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1C47" w14:textId="77777777" w:rsidR="00136E3D" w:rsidRPr="00994DA7" w:rsidRDefault="00136E3D">
      <w:pPr>
        <w:pStyle w:val="1"/>
        <w:tabs>
          <w:tab w:val="left" w:pos="2565"/>
        </w:tabs>
        <w:snapToGrid w:val="0"/>
        <w:rPr>
          <w:b/>
          <w:color w:val="000000"/>
        </w:rPr>
      </w:pPr>
      <w:bookmarkStart w:id="0" w:name="_Toc231393344"/>
      <w:r w:rsidRPr="00994DA7">
        <w:rPr>
          <w:rFonts w:hint="eastAsia"/>
          <w:b/>
          <w:color w:val="000000"/>
        </w:rPr>
        <w:t>【ＲＥＩＴ</w:t>
      </w:r>
      <w:r>
        <w:rPr>
          <w:rFonts w:hint="eastAsia"/>
          <w:b/>
          <w:color w:val="000000"/>
        </w:rPr>
        <w:t>決算短信</w:t>
      </w:r>
      <w:r w:rsidRPr="00994DA7">
        <w:rPr>
          <w:rFonts w:hint="eastAsia"/>
          <w:b/>
          <w:color w:val="000000"/>
        </w:rPr>
        <w:t>様式・作成要領】</w:t>
      </w:r>
      <w:bookmarkEnd w:id="0"/>
    </w:p>
    <w:p w14:paraId="48FCC535" w14:textId="77777777" w:rsidR="00136E3D" w:rsidRPr="00994DA7" w:rsidRDefault="00136E3D">
      <w:pPr>
        <w:snapToGrid w:val="0"/>
        <w:rPr>
          <w:color w:val="000000"/>
          <w:sz w:val="10"/>
          <w:szCs w:val="10"/>
        </w:rPr>
      </w:pPr>
    </w:p>
    <w:p w14:paraId="24264E02" w14:textId="77777777" w:rsidR="00136E3D" w:rsidRPr="00994DA7" w:rsidRDefault="00136E3D">
      <w:pPr>
        <w:ind w:firstLineChars="399" w:firstLine="757"/>
        <w:rPr>
          <w:color w:val="000000"/>
          <w:lang w:eastAsia="zh-TW"/>
        </w:rPr>
      </w:pPr>
      <w:r w:rsidRPr="00994DA7">
        <w:rPr>
          <w:rFonts w:hint="eastAsia"/>
          <w:color w:val="000000"/>
          <w:lang w:eastAsia="zh-TW"/>
        </w:rPr>
        <w:t>□　ＲＥＩＴ</w:t>
      </w:r>
      <w:r>
        <w:rPr>
          <w:rFonts w:hint="eastAsia"/>
          <w:color w:val="000000"/>
          <w:lang w:eastAsia="zh-TW"/>
        </w:rPr>
        <w:t>決算短信</w:t>
      </w:r>
      <w:r w:rsidRPr="00994DA7">
        <w:rPr>
          <w:rFonts w:hint="eastAsia"/>
          <w:color w:val="000000"/>
          <w:lang w:eastAsia="zh-TW"/>
        </w:rPr>
        <w:t>様式</w:t>
      </w:r>
    </w:p>
    <w:p w14:paraId="6C8B6EB4" w14:textId="77777777" w:rsidR="00136E3D" w:rsidRPr="00994DA7" w:rsidRDefault="00136E3D">
      <w:pPr>
        <w:ind w:firstLineChars="597" w:firstLine="1133"/>
        <w:rPr>
          <w:color w:val="000000"/>
        </w:rPr>
      </w:pPr>
      <w:r w:rsidRPr="00994DA7">
        <w:rPr>
          <w:rFonts w:hint="eastAsia"/>
          <w:color w:val="000000"/>
        </w:rPr>
        <w:t>・　開示事項の構成</w:t>
      </w:r>
    </w:p>
    <w:p w14:paraId="3C22D046" w14:textId="77777777" w:rsidR="00136E3D" w:rsidRPr="00994DA7" w:rsidRDefault="00136E3D">
      <w:pPr>
        <w:ind w:firstLineChars="597" w:firstLine="1133"/>
        <w:rPr>
          <w:color w:val="000000"/>
        </w:rPr>
      </w:pPr>
      <w:r w:rsidRPr="00994DA7">
        <w:rPr>
          <w:rFonts w:hint="eastAsia"/>
          <w:color w:val="000000"/>
        </w:rPr>
        <w:t>・　サマリー情報様式</w:t>
      </w:r>
    </w:p>
    <w:p w14:paraId="1E9CE207" w14:textId="77777777" w:rsidR="00136E3D" w:rsidRPr="00994DA7" w:rsidRDefault="00136E3D">
      <w:pPr>
        <w:ind w:firstLineChars="399" w:firstLine="757"/>
        <w:rPr>
          <w:color w:val="000000"/>
        </w:rPr>
      </w:pPr>
      <w:r w:rsidRPr="00994DA7">
        <w:rPr>
          <w:rFonts w:hint="eastAsia"/>
          <w:color w:val="000000"/>
        </w:rPr>
        <w:t>□　ＲＥＩＴ</w:t>
      </w:r>
      <w:r>
        <w:rPr>
          <w:rFonts w:hint="eastAsia"/>
          <w:color w:val="000000"/>
        </w:rPr>
        <w:t>決算短信</w:t>
      </w:r>
      <w:r w:rsidRPr="00994DA7">
        <w:rPr>
          <w:rFonts w:hint="eastAsia"/>
          <w:color w:val="000000"/>
        </w:rPr>
        <w:t>の開示事項及び開示・記載上の注意</w:t>
      </w:r>
      <w:r w:rsidRPr="00994DA7">
        <w:rPr>
          <w:rFonts w:hint="eastAsia"/>
          <w:color w:val="000000"/>
        </w:rPr>
        <w:cr/>
      </w:r>
    </w:p>
    <w:p w14:paraId="0397DCCC" w14:textId="77777777" w:rsidR="00136E3D" w:rsidRPr="00994DA7" w:rsidRDefault="00136E3D">
      <w:pPr>
        <w:pStyle w:val="2"/>
        <w:rPr>
          <w:rFonts w:ascii="ＭＳ ゴシック" w:hAnsi="ＭＳ ゴシック"/>
          <w:b/>
          <w:color w:val="000000"/>
          <w:sz w:val="21"/>
          <w:szCs w:val="21"/>
          <w:lang w:eastAsia="zh-TW"/>
        </w:rPr>
      </w:pPr>
      <w:bookmarkStart w:id="1" w:name="_Toc231393345"/>
      <w:r w:rsidRPr="00994DA7">
        <w:rPr>
          <w:rFonts w:ascii="ＭＳ ゴシック" w:hAnsi="ＭＳ ゴシック" w:hint="eastAsia"/>
          <w:b/>
          <w:color w:val="000000"/>
          <w:sz w:val="21"/>
          <w:szCs w:val="21"/>
          <w:lang w:eastAsia="zh-TW"/>
        </w:rPr>
        <w:t>□　ＲＥＩＴ</w:t>
      </w:r>
      <w:r>
        <w:rPr>
          <w:rFonts w:ascii="ＭＳ ゴシック" w:hAnsi="ＭＳ ゴシック" w:hint="eastAsia"/>
          <w:b/>
          <w:color w:val="000000"/>
          <w:sz w:val="21"/>
          <w:szCs w:val="21"/>
          <w:lang w:eastAsia="zh-TW"/>
        </w:rPr>
        <w:t>決算短信</w:t>
      </w:r>
      <w:r w:rsidRPr="00994DA7">
        <w:rPr>
          <w:rFonts w:ascii="ＭＳ ゴシック" w:hAnsi="ＭＳ ゴシック" w:hint="eastAsia"/>
          <w:b/>
          <w:color w:val="000000"/>
          <w:sz w:val="21"/>
          <w:szCs w:val="21"/>
          <w:lang w:eastAsia="zh-TW"/>
        </w:rPr>
        <w:t>様式</w:t>
      </w:r>
      <w:bookmarkEnd w:id="1"/>
    </w:p>
    <w:p w14:paraId="73FE1EB3" w14:textId="77777777" w:rsidR="00136E3D" w:rsidRPr="00994DA7" w:rsidRDefault="00136E3D">
      <w:pPr>
        <w:snapToGrid w:val="0"/>
        <w:rPr>
          <w:color w:val="000000"/>
          <w:sz w:val="10"/>
          <w:szCs w:val="10"/>
          <w:lang w:eastAsia="zh-TW"/>
        </w:rPr>
      </w:pPr>
    </w:p>
    <w:p w14:paraId="76ECB9C0" w14:textId="77777777" w:rsidR="00136E3D" w:rsidRPr="00994DA7" w:rsidRDefault="00136E3D">
      <w:pPr>
        <w:pStyle w:val="3"/>
        <w:ind w:leftChars="0" w:left="0"/>
        <w:rPr>
          <w:b/>
          <w:color w:val="000000"/>
        </w:rPr>
      </w:pPr>
      <w:bookmarkStart w:id="2" w:name="_Toc231393346"/>
      <w:r w:rsidRPr="00994DA7">
        <w:rPr>
          <w:rFonts w:hint="eastAsia"/>
          <w:b/>
          <w:color w:val="000000"/>
        </w:rPr>
        <w:t xml:space="preserve">・　</w:t>
      </w:r>
      <w:bookmarkEnd w:id="2"/>
      <w:r w:rsidR="00B32DD3">
        <w:rPr>
          <w:rFonts w:hint="eastAsia"/>
          <w:b/>
          <w:color w:val="000000"/>
        </w:rPr>
        <w:t>開示事項の</w:t>
      </w:r>
      <w:r w:rsidR="009D479E">
        <w:rPr>
          <w:rFonts w:hint="eastAsia"/>
          <w:b/>
          <w:color w:val="000000"/>
        </w:rPr>
        <w:t>構成</w:t>
      </w:r>
    </w:p>
    <w:p w14:paraId="729EFD59" w14:textId="77777777" w:rsidR="00136E3D" w:rsidRPr="00994DA7" w:rsidRDefault="00136E3D">
      <w:pPr>
        <w:snapToGrid w:val="0"/>
        <w:rPr>
          <w:color w:val="000000"/>
          <w:sz w:val="10"/>
          <w:szCs w:val="10"/>
        </w:rPr>
      </w:pPr>
    </w:p>
    <w:p w14:paraId="586A303F" w14:textId="77777777" w:rsidR="00136E3D" w:rsidRPr="00994DA7" w:rsidRDefault="00136E3D">
      <w:pPr>
        <w:ind w:leftChars="100" w:left="380" w:hangingChars="100" w:hanging="190"/>
        <w:rPr>
          <w:color w:val="000000"/>
        </w:rPr>
      </w:pPr>
      <w:r w:rsidRPr="00994DA7">
        <w:rPr>
          <w:rFonts w:hint="eastAsia"/>
          <w:color w:val="000000"/>
        </w:rPr>
        <w:t>※　下線を付した開示事項は重要性等に応じて開示</w:t>
      </w:r>
      <w:r w:rsidR="0020329C">
        <w:rPr>
          <w:rFonts w:hint="eastAsia"/>
          <w:color w:val="000000"/>
        </w:rPr>
        <w:t>・記載</w:t>
      </w:r>
      <w:r w:rsidRPr="00994DA7">
        <w:rPr>
          <w:rFonts w:hint="eastAsia"/>
          <w:color w:val="000000"/>
        </w:rPr>
        <w:t>を省略できるものです。詳細は、開示・記載上の注意をご覧ください。</w:t>
      </w:r>
    </w:p>
    <w:p w14:paraId="7CC9D6E5" w14:textId="77777777" w:rsidR="00136E3D" w:rsidRPr="00994DA7" w:rsidRDefault="00136E3D">
      <w:pPr>
        <w:snapToGrid w:val="0"/>
        <w:rPr>
          <w:color w:val="000000"/>
          <w:sz w:val="10"/>
          <w:szCs w:val="10"/>
        </w:rPr>
      </w:pPr>
    </w:p>
    <w:tbl>
      <w:tblPr>
        <w:tblW w:w="916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9"/>
      </w:tblGrid>
      <w:tr w:rsidR="00136E3D" w:rsidRPr="00994DA7" w14:paraId="7E43B6C0" w14:textId="77777777">
        <w:tc>
          <w:tcPr>
            <w:tcW w:w="9169" w:type="dxa"/>
          </w:tcPr>
          <w:p w14:paraId="6646129D" w14:textId="77777777" w:rsidR="00136E3D" w:rsidRPr="00994DA7" w:rsidRDefault="00136E3D">
            <w:pPr>
              <w:snapToGrid w:val="0"/>
              <w:spacing w:line="240" w:lineRule="exact"/>
              <w:rPr>
                <w:color w:val="000000"/>
                <w:sz w:val="10"/>
                <w:szCs w:val="10"/>
              </w:rPr>
            </w:pPr>
          </w:p>
          <w:p w14:paraId="294501F4" w14:textId="77777777" w:rsidR="00136E3D" w:rsidRPr="00994DA7" w:rsidRDefault="00136E3D">
            <w:pPr>
              <w:snapToGrid w:val="0"/>
              <w:spacing w:line="240" w:lineRule="exact"/>
              <w:rPr>
                <w:color w:val="000000"/>
                <w:sz w:val="18"/>
                <w:szCs w:val="18"/>
              </w:rPr>
            </w:pPr>
            <w:r w:rsidRPr="00994DA7">
              <w:rPr>
                <w:rFonts w:hint="eastAsia"/>
                <w:color w:val="000000"/>
                <w:sz w:val="18"/>
                <w:szCs w:val="18"/>
              </w:rPr>
              <w:t>Ⅰ　サマリー情報（定型様式）</w:t>
            </w:r>
          </w:p>
          <w:p w14:paraId="5768BD37" w14:textId="77777777" w:rsidR="00136E3D" w:rsidRPr="00994DA7" w:rsidRDefault="00136E3D">
            <w:pPr>
              <w:snapToGrid w:val="0"/>
              <w:spacing w:line="240" w:lineRule="exact"/>
              <w:ind w:firstLineChars="200" w:firstLine="340"/>
              <w:rPr>
                <w:color w:val="000000"/>
                <w:sz w:val="18"/>
                <w:szCs w:val="18"/>
              </w:rPr>
            </w:pPr>
            <w:r w:rsidRPr="00994DA7">
              <w:rPr>
                <w:rFonts w:hint="eastAsia"/>
                <w:color w:val="000000"/>
                <w:sz w:val="18"/>
                <w:szCs w:val="18"/>
              </w:rPr>
              <w:t>１．運用、資産の状況</w:t>
            </w:r>
          </w:p>
          <w:p w14:paraId="682FBD12"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（１）運用状況</w:t>
            </w:r>
          </w:p>
          <w:p w14:paraId="0A75506E"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（２）分配状況</w:t>
            </w:r>
          </w:p>
          <w:p w14:paraId="519B4D39"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（３）財政状態</w:t>
            </w:r>
          </w:p>
          <w:p w14:paraId="4DEE6590"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（４）キャッシュ・フローの状況</w:t>
            </w:r>
          </w:p>
          <w:p w14:paraId="4DBB27B1" w14:textId="77777777" w:rsidR="00136E3D" w:rsidRPr="00994DA7" w:rsidRDefault="00136E3D">
            <w:pPr>
              <w:snapToGrid w:val="0"/>
              <w:spacing w:line="240" w:lineRule="exact"/>
              <w:ind w:firstLineChars="200" w:firstLine="340"/>
              <w:rPr>
                <w:color w:val="000000"/>
                <w:sz w:val="18"/>
                <w:szCs w:val="18"/>
              </w:rPr>
            </w:pPr>
            <w:r w:rsidRPr="00994DA7">
              <w:rPr>
                <w:rFonts w:hint="eastAsia"/>
                <w:color w:val="000000"/>
                <w:sz w:val="18"/>
                <w:szCs w:val="18"/>
              </w:rPr>
              <w:t>２．運用状況の予想</w:t>
            </w:r>
          </w:p>
          <w:p w14:paraId="1FEE9E19" w14:textId="77777777" w:rsidR="00136E3D" w:rsidRPr="00994DA7" w:rsidRDefault="001615BA">
            <w:pPr>
              <w:snapToGrid w:val="0"/>
              <w:spacing w:line="240" w:lineRule="exact"/>
              <w:ind w:firstLineChars="200" w:firstLine="340"/>
              <w:rPr>
                <w:color w:val="000000"/>
                <w:sz w:val="18"/>
                <w:szCs w:val="18"/>
              </w:rPr>
            </w:pPr>
            <w:r>
              <w:rPr>
                <w:rFonts w:hint="eastAsia"/>
                <w:color w:val="000000"/>
                <w:sz w:val="18"/>
                <w:szCs w:val="18"/>
              </w:rPr>
              <w:t>※</w:t>
            </w:r>
            <w:r w:rsidR="00136E3D" w:rsidRPr="00994DA7">
              <w:rPr>
                <w:rFonts w:hint="eastAsia"/>
                <w:color w:val="000000"/>
                <w:sz w:val="18"/>
                <w:szCs w:val="18"/>
              </w:rPr>
              <w:t>その他</w:t>
            </w:r>
          </w:p>
          <w:p w14:paraId="2033F508"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（１）会計方針の変更</w:t>
            </w:r>
            <w:r w:rsidR="001615BA">
              <w:rPr>
                <w:rFonts w:hint="eastAsia"/>
                <w:color w:val="000000"/>
                <w:sz w:val="18"/>
                <w:szCs w:val="18"/>
              </w:rPr>
              <w:t>・会計上の見積りの変更・修正再表示</w:t>
            </w:r>
          </w:p>
          <w:p w14:paraId="044C067B" w14:textId="77777777" w:rsidR="00136E3D" w:rsidRDefault="00136E3D">
            <w:pPr>
              <w:snapToGrid w:val="0"/>
              <w:spacing w:line="240" w:lineRule="exact"/>
              <w:ind w:firstLineChars="300" w:firstLine="509"/>
              <w:rPr>
                <w:color w:val="000000"/>
                <w:sz w:val="18"/>
                <w:szCs w:val="18"/>
              </w:rPr>
            </w:pPr>
            <w:r w:rsidRPr="00994DA7">
              <w:rPr>
                <w:rFonts w:hint="eastAsia"/>
                <w:color w:val="000000"/>
                <w:sz w:val="18"/>
                <w:szCs w:val="18"/>
              </w:rPr>
              <w:t>（２）</w:t>
            </w:r>
            <w:r w:rsidR="00064A2B">
              <w:rPr>
                <w:rFonts w:hint="eastAsia"/>
                <w:color w:val="000000"/>
                <w:sz w:val="18"/>
                <w:szCs w:val="18"/>
              </w:rPr>
              <w:t>発行済投資口の総口数</w:t>
            </w:r>
          </w:p>
          <w:p w14:paraId="73A1569A" w14:textId="77777777" w:rsidR="00136E3D" w:rsidRPr="00994DA7" w:rsidRDefault="00B32DD3" w:rsidP="00BE20F0">
            <w:pPr>
              <w:snapToGrid w:val="0"/>
              <w:spacing w:line="240" w:lineRule="exact"/>
              <w:rPr>
                <w:iCs/>
                <w:color w:val="000000"/>
                <w:sz w:val="18"/>
                <w:szCs w:val="18"/>
                <w:u w:val="single"/>
              </w:rPr>
            </w:pPr>
            <w:r>
              <w:rPr>
                <w:rFonts w:hint="eastAsia"/>
                <w:color w:val="000000"/>
                <w:sz w:val="18"/>
                <w:szCs w:val="18"/>
              </w:rPr>
              <w:t xml:space="preserve">　　※</w:t>
            </w:r>
            <w:r w:rsidR="00136E3D" w:rsidRPr="00994DA7">
              <w:rPr>
                <w:rFonts w:hint="eastAsia"/>
                <w:color w:val="000000"/>
                <w:sz w:val="18"/>
                <w:szCs w:val="18"/>
              </w:rPr>
              <w:t>特記事項</w:t>
            </w:r>
          </w:p>
          <w:p w14:paraId="0F843B73" w14:textId="77777777" w:rsidR="00136E3D" w:rsidRPr="00994DA7" w:rsidRDefault="00136E3D">
            <w:pPr>
              <w:snapToGrid w:val="0"/>
              <w:spacing w:line="240" w:lineRule="exact"/>
              <w:rPr>
                <w:color w:val="000000"/>
                <w:sz w:val="10"/>
                <w:szCs w:val="10"/>
              </w:rPr>
            </w:pPr>
          </w:p>
          <w:p w14:paraId="5EE954A9" w14:textId="77777777" w:rsidR="00136E3D" w:rsidRPr="00994DA7" w:rsidRDefault="00136E3D">
            <w:pPr>
              <w:snapToGrid w:val="0"/>
              <w:spacing w:line="240" w:lineRule="exact"/>
              <w:rPr>
                <w:color w:val="000000"/>
                <w:sz w:val="10"/>
                <w:szCs w:val="10"/>
              </w:rPr>
            </w:pPr>
          </w:p>
          <w:p w14:paraId="3861C5D7" w14:textId="77777777" w:rsidR="00136E3D" w:rsidRPr="00994DA7" w:rsidRDefault="00136E3D">
            <w:pPr>
              <w:snapToGrid w:val="0"/>
              <w:spacing w:line="240" w:lineRule="exact"/>
              <w:rPr>
                <w:iCs/>
                <w:color w:val="000000"/>
                <w:sz w:val="18"/>
                <w:szCs w:val="18"/>
                <w:u w:val="single"/>
              </w:rPr>
            </w:pPr>
            <w:r w:rsidRPr="00994DA7">
              <w:rPr>
                <w:rFonts w:hint="eastAsia"/>
                <w:color w:val="000000"/>
                <w:sz w:val="18"/>
                <w:szCs w:val="18"/>
              </w:rPr>
              <w:t>Ⅱ　定性的情報・財務諸表等</w:t>
            </w:r>
          </w:p>
          <w:p w14:paraId="19EF98E8" w14:textId="77777777" w:rsidR="00136E3D" w:rsidRPr="00994DA7" w:rsidRDefault="0020329C">
            <w:pPr>
              <w:snapToGrid w:val="0"/>
              <w:spacing w:line="240" w:lineRule="exact"/>
              <w:ind w:firstLineChars="200" w:firstLine="340"/>
              <w:rPr>
                <w:color w:val="000000"/>
                <w:sz w:val="18"/>
                <w:szCs w:val="18"/>
              </w:rPr>
            </w:pPr>
            <w:r>
              <w:rPr>
                <w:rFonts w:hint="eastAsia"/>
                <w:color w:val="000000"/>
                <w:sz w:val="18"/>
                <w:szCs w:val="18"/>
              </w:rPr>
              <w:t>１</w:t>
            </w:r>
            <w:r w:rsidR="00136E3D" w:rsidRPr="00994DA7">
              <w:rPr>
                <w:rFonts w:hint="eastAsia"/>
                <w:color w:val="000000"/>
                <w:sz w:val="18"/>
                <w:szCs w:val="18"/>
              </w:rPr>
              <w:t>．運用状況</w:t>
            </w:r>
          </w:p>
          <w:p w14:paraId="17C9C0EB"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w:t>
            </w:r>
            <w:r w:rsidR="0020329C">
              <w:rPr>
                <w:rFonts w:hint="eastAsia"/>
                <w:color w:val="000000"/>
                <w:sz w:val="18"/>
                <w:szCs w:val="18"/>
              </w:rPr>
              <w:t>１</w:t>
            </w:r>
            <w:r w:rsidRPr="00994DA7">
              <w:rPr>
                <w:rFonts w:hint="eastAsia"/>
                <w:color w:val="000000"/>
                <w:sz w:val="18"/>
                <w:szCs w:val="18"/>
              </w:rPr>
              <w:t>）運用状況</w:t>
            </w:r>
          </w:p>
          <w:p w14:paraId="31FAB989"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sidR="0020329C">
              <w:rPr>
                <w:rFonts w:hint="eastAsia"/>
                <w:color w:val="000000"/>
                <w:sz w:val="18"/>
                <w:szCs w:val="18"/>
                <w:u w:val="single"/>
              </w:rPr>
              <w:t>２</w:t>
            </w:r>
            <w:r w:rsidRPr="00994DA7">
              <w:rPr>
                <w:rFonts w:hint="eastAsia"/>
                <w:color w:val="000000"/>
                <w:sz w:val="18"/>
                <w:szCs w:val="18"/>
                <w:u w:val="single"/>
              </w:rPr>
              <w:t>）投資リスク</w:t>
            </w:r>
          </w:p>
          <w:p w14:paraId="7AAC7F27"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w:t>
            </w:r>
            <w:r w:rsidR="0020329C">
              <w:rPr>
                <w:rFonts w:hint="eastAsia"/>
                <w:color w:val="000000"/>
                <w:sz w:val="18"/>
                <w:szCs w:val="18"/>
              </w:rPr>
              <w:t>３</w:t>
            </w:r>
            <w:r w:rsidRPr="00994DA7">
              <w:rPr>
                <w:rFonts w:hint="eastAsia"/>
                <w:color w:val="000000"/>
                <w:sz w:val="18"/>
                <w:szCs w:val="18"/>
              </w:rPr>
              <w:t>）継続企業の前提に関する重要事象等</w:t>
            </w:r>
          </w:p>
          <w:p w14:paraId="4696F8D3" w14:textId="77777777" w:rsidR="00136E3D" w:rsidRPr="00994DA7" w:rsidRDefault="0020329C">
            <w:pPr>
              <w:snapToGrid w:val="0"/>
              <w:spacing w:line="240" w:lineRule="exact"/>
              <w:ind w:firstLineChars="200" w:firstLine="340"/>
              <w:rPr>
                <w:color w:val="000000"/>
                <w:sz w:val="18"/>
                <w:szCs w:val="18"/>
              </w:rPr>
            </w:pPr>
            <w:r>
              <w:rPr>
                <w:rFonts w:hint="eastAsia"/>
                <w:color w:val="000000"/>
                <w:sz w:val="18"/>
                <w:szCs w:val="18"/>
              </w:rPr>
              <w:t>２</w:t>
            </w:r>
            <w:r w:rsidR="00136E3D" w:rsidRPr="00994DA7">
              <w:rPr>
                <w:rFonts w:hint="eastAsia"/>
                <w:color w:val="000000"/>
                <w:sz w:val="18"/>
                <w:szCs w:val="18"/>
              </w:rPr>
              <w:t>．財務諸表</w:t>
            </w:r>
          </w:p>
          <w:p w14:paraId="28D481A8"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（１）貸借対照表</w:t>
            </w:r>
          </w:p>
          <w:p w14:paraId="7B7EDD0C"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（２）損益計算書</w:t>
            </w:r>
          </w:p>
          <w:p w14:paraId="4CF31F74"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（３）投資主資本等変動計算書</w:t>
            </w:r>
          </w:p>
          <w:p w14:paraId="260A75FD"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（４）金銭の分配に係る計算書</w:t>
            </w:r>
          </w:p>
          <w:p w14:paraId="7A5D445F"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（５）キャッシュ・フロー計算書</w:t>
            </w:r>
          </w:p>
          <w:p w14:paraId="6714EC11"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（６）継続企業の前提に関する注記</w:t>
            </w:r>
          </w:p>
          <w:p w14:paraId="28B1363F"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（７）重要な会計方針に係る事項に関する注記</w:t>
            </w:r>
          </w:p>
          <w:p w14:paraId="317AE235"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（８）会計方針の変更に関する注記</w:t>
            </w:r>
          </w:p>
          <w:p w14:paraId="5244E47E"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（９）会計上の見積りの変更に関する注記</w:t>
            </w:r>
          </w:p>
          <w:p w14:paraId="37FE9C6D"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（10）過去の誤謬の修正再表示に関する注記</w:t>
            </w:r>
          </w:p>
          <w:p w14:paraId="3DC3D598"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（11）注記事項</w:t>
            </w:r>
          </w:p>
          <w:p w14:paraId="1CE5F373"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ａ　貸借対照表</w:t>
            </w:r>
          </w:p>
          <w:p w14:paraId="3CB94457"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ｂ　損益計算書</w:t>
            </w:r>
          </w:p>
          <w:p w14:paraId="2A7F94F9"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ｃ　投資主資本等変動計算書</w:t>
            </w:r>
          </w:p>
          <w:p w14:paraId="7B82E65A"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ｄ　キャッシュ・フロー計算書</w:t>
            </w:r>
          </w:p>
          <w:p w14:paraId="67CBF8FD"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ｅ　リース取引</w:t>
            </w:r>
          </w:p>
          <w:p w14:paraId="171BEA23"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ｆ　金融商品</w:t>
            </w:r>
          </w:p>
          <w:p w14:paraId="24F20D98"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ｇ　有価証券</w:t>
            </w:r>
          </w:p>
          <w:p w14:paraId="750041A1"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ｈ　デリバティブ取引</w:t>
            </w:r>
          </w:p>
          <w:p w14:paraId="25E2AD49"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ｉ　関連当事者との取引</w:t>
            </w:r>
          </w:p>
          <w:p w14:paraId="041E7D4D"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ｊ　税効果会計</w:t>
            </w:r>
          </w:p>
          <w:p w14:paraId="20B993CB"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ｋ　退職給付</w:t>
            </w:r>
          </w:p>
          <w:p w14:paraId="0A679BA8" w14:textId="77777777" w:rsidR="00136E3D" w:rsidRPr="00994DA7" w:rsidRDefault="00136E3D">
            <w:pPr>
              <w:snapToGrid w:val="0"/>
              <w:spacing w:line="240" w:lineRule="exact"/>
              <w:ind w:firstLineChars="498" w:firstLine="845"/>
              <w:rPr>
                <w:iCs/>
                <w:color w:val="000000"/>
                <w:sz w:val="18"/>
                <w:szCs w:val="18"/>
                <w:u w:val="single"/>
              </w:rPr>
            </w:pPr>
            <w:r w:rsidRPr="00994DA7">
              <w:rPr>
                <w:rFonts w:hint="eastAsia"/>
                <w:iCs/>
                <w:color w:val="000000"/>
                <w:sz w:val="18"/>
                <w:szCs w:val="18"/>
                <w:u w:val="single"/>
              </w:rPr>
              <w:t>ｌ　資産除去債務</w:t>
            </w:r>
          </w:p>
          <w:p w14:paraId="43CB2564"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iCs/>
                <w:color w:val="000000"/>
                <w:sz w:val="18"/>
                <w:szCs w:val="18"/>
                <w:u w:val="single"/>
              </w:rPr>
              <w:t xml:space="preserve">ｍ　</w:t>
            </w:r>
            <w:r w:rsidRPr="00994DA7">
              <w:rPr>
                <w:rFonts w:hint="eastAsia"/>
                <w:color w:val="000000"/>
                <w:sz w:val="18"/>
                <w:szCs w:val="18"/>
                <w:u w:val="single"/>
              </w:rPr>
              <w:t>賃貸等不動産</w:t>
            </w:r>
          </w:p>
          <w:p w14:paraId="6366515B" w14:textId="77777777" w:rsidR="00136E3D" w:rsidRPr="00994DA7" w:rsidRDefault="00136E3D">
            <w:pPr>
              <w:snapToGrid w:val="0"/>
              <w:spacing w:line="240" w:lineRule="exact"/>
              <w:ind w:firstLineChars="498" w:firstLine="845"/>
              <w:rPr>
                <w:color w:val="000000"/>
                <w:sz w:val="18"/>
                <w:szCs w:val="18"/>
              </w:rPr>
            </w:pPr>
            <w:r w:rsidRPr="00994DA7">
              <w:rPr>
                <w:rFonts w:hint="eastAsia"/>
                <w:color w:val="000000"/>
                <w:sz w:val="18"/>
                <w:szCs w:val="18"/>
              </w:rPr>
              <w:t>ｎ　１口当たり情報</w:t>
            </w:r>
          </w:p>
          <w:p w14:paraId="674BFCB4" w14:textId="77777777" w:rsidR="00136E3D" w:rsidRPr="00994DA7" w:rsidRDefault="00136E3D">
            <w:pPr>
              <w:snapToGrid w:val="0"/>
              <w:spacing w:line="240" w:lineRule="exact"/>
              <w:ind w:firstLineChars="498" w:firstLine="845"/>
              <w:rPr>
                <w:color w:val="000000"/>
                <w:sz w:val="18"/>
                <w:szCs w:val="18"/>
              </w:rPr>
            </w:pPr>
            <w:r w:rsidRPr="00994DA7">
              <w:rPr>
                <w:rFonts w:hint="eastAsia"/>
                <w:color w:val="000000"/>
                <w:sz w:val="18"/>
                <w:szCs w:val="18"/>
              </w:rPr>
              <w:t>ｏ  重要な後発事象</w:t>
            </w:r>
          </w:p>
          <w:p w14:paraId="692A6DC3"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（12）</w:t>
            </w:r>
            <w:r w:rsidR="00064A2B">
              <w:rPr>
                <w:rFonts w:hint="eastAsia"/>
                <w:color w:val="000000"/>
                <w:sz w:val="18"/>
                <w:szCs w:val="18"/>
                <w:u w:val="single"/>
              </w:rPr>
              <w:t>発行済投資口の総口数</w:t>
            </w:r>
            <w:r w:rsidRPr="00994DA7">
              <w:rPr>
                <w:rFonts w:hint="eastAsia"/>
                <w:color w:val="000000"/>
                <w:sz w:val="18"/>
                <w:szCs w:val="18"/>
                <w:u w:val="single"/>
              </w:rPr>
              <w:t>の増減</w:t>
            </w:r>
          </w:p>
          <w:p w14:paraId="1BC1D305" w14:textId="77777777" w:rsidR="00136E3D" w:rsidRDefault="0020329C">
            <w:pPr>
              <w:snapToGrid w:val="0"/>
              <w:spacing w:line="240" w:lineRule="exact"/>
              <w:ind w:firstLineChars="200" w:firstLine="340"/>
              <w:rPr>
                <w:color w:val="000000"/>
                <w:sz w:val="18"/>
                <w:szCs w:val="18"/>
                <w:u w:val="single"/>
              </w:rPr>
            </w:pPr>
            <w:r>
              <w:rPr>
                <w:rFonts w:hint="eastAsia"/>
                <w:color w:val="000000"/>
                <w:sz w:val="18"/>
                <w:szCs w:val="18"/>
                <w:u w:val="single"/>
              </w:rPr>
              <w:t>３</w:t>
            </w:r>
            <w:r w:rsidR="00136E3D" w:rsidRPr="00404CC8">
              <w:rPr>
                <w:rFonts w:hint="eastAsia"/>
                <w:color w:val="000000"/>
                <w:sz w:val="18"/>
                <w:szCs w:val="18"/>
                <w:u w:val="single"/>
              </w:rPr>
              <w:t>．参考情報</w:t>
            </w:r>
          </w:p>
          <w:p w14:paraId="75C91FFC" w14:textId="77777777" w:rsidR="0020329C" w:rsidRPr="00994DA7" w:rsidRDefault="0020329C" w:rsidP="0020329C">
            <w:pPr>
              <w:snapToGrid w:val="0"/>
              <w:spacing w:line="240" w:lineRule="exact"/>
              <w:ind w:firstLineChars="300" w:firstLine="509"/>
              <w:rPr>
                <w:color w:val="000000"/>
                <w:sz w:val="18"/>
                <w:szCs w:val="18"/>
              </w:rPr>
            </w:pPr>
            <w:r w:rsidRPr="00994DA7">
              <w:rPr>
                <w:rFonts w:hint="eastAsia"/>
                <w:color w:val="000000"/>
                <w:sz w:val="18"/>
                <w:szCs w:val="18"/>
              </w:rPr>
              <w:lastRenderedPageBreak/>
              <w:t>（１）</w:t>
            </w:r>
            <w:r>
              <w:rPr>
                <w:rFonts w:hint="eastAsia"/>
                <w:color w:val="000000"/>
                <w:sz w:val="18"/>
                <w:szCs w:val="18"/>
              </w:rPr>
              <w:t>運用資産等の価格に関する情報</w:t>
            </w:r>
          </w:p>
          <w:p w14:paraId="3FDCF717" w14:textId="77777777" w:rsidR="0020329C" w:rsidRPr="00BE20F0" w:rsidRDefault="0020329C" w:rsidP="00BE20F0">
            <w:pPr>
              <w:snapToGrid w:val="0"/>
              <w:spacing w:line="240" w:lineRule="exact"/>
              <w:ind w:firstLineChars="300" w:firstLine="509"/>
              <w:rPr>
                <w:color w:val="000000"/>
                <w:sz w:val="18"/>
                <w:szCs w:val="18"/>
              </w:rPr>
            </w:pPr>
            <w:r w:rsidRPr="00994DA7">
              <w:rPr>
                <w:rFonts w:hint="eastAsia"/>
                <w:color w:val="000000"/>
                <w:sz w:val="18"/>
                <w:szCs w:val="18"/>
              </w:rPr>
              <w:t>（２）</w:t>
            </w:r>
            <w:r>
              <w:rPr>
                <w:rFonts w:hint="eastAsia"/>
                <w:color w:val="000000"/>
                <w:sz w:val="18"/>
                <w:szCs w:val="18"/>
              </w:rPr>
              <w:t>資本的支出の状況</w:t>
            </w:r>
          </w:p>
          <w:p w14:paraId="1B00009A" w14:textId="77777777" w:rsidR="00136E3D" w:rsidRPr="00994DA7" w:rsidRDefault="0020329C">
            <w:pPr>
              <w:snapToGrid w:val="0"/>
              <w:spacing w:line="240" w:lineRule="exact"/>
              <w:ind w:firstLineChars="200" w:firstLine="340"/>
              <w:rPr>
                <w:color w:val="000000"/>
                <w:sz w:val="18"/>
                <w:szCs w:val="18"/>
                <w:u w:val="single"/>
              </w:rPr>
            </w:pPr>
            <w:r>
              <w:rPr>
                <w:rFonts w:hint="eastAsia"/>
                <w:color w:val="000000"/>
                <w:sz w:val="18"/>
                <w:szCs w:val="18"/>
                <w:u w:val="single"/>
              </w:rPr>
              <w:t>４</w:t>
            </w:r>
            <w:r w:rsidR="00136E3D" w:rsidRPr="00994DA7">
              <w:rPr>
                <w:rFonts w:hint="eastAsia"/>
                <w:color w:val="000000"/>
                <w:sz w:val="18"/>
                <w:szCs w:val="18"/>
                <w:u w:val="single"/>
              </w:rPr>
              <w:t>．その他</w:t>
            </w:r>
          </w:p>
          <w:p w14:paraId="6A23E637" w14:textId="77777777" w:rsidR="00136E3D" w:rsidRPr="00994DA7" w:rsidRDefault="00136E3D">
            <w:pPr>
              <w:snapToGrid w:val="0"/>
              <w:spacing w:line="240" w:lineRule="exact"/>
              <w:rPr>
                <w:iCs/>
                <w:color w:val="000000"/>
                <w:sz w:val="10"/>
                <w:szCs w:val="10"/>
                <w:u w:val="single"/>
              </w:rPr>
            </w:pPr>
          </w:p>
        </w:tc>
      </w:tr>
    </w:tbl>
    <w:p w14:paraId="06C6DDBD" w14:textId="77777777" w:rsidR="00136E3D" w:rsidRPr="00994DA7" w:rsidRDefault="00136E3D">
      <w:pPr>
        <w:pStyle w:val="3"/>
        <w:ind w:leftChars="0" w:left="0"/>
        <w:rPr>
          <w:b/>
          <w:color w:val="000000"/>
        </w:rPr>
      </w:pPr>
      <w:r w:rsidRPr="00994DA7">
        <w:rPr>
          <w:b/>
          <w:color w:val="000000"/>
        </w:rPr>
        <w:lastRenderedPageBreak/>
        <w:br w:type="page"/>
      </w:r>
      <w:bookmarkStart w:id="3" w:name="_Toc231393347"/>
      <w:r w:rsidRPr="00994DA7">
        <w:rPr>
          <w:rFonts w:hint="eastAsia"/>
          <w:b/>
          <w:color w:val="000000"/>
        </w:rPr>
        <w:lastRenderedPageBreak/>
        <w:t>・　サマリー情報様式</w:t>
      </w:r>
      <w:bookmarkEnd w:id="3"/>
    </w:p>
    <w:p w14:paraId="1635440D" w14:textId="77777777" w:rsidR="00136E3D" w:rsidRPr="00994DA7" w:rsidRDefault="00136E3D">
      <w:pPr>
        <w:jc w:val="right"/>
        <w:rPr>
          <w:color w:val="000000"/>
        </w:rPr>
      </w:pPr>
    </w:p>
    <w:p w14:paraId="14805688" w14:textId="77777777" w:rsidR="0053261C" w:rsidRDefault="003D7BEB" w:rsidP="0053261C">
      <w:pPr>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t>**</w:t>
      </w:r>
      <w:r w:rsidR="0053261C">
        <w:rPr>
          <w:rFonts w:ascii="ＭＳ Ｐゴシック" w:eastAsia="ＭＳ Ｐゴシック" w:hAnsi="ＭＳ Ｐゴシック" w:hint="eastAsia"/>
          <w:b/>
          <w:sz w:val="28"/>
          <w:szCs w:val="28"/>
        </w:rPr>
        <w:t>**</w:t>
      </w:r>
      <w:r w:rsidR="0053261C" w:rsidRPr="00870E60">
        <w:rPr>
          <w:rFonts w:ascii="ＭＳ Ｐゴシック" w:eastAsia="ＭＳ Ｐゴシック" w:hAnsi="ＭＳ Ｐゴシック"/>
          <w:b/>
          <w:sz w:val="28"/>
          <w:szCs w:val="28"/>
        </w:rPr>
        <w:t>年</w:t>
      </w:r>
      <w:r w:rsidR="0053261C">
        <w:rPr>
          <w:rFonts w:ascii="ＭＳ Ｐゴシック" w:eastAsia="ＭＳ Ｐゴシック" w:hAnsi="ＭＳ Ｐゴシック" w:hint="eastAsia"/>
          <w:b/>
          <w:sz w:val="28"/>
          <w:szCs w:val="28"/>
        </w:rPr>
        <w:t>**</w:t>
      </w:r>
      <w:r w:rsidR="0053261C" w:rsidRPr="00870E60">
        <w:rPr>
          <w:rFonts w:ascii="ＭＳ Ｐゴシック" w:eastAsia="ＭＳ Ｐゴシック" w:hAnsi="ＭＳ Ｐゴシック"/>
          <w:b/>
          <w:sz w:val="28"/>
          <w:szCs w:val="28"/>
        </w:rPr>
        <w:t>月期</w:t>
      </w:r>
      <w:r w:rsidR="0053261C">
        <w:rPr>
          <w:rFonts w:ascii="ＭＳ Ｐゴシック" w:eastAsia="ＭＳ Ｐゴシック" w:hAnsi="ＭＳ Ｐゴシック" w:hint="eastAsia"/>
          <w:b/>
          <w:sz w:val="28"/>
          <w:szCs w:val="28"/>
        </w:rPr>
        <w:t xml:space="preserve">　</w:t>
      </w:r>
      <w:r w:rsidR="0053261C" w:rsidRPr="00870E60">
        <w:rPr>
          <w:rFonts w:ascii="ＭＳ Ｐゴシック" w:eastAsia="ＭＳ Ｐゴシック" w:hAnsi="ＭＳ Ｐゴシック"/>
          <w:b/>
          <w:sz w:val="28"/>
          <w:szCs w:val="28"/>
        </w:rPr>
        <w:t>決算短信</w:t>
      </w:r>
      <w:r w:rsidR="0053261C">
        <w:rPr>
          <w:rFonts w:ascii="ＭＳ Ｐゴシック" w:eastAsia="ＭＳ Ｐゴシック" w:hAnsi="ＭＳ Ｐゴシック"/>
          <w:b/>
          <w:sz w:val="28"/>
          <w:szCs w:val="28"/>
        </w:rPr>
        <w:t>（</w:t>
      </w:r>
      <w:r w:rsidR="0053261C">
        <w:rPr>
          <w:rFonts w:ascii="ＭＳ Ｐゴシック" w:eastAsia="ＭＳ Ｐゴシック" w:hAnsi="ＭＳ Ｐゴシック" w:hint="eastAsia"/>
          <w:b/>
          <w:sz w:val="28"/>
          <w:szCs w:val="28"/>
        </w:rPr>
        <w:t>REIT</w:t>
      </w:r>
      <w:r w:rsidR="0053261C">
        <w:rPr>
          <w:rFonts w:ascii="ＭＳ Ｐゴシック" w:eastAsia="ＭＳ Ｐゴシック" w:hAnsi="ＭＳ Ｐゴシック"/>
          <w:b/>
          <w:sz w:val="28"/>
          <w:szCs w:val="28"/>
        </w:rPr>
        <w:t>）</w:t>
      </w:r>
    </w:p>
    <w:p w14:paraId="1A844E8A" w14:textId="77777777" w:rsidR="0053261C" w:rsidRPr="004D4EA9" w:rsidRDefault="003D7BEB" w:rsidP="0053261C">
      <w:pPr>
        <w:jc w:val="right"/>
        <w:rPr>
          <w:rFonts w:ascii="ＭＳ Ｐゴシック" w:eastAsia="ＭＳ Ｐゴシック" w:hAnsi="ＭＳ Ｐゴシック"/>
          <w:sz w:val="18"/>
          <w:szCs w:val="17"/>
        </w:rPr>
      </w:pPr>
      <w:r>
        <w:rPr>
          <w:rFonts w:ascii="ＭＳ Ｐゴシック" w:eastAsia="ＭＳ Ｐゴシック" w:hAnsi="ＭＳ Ｐゴシック"/>
          <w:sz w:val="18"/>
          <w:szCs w:val="17"/>
        </w:rPr>
        <w:t>**</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年</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月</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日</w:t>
      </w:r>
    </w:p>
    <w:tbl>
      <w:tblPr>
        <w:tblW w:w="0" w:type="auto"/>
        <w:tblLook w:val="04A0" w:firstRow="1" w:lastRow="0" w:firstColumn="1" w:lastColumn="0" w:noHBand="0" w:noVBand="1"/>
      </w:tblPr>
      <w:tblGrid>
        <w:gridCol w:w="2456"/>
        <w:gridCol w:w="1113"/>
        <w:gridCol w:w="1807"/>
        <w:gridCol w:w="1105"/>
        <w:gridCol w:w="2817"/>
      </w:tblGrid>
      <w:tr w:rsidR="0053261C" w:rsidRPr="004D4EA9" w14:paraId="672B7FA8" w14:textId="77777777" w:rsidTr="00DC476C">
        <w:tc>
          <w:tcPr>
            <w:tcW w:w="2518" w:type="dxa"/>
            <w:shd w:val="clear" w:color="auto" w:fill="auto"/>
          </w:tcPr>
          <w:p w14:paraId="60C5C146"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不動産投資信託証券発行者名</w:t>
            </w:r>
          </w:p>
        </w:tc>
        <w:tc>
          <w:tcPr>
            <w:tcW w:w="2986" w:type="dxa"/>
            <w:gridSpan w:val="2"/>
            <w:shd w:val="clear" w:color="auto" w:fill="auto"/>
          </w:tcPr>
          <w:p w14:paraId="1D947CAA" w14:textId="77777777" w:rsidR="0053261C" w:rsidRPr="004D4EA9" w:rsidRDefault="0053261C"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投資法人</w:t>
            </w:r>
          </w:p>
        </w:tc>
        <w:tc>
          <w:tcPr>
            <w:tcW w:w="1125" w:type="dxa"/>
            <w:shd w:val="clear" w:color="auto" w:fill="auto"/>
          </w:tcPr>
          <w:p w14:paraId="647F3E40"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上場取引所</w:t>
            </w:r>
          </w:p>
        </w:tc>
        <w:tc>
          <w:tcPr>
            <w:tcW w:w="2885" w:type="dxa"/>
            <w:shd w:val="clear" w:color="auto" w:fill="auto"/>
          </w:tcPr>
          <w:p w14:paraId="00841BCF" w14:textId="77777777" w:rsidR="0053261C" w:rsidRPr="004D4EA9" w:rsidRDefault="0053261C" w:rsidP="003A605D">
            <w:pPr>
              <w:spacing w:line="260" w:lineRule="exact"/>
              <w:rPr>
                <w:rFonts w:ascii="ＭＳ Ｐゴシック" w:eastAsia="ＭＳ Ｐゴシック" w:hAnsi="ＭＳ Ｐゴシック"/>
                <w:sz w:val="18"/>
                <w:szCs w:val="17"/>
              </w:rPr>
            </w:pPr>
          </w:p>
        </w:tc>
      </w:tr>
      <w:tr w:rsidR="0053261C" w:rsidRPr="004D4EA9" w14:paraId="32C55404" w14:textId="77777777" w:rsidTr="00DC476C">
        <w:tc>
          <w:tcPr>
            <w:tcW w:w="2518" w:type="dxa"/>
            <w:shd w:val="clear" w:color="auto" w:fill="auto"/>
          </w:tcPr>
          <w:p w14:paraId="0ACD375D"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コード番号</w:t>
            </w:r>
          </w:p>
        </w:tc>
        <w:tc>
          <w:tcPr>
            <w:tcW w:w="2986" w:type="dxa"/>
            <w:gridSpan w:val="2"/>
            <w:shd w:val="clear" w:color="auto" w:fill="auto"/>
          </w:tcPr>
          <w:p w14:paraId="7DD195DE" w14:textId="77777777" w:rsidR="0053261C" w:rsidRPr="004D4EA9" w:rsidRDefault="0053261C"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p>
        </w:tc>
        <w:tc>
          <w:tcPr>
            <w:tcW w:w="1125" w:type="dxa"/>
            <w:shd w:val="clear" w:color="auto" w:fill="auto"/>
          </w:tcPr>
          <w:p w14:paraId="6C6F507E"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ＵＲＬ</w:t>
            </w:r>
          </w:p>
        </w:tc>
        <w:tc>
          <w:tcPr>
            <w:tcW w:w="2885" w:type="dxa"/>
            <w:shd w:val="clear" w:color="auto" w:fill="auto"/>
          </w:tcPr>
          <w:p w14:paraId="056FF2E1" w14:textId="77777777" w:rsidR="0053261C" w:rsidRPr="0036466C" w:rsidRDefault="0053261C" w:rsidP="003A605D">
            <w:pPr>
              <w:spacing w:line="260" w:lineRule="exact"/>
              <w:rPr>
                <w:rFonts w:ascii="ＭＳ Ｐゴシック" w:eastAsia="ＭＳ Ｐゴシック" w:hAnsi="ＭＳ Ｐゴシック"/>
                <w:sz w:val="18"/>
                <w:szCs w:val="17"/>
              </w:rPr>
            </w:pPr>
            <w:r w:rsidRPr="0036466C">
              <w:rPr>
                <w:rFonts w:ascii="ＭＳ Ｐゴシック" w:eastAsia="ＭＳ Ｐゴシック" w:hAnsi="ＭＳ Ｐゴシック" w:hint="eastAsia"/>
                <w:sz w:val="18"/>
                <w:szCs w:val="17"/>
              </w:rPr>
              <w:t>http://</w:t>
            </w:r>
          </w:p>
        </w:tc>
      </w:tr>
      <w:tr w:rsidR="0053261C" w:rsidRPr="004D4EA9" w14:paraId="5E9C084B" w14:textId="77777777" w:rsidTr="00DC476C">
        <w:tc>
          <w:tcPr>
            <w:tcW w:w="2518" w:type="dxa"/>
            <w:shd w:val="clear" w:color="auto" w:fill="auto"/>
          </w:tcPr>
          <w:p w14:paraId="5734F2B8"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代表者</w:t>
            </w:r>
          </w:p>
        </w:tc>
        <w:tc>
          <w:tcPr>
            <w:tcW w:w="1134" w:type="dxa"/>
            <w:shd w:val="clear" w:color="auto" w:fill="auto"/>
          </w:tcPr>
          <w:p w14:paraId="255071CF"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役職名</w:t>
            </w:r>
            <w:r>
              <w:rPr>
                <w:rFonts w:ascii="ＭＳ Ｐゴシック" w:eastAsia="ＭＳ Ｐゴシック" w:hAnsi="ＭＳ Ｐゴシック" w:hint="eastAsia"/>
                <w:sz w:val="18"/>
                <w:szCs w:val="17"/>
              </w:rPr>
              <w:t>）</w:t>
            </w:r>
          </w:p>
        </w:tc>
        <w:tc>
          <w:tcPr>
            <w:tcW w:w="1852" w:type="dxa"/>
            <w:shd w:val="clear" w:color="auto" w:fill="auto"/>
          </w:tcPr>
          <w:p w14:paraId="1A2ADA6F"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c>
          <w:tcPr>
            <w:tcW w:w="1125" w:type="dxa"/>
            <w:shd w:val="clear" w:color="auto" w:fill="auto"/>
          </w:tcPr>
          <w:p w14:paraId="790A8BB1"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氏名</w:t>
            </w:r>
            <w:r>
              <w:rPr>
                <w:rFonts w:ascii="ＭＳ Ｐゴシック" w:eastAsia="ＭＳ Ｐゴシック" w:hAnsi="ＭＳ Ｐゴシック" w:hint="eastAsia"/>
                <w:sz w:val="18"/>
                <w:szCs w:val="17"/>
              </w:rPr>
              <w:t>）</w:t>
            </w:r>
          </w:p>
        </w:tc>
        <w:tc>
          <w:tcPr>
            <w:tcW w:w="2885" w:type="dxa"/>
            <w:shd w:val="clear" w:color="auto" w:fill="auto"/>
          </w:tcPr>
          <w:p w14:paraId="249E0E6C"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r>
    </w:tbl>
    <w:p w14:paraId="22F714E4" w14:textId="77777777" w:rsidR="0053261C" w:rsidRPr="004D4EA9" w:rsidRDefault="0053261C" w:rsidP="0053261C">
      <w:pPr>
        <w:wordWrap w:val="0"/>
        <w:spacing w:line="80" w:lineRule="exact"/>
        <w:jc w:val="right"/>
        <w:rPr>
          <w:rFonts w:ascii="ＭＳ Ｐゴシック" w:eastAsia="ＭＳ Ｐゴシック" w:hAnsi="ＭＳ Ｐゴシック"/>
          <w:sz w:val="18"/>
          <w:szCs w:val="16"/>
        </w:rPr>
      </w:pPr>
      <w:r w:rsidRPr="004D4EA9">
        <w:rPr>
          <w:rFonts w:ascii="ＭＳ Ｐゴシック" w:eastAsia="ＭＳ Ｐゴシック" w:hAnsi="ＭＳ Ｐゴシック" w:hint="eastAsia"/>
          <w:sz w:val="18"/>
          <w:szCs w:val="16"/>
        </w:rPr>
        <w:t xml:space="preserve">　</w:t>
      </w:r>
    </w:p>
    <w:tbl>
      <w:tblPr>
        <w:tblW w:w="0" w:type="auto"/>
        <w:tblLook w:val="04A0" w:firstRow="1" w:lastRow="0" w:firstColumn="1" w:lastColumn="0" w:noHBand="0" w:noVBand="1"/>
      </w:tblPr>
      <w:tblGrid>
        <w:gridCol w:w="2456"/>
        <w:gridCol w:w="1115"/>
        <w:gridCol w:w="1824"/>
        <w:gridCol w:w="1091"/>
        <w:gridCol w:w="2812"/>
      </w:tblGrid>
      <w:tr w:rsidR="0053261C" w:rsidRPr="004D4EA9" w14:paraId="032A920A" w14:textId="77777777" w:rsidTr="00DC476C">
        <w:tc>
          <w:tcPr>
            <w:tcW w:w="2518" w:type="dxa"/>
            <w:shd w:val="clear" w:color="auto" w:fill="auto"/>
          </w:tcPr>
          <w:p w14:paraId="7BE93B07"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資産運用会社名</w:t>
            </w:r>
          </w:p>
        </w:tc>
        <w:tc>
          <w:tcPr>
            <w:tcW w:w="6996" w:type="dxa"/>
            <w:gridSpan w:val="4"/>
            <w:shd w:val="clear" w:color="auto" w:fill="auto"/>
          </w:tcPr>
          <w:p w14:paraId="3D8A7155"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株式会社</w:t>
            </w:r>
          </w:p>
        </w:tc>
      </w:tr>
      <w:tr w:rsidR="0053261C" w:rsidRPr="004D4EA9" w14:paraId="4BFD8F03" w14:textId="77777777" w:rsidTr="00DC476C">
        <w:tc>
          <w:tcPr>
            <w:tcW w:w="2518" w:type="dxa"/>
            <w:shd w:val="clear" w:color="auto" w:fill="auto"/>
          </w:tcPr>
          <w:p w14:paraId="13313A0A"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代表者</w:t>
            </w:r>
          </w:p>
        </w:tc>
        <w:tc>
          <w:tcPr>
            <w:tcW w:w="1134" w:type="dxa"/>
            <w:shd w:val="clear" w:color="auto" w:fill="auto"/>
          </w:tcPr>
          <w:p w14:paraId="628C5226"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役職名</w:t>
            </w:r>
            <w:r>
              <w:rPr>
                <w:rFonts w:ascii="ＭＳ Ｐゴシック" w:eastAsia="ＭＳ Ｐゴシック" w:hAnsi="ＭＳ Ｐゴシック" w:hint="eastAsia"/>
                <w:sz w:val="18"/>
                <w:szCs w:val="17"/>
              </w:rPr>
              <w:t>）</w:t>
            </w:r>
          </w:p>
        </w:tc>
        <w:tc>
          <w:tcPr>
            <w:tcW w:w="1867" w:type="dxa"/>
            <w:shd w:val="clear" w:color="auto" w:fill="auto"/>
          </w:tcPr>
          <w:p w14:paraId="3C385558"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c>
          <w:tcPr>
            <w:tcW w:w="1110" w:type="dxa"/>
            <w:shd w:val="clear" w:color="auto" w:fill="auto"/>
          </w:tcPr>
          <w:p w14:paraId="582EED21"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氏名</w:t>
            </w:r>
            <w:r>
              <w:rPr>
                <w:rFonts w:ascii="ＭＳ Ｐゴシック" w:eastAsia="ＭＳ Ｐゴシック" w:hAnsi="ＭＳ Ｐゴシック" w:hint="eastAsia"/>
                <w:sz w:val="18"/>
                <w:szCs w:val="17"/>
              </w:rPr>
              <w:t>）</w:t>
            </w:r>
          </w:p>
        </w:tc>
        <w:tc>
          <w:tcPr>
            <w:tcW w:w="2885" w:type="dxa"/>
            <w:shd w:val="clear" w:color="auto" w:fill="auto"/>
          </w:tcPr>
          <w:p w14:paraId="1B4BF4DD"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r>
      <w:tr w:rsidR="0053261C" w:rsidRPr="004D4EA9" w14:paraId="0E28563C" w14:textId="77777777" w:rsidTr="00DC476C">
        <w:tc>
          <w:tcPr>
            <w:tcW w:w="2518" w:type="dxa"/>
            <w:shd w:val="clear" w:color="auto" w:fill="auto"/>
          </w:tcPr>
          <w:p w14:paraId="59643FED"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問合せ先責任者</w:t>
            </w:r>
          </w:p>
        </w:tc>
        <w:tc>
          <w:tcPr>
            <w:tcW w:w="1134" w:type="dxa"/>
            <w:shd w:val="clear" w:color="auto" w:fill="auto"/>
          </w:tcPr>
          <w:p w14:paraId="75F55F21"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役職名</w:t>
            </w:r>
            <w:r>
              <w:rPr>
                <w:rFonts w:ascii="ＭＳ Ｐゴシック" w:eastAsia="ＭＳ Ｐゴシック" w:hAnsi="ＭＳ Ｐゴシック" w:hint="eastAsia"/>
                <w:sz w:val="18"/>
                <w:szCs w:val="17"/>
              </w:rPr>
              <w:t>）</w:t>
            </w:r>
          </w:p>
        </w:tc>
        <w:tc>
          <w:tcPr>
            <w:tcW w:w="1867" w:type="dxa"/>
            <w:shd w:val="clear" w:color="auto" w:fill="auto"/>
          </w:tcPr>
          <w:p w14:paraId="614F74BD"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c>
          <w:tcPr>
            <w:tcW w:w="1110" w:type="dxa"/>
            <w:shd w:val="clear" w:color="auto" w:fill="auto"/>
          </w:tcPr>
          <w:p w14:paraId="403E6B53"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氏名</w:t>
            </w:r>
            <w:r>
              <w:rPr>
                <w:rFonts w:ascii="ＭＳ Ｐゴシック" w:eastAsia="ＭＳ Ｐゴシック" w:hAnsi="ＭＳ Ｐゴシック" w:hint="eastAsia"/>
                <w:sz w:val="18"/>
                <w:szCs w:val="17"/>
              </w:rPr>
              <w:t>）</w:t>
            </w:r>
          </w:p>
        </w:tc>
        <w:tc>
          <w:tcPr>
            <w:tcW w:w="2885" w:type="dxa"/>
            <w:shd w:val="clear" w:color="auto" w:fill="auto"/>
          </w:tcPr>
          <w:p w14:paraId="35A821E0"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 xml:space="preserve">　</w:t>
            </w:r>
            <w:r>
              <w:rPr>
                <w:rFonts w:ascii="ＭＳ Ｐゴシック" w:eastAsia="ＭＳ Ｐゴシック" w:hAnsi="ＭＳ Ｐゴシック" w:hint="eastAsia"/>
                <w:sz w:val="18"/>
                <w:szCs w:val="17"/>
              </w:rPr>
              <w:t>○○</w:t>
            </w:r>
          </w:p>
        </w:tc>
      </w:tr>
      <w:tr w:rsidR="0053261C" w:rsidRPr="004D4EA9" w14:paraId="04D59C0C" w14:textId="77777777" w:rsidTr="00DC476C">
        <w:tc>
          <w:tcPr>
            <w:tcW w:w="2518" w:type="dxa"/>
            <w:shd w:val="clear" w:color="auto" w:fill="auto"/>
          </w:tcPr>
          <w:p w14:paraId="3C80F6B1"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p>
        </w:tc>
        <w:tc>
          <w:tcPr>
            <w:tcW w:w="1134" w:type="dxa"/>
            <w:shd w:val="clear" w:color="auto" w:fill="auto"/>
          </w:tcPr>
          <w:p w14:paraId="3A84B54D"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ＴＥＬ</w:t>
            </w:r>
          </w:p>
        </w:tc>
        <w:tc>
          <w:tcPr>
            <w:tcW w:w="5862" w:type="dxa"/>
            <w:gridSpan w:val="3"/>
            <w:shd w:val="clear" w:color="auto" w:fill="auto"/>
          </w:tcPr>
          <w:p w14:paraId="102C0C03"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p>
        </w:tc>
      </w:tr>
    </w:tbl>
    <w:p w14:paraId="11D01A61" w14:textId="77777777" w:rsidR="0053261C" w:rsidRDefault="0053261C" w:rsidP="0053261C">
      <w:pPr>
        <w:wordWrap w:val="0"/>
        <w:spacing w:line="8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2457"/>
        <w:gridCol w:w="1945"/>
        <w:gridCol w:w="2077"/>
        <w:gridCol w:w="2819"/>
      </w:tblGrid>
      <w:tr w:rsidR="0053261C" w:rsidRPr="00862C09" w14:paraId="77A6CD11" w14:textId="77777777" w:rsidTr="00DC476C">
        <w:tc>
          <w:tcPr>
            <w:tcW w:w="2518" w:type="dxa"/>
            <w:shd w:val="clear" w:color="auto" w:fill="auto"/>
          </w:tcPr>
          <w:p w14:paraId="7790C08B"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有価証券報告書提出予定日</w:t>
            </w:r>
          </w:p>
        </w:tc>
        <w:tc>
          <w:tcPr>
            <w:tcW w:w="1985" w:type="dxa"/>
            <w:shd w:val="clear" w:color="auto" w:fill="auto"/>
          </w:tcPr>
          <w:p w14:paraId="07379560" w14:textId="77777777" w:rsidR="0053261C" w:rsidRPr="00862C09" w:rsidRDefault="003D7BEB"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年</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月</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日</w:t>
            </w:r>
          </w:p>
        </w:tc>
        <w:tc>
          <w:tcPr>
            <w:tcW w:w="2126" w:type="dxa"/>
            <w:shd w:val="clear" w:color="auto" w:fill="auto"/>
          </w:tcPr>
          <w:p w14:paraId="7A6A4788"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分配金支払開始予定日</w:t>
            </w:r>
          </w:p>
        </w:tc>
        <w:tc>
          <w:tcPr>
            <w:tcW w:w="2885" w:type="dxa"/>
            <w:shd w:val="clear" w:color="auto" w:fill="auto"/>
          </w:tcPr>
          <w:p w14:paraId="5A472D6E" w14:textId="77777777" w:rsidR="0053261C" w:rsidRPr="00862C09" w:rsidRDefault="003D7BEB"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年</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月</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日</w:t>
            </w:r>
          </w:p>
        </w:tc>
      </w:tr>
    </w:tbl>
    <w:p w14:paraId="55160BE5" w14:textId="77777777" w:rsidR="0053261C" w:rsidRDefault="0053261C" w:rsidP="0053261C">
      <w:pPr>
        <w:wordWrap w:val="0"/>
        <w:spacing w:line="16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2459"/>
        <w:gridCol w:w="421"/>
        <w:gridCol w:w="843"/>
        <w:gridCol w:w="5575"/>
      </w:tblGrid>
      <w:tr w:rsidR="0053261C" w:rsidRPr="00862C09" w14:paraId="3FA29767" w14:textId="77777777" w:rsidTr="00DC476C">
        <w:tc>
          <w:tcPr>
            <w:tcW w:w="2518" w:type="dxa"/>
            <w:shd w:val="clear" w:color="auto" w:fill="auto"/>
          </w:tcPr>
          <w:p w14:paraId="49D340CF"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sidRPr="00862C09">
              <w:rPr>
                <w:rFonts w:ascii="ＭＳ Ｐゴシック" w:eastAsia="ＭＳ Ｐゴシック" w:hAnsi="ＭＳ Ｐゴシック"/>
                <w:sz w:val="18"/>
                <w:szCs w:val="17"/>
              </w:rPr>
              <w:t>決算補足説明資料作成の有無</w:t>
            </w:r>
          </w:p>
        </w:tc>
        <w:tc>
          <w:tcPr>
            <w:tcW w:w="425" w:type="dxa"/>
            <w:shd w:val="clear" w:color="auto" w:fill="auto"/>
          </w:tcPr>
          <w:p w14:paraId="486A1F43"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w:t>
            </w:r>
          </w:p>
        </w:tc>
        <w:tc>
          <w:tcPr>
            <w:tcW w:w="851" w:type="dxa"/>
            <w:shd w:val="clear" w:color="auto" w:fill="auto"/>
          </w:tcPr>
          <w:p w14:paraId="2A3E33EB"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797C0A">
              <w:rPr>
                <w:rFonts w:ascii="ＭＳ Ｐゴシック" w:eastAsia="ＭＳ Ｐゴシック" w:hAnsi="ＭＳ Ｐゴシック" w:hint="eastAsia"/>
                <w:sz w:val="18"/>
                <w:szCs w:val="17"/>
              </w:rPr>
              <w:t>有</w:t>
            </w:r>
            <w:r>
              <w:rPr>
                <w:rFonts w:ascii="ＭＳ Ｐゴシック" w:eastAsia="ＭＳ Ｐゴシック" w:hAnsi="ＭＳ Ｐゴシック" w:hint="eastAsia"/>
                <w:sz w:val="18"/>
                <w:szCs w:val="17"/>
              </w:rPr>
              <w:t xml:space="preserve"> ・ 無</w:t>
            </w:r>
          </w:p>
        </w:tc>
        <w:tc>
          <w:tcPr>
            <w:tcW w:w="5720" w:type="dxa"/>
            <w:shd w:val="clear" w:color="auto" w:fill="auto"/>
          </w:tcPr>
          <w:p w14:paraId="2F5A8B66" w14:textId="77777777" w:rsidR="0053261C" w:rsidRPr="00862C09" w:rsidRDefault="0053261C" w:rsidP="003A605D">
            <w:pPr>
              <w:spacing w:line="260" w:lineRule="exact"/>
              <w:jc w:val="left"/>
              <w:rPr>
                <w:rFonts w:ascii="ＭＳ Ｐゴシック" w:eastAsia="ＭＳ Ｐゴシック" w:hAnsi="ＭＳ Ｐゴシック"/>
                <w:sz w:val="18"/>
                <w:szCs w:val="17"/>
              </w:rPr>
            </w:pPr>
          </w:p>
        </w:tc>
      </w:tr>
      <w:tr w:rsidR="0053261C" w:rsidRPr="00862C09" w14:paraId="4C896B1C" w14:textId="77777777" w:rsidTr="00DC476C">
        <w:tc>
          <w:tcPr>
            <w:tcW w:w="2518" w:type="dxa"/>
            <w:shd w:val="clear" w:color="auto" w:fill="auto"/>
          </w:tcPr>
          <w:p w14:paraId="5B9731F8"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sidRPr="00862C09">
              <w:rPr>
                <w:rFonts w:ascii="ＭＳ Ｐゴシック" w:eastAsia="ＭＳ Ｐゴシック" w:hAnsi="ＭＳ Ｐゴシック"/>
                <w:sz w:val="18"/>
                <w:szCs w:val="17"/>
              </w:rPr>
              <w:t>決算説明会開催の有無</w:t>
            </w:r>
          </w:p>
        </w:tc>
        <w:tc>
          <w:tcPr>
            <w:tcW w:w="425" w:type="dxa"/>
            <w:shd w:val="clear" w:color="auto" w:fill="auto"/>
          </w:tcPr>
          <w:p w14:paraId="5264D1FB"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w:t>
            </w:r>
          </w:p>
        </w:tc>
        <w:tc>
          <w:tcPr>
            <w:tcW w:w="851" w:type="dxa"/>
            <w:shd w:val="clear" w:color="auto" w:fill="auto"/>
          </w:tcPr>
          <w:p w14:paraId="00D870B1"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797C0A">
              <w:rPr>
                <w:rFonts w:ascii="ＭＳ Ｐゴシック" w:eastAsia="ＭＳ Ｐゴシック" w:hAnsi="ＭＳ Ｐゴシック" w:hint="eastAsia"/>
                <w:sz w:val="18"/>
                <w:szCs w:val="17"/>
              </w:rPr>
              <w:t>有</w:t>
            </w:r>
            <w:r>
              <w:rPr>
                <w:rFonts w:ascii="ＭＳ Ｐゴシック" w:eastAsia="ＭＳ Ｐゴシック" w:hAnsi="ＭＳ Ｐゴシック" w:hint="eastAsia"/>
                <w:sz w:val="18"/>
                <w:szCs w:val="17"/>
              </w:rPr>
              <w:t xml:space="preserve"> ・ 無</w:t>
            </w:r>
          </w:p>
        </w:tc>
        <w:tc>
          <w:tcPr>
            <w:tcW w:w="5720" w:type="dxa"/>
            <w:shd w:val="clear" w:color="auto" w:fill="auto"/>
            <w:vAlign w:val="center"/>
          </w:tcPr>
          <w:p w14:paraId="0A67D600" w14:textId="77777777" w:rsidR="0053261C" w:rsidRPr="00862C0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sz w:val="18"/>
                <w:szCs w:val="17"/>
              </w:rPr>
              <w:t>（</w:t>
            </w:r>
            <w:r>
              <w:rPr>
                <w:rFonts w:ascii="ＭＳ Ｐゴシック" w:eastAsia="ＭＳ Ｐゴシック" w:hAnsi="ＭＳ Ｐゴシック" w:hint="eastAsia"/>
                <w:sz w:val="18"/>
                <w:szCs w:val="17"/>
              </w:rPr>
              <w:t>○○○</w:t>
            </w:r>
            <w:r w:rsidRPr="00862C09">
              <w:rPr>
                <w:rFonts w:ascii="ＭＳ Ｐゴシック" w:eastAsia="ＭＳ Ｐゴシック" w:hAnsi="ＭＳ Ｐゴシック"/>
                <w:sz w:val="18"/>
                <w:szCs w:val="17"/>
              </w:rPr>
              <w:t>向け</w:t>
            </w:r>
            <w:r>
              <w:rPr>
                <w:rFonts w:ascii="ＭＳ Ｐゴシック" w:eastAsia="ＭＳ Ｐゴシック" w:hAnsi="ＭＳ Ｐゴシック"/>
                <w:sz w:val="18"/>
                <w:szCs w:val="17"/>
              </w:rPr>
              <w:t>）</w:t>
            </w:r>
          </w:p>
        </w:tc>
      </w:tr>
    </w:tbl>
    <w:p w14:paraId="4EDEDD7C" w14:textId="77777777" w:rsidR="0053261C" w:rsidRDefault="0053261C" w:rsidP="0053261C">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（百万円未満切捨て）</w:t>
      </w:r>
    </w:p>
    <w:p w14:paraId="56E3CB24" w14:textId="77777777" w:rsidR="0053261C" w:rsidRDefault="0053261C" w:rsidP="0053261C">
      <w:pPr>
        <w:ind w:leftChars="-50" w:left="-95"/>
        <w:rPr>
          <w:rFonts w:ascii="ＭＳ Ｐゴシック" w:eastAsia="ＭＳ Ｐゴシック" w:hAnsi="ＭＳ Ｐゴシック"/>
          <w:sz w:val="16"/>
          <w:szCs w:val="16"/>
        </w:rPr>
      </w:pPr>
      <w:r w:rsidRPr="005A528A">
        <w:rPr>
          <w:rFonts w:ascii="ＭＳ Ｐゴシック" w:eastAsia="ＭＳ Ｐゴシック" w:hAnsi="ＭＳ Ｐゴシック" w:hint="eastAsia"/>
          <w:sz w:val="18"/>
          <w:szCs w:val="16"/>
        </w:rPr>
        <w:t xml:space="preserve">１．　</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月期の</w:t>
      </w:r>
      <w:r w:rsidRPr="005A528A">
        <w:rPr>
          <w:rFonts w:ascii="ＭＳ Ｐゴシック" w:eastAsia="ＭＳ Ｐゴシック" w:hAnsi="ＭＳ Ｐゴシック" w:hint="eastAsia"/>
          <w:sz w:val="18"/>
          <w:szCs w:val="16"/>
        </w:rPr>
        <w:t>運用、資産の状況</w:t>
      </w:r>
      <w:r>
        <w:rPr>
          <w:rFonts w:ascii="ＭＳ Ｐゴシック" w:eastAsia="ＭＳ Ｐゴシック" w:hAnsi="ＭＳ Ｐゴシック"/>
          <w:sz w:val="18"/>
          <w:szCs w:val="16"/>
        </w:rPr>
        <w:t>（</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日～</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日</w:t>
      </w:r>
      <w:r>
        <w:rPr>
          <w:rFonts w:ascii="ＭＳ Ｐゴシック" w:eastAsia="ＭＳ Ｐゴシック" w:hAnsi="ＭＳ Ｐゴシック"/>
          <w:sz w:val="18"/>
          <w:szCs w:val="16"/>
        </w:rPr>
        <w:t>）</w:t>
      </w:r>
    </w:p>
    <w:tbl>
      <w:tblPr>
        <w:tblW w:w="0" w:type="auto"/>
        <w:tblLook w:val="04A0" w:firstRow="1" w:lastRow="0" w:firstColumn="1" w:lastColumn="0" w:noHBand="0" w:noVBand="1"/>
      </w:tblPr>
      <w:tblGrid>
        <w:gridCol w:w="1724"/>
        <w:gridCol w:w="1006"/>
        <w:gridCol w:w="887"/>
        <w:gridCol w:w="1006"/>
        <w:gridCol w:w="888"/>
        <w:gridCol w:w="585"/>
        <w:gridCol w:w="421"/>
        <w:gridCol w:w="888"/>
        <w:gridCol w:w="1006"/>
        <w:gridCol w:w="887"/>
      </w:tblGrid>
      <w:tr w:rsidR="0053261C" w:rsidRPr="00AB1FF2" w14:paraId="73FEAF4B" w14:textId="77777777" w:rsidTr="003A605D">
        <w:tc>
          <w:tcPr>
            <w:tcW w:w="6856" w:type="dxa"/>
            <w:gridSpan w:val="6"/>
            <w:shd w:val="clear" w:color="auto" w:fill="auto"/>
          </w:tcPr>
          <w:p w14:paraId="7BF50FE6" w14:textId="77777777" w:rsidR="0053261C" w:rsidRPr="00E7714D" w:rsidRDefault="0053261C" w:rsidP="0053261C">
            <w:pPr>
              <w:spacing w:line="240" w:lineRule="exact"/>
              <w:ind w:leftChars="-50" w:left="-95"/>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１</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 xml:space="preserve">　運用状況</w:t>
            </w:r>
          </w:p>
        </w:tc>
        <w:tc>
          <w:tcPr>
            <w:tcW w:w="3600" w:type="dxa"/>
            <w:gridSpan w:val="4"/>
            <w:shd w:val="clear" w:color="auto" w:fill="auto"/>
          </w:tcPr>
          <w:p w14:paraId="036FD302" w14:textId="77777777" w:rsidR="0053261C" w:rsidRPr="00E7714D" w:rsidRDefault="0053261C" w:rsidP="003A605D">
            <w:pPr>
              <w:spacing w:line="240" w:lineRule="exact"/>
              <w:jc w:val="right"/>
              <w:rPr>
                <w:rFonts w:ascii="ＭＳ Ｐゴシック" w:eastAsia="ＭＳ Ｐゴシック" w:hAnsi="ＭＳ Ｐゴシック"/>
                <w:sz w:val="14"/>
                <w:szCs w:val="16"/>
              </w:rPr>
            </w:pPr>
            <w:r>
              <w:rPr>
                <w:rFonts w:ascii="ＭＳ Ｐゴシック" w:eastAsia="ＭＳ Ｐゴシック" w:hAnsi="ＭＳ Ｐゴシック"/>
                <w:sz w:val="14"/>
                <w:szCs w:val="16"/>
              </w:rPr>
              <w:t>（</w:t>
            </w:r>
            <w:r w:rsidRPr="00E7714D">
              <w:rPr>
                <w:rFonts w:ascii="ＭＳ Ｐゴシック" w:eastAsia="ＭＳ Ｐゴシック" w:hAnsi="ＭＳ Ｐゴシック"/>
                <w:sz w:val="14"/>
                <w:szCs w:val="16"/>
              </w:rPr>
              <w:t>％表示は対前期増減</w:t>
            </w:r>
            <w:r>
              <w:rPr>
                <w:rFonts w:ascii="ＭＳ Ｐゴシック" w:eastAsia="ＭＳ Ｐゴシック" w:hAnsi="ＭＳ Ｐゴシック" w:hint="eastAsia"/>
                <w:sz w:val="14"/>
                <w:szCs w:val="16"/>
              </w:rPr>
              <w:t>率</w:t>
            </w:r>
            <w:r>
              <w:rPr>
                <w:rFonts w:ascii="ＭＳ Ｐゴシック" w:eastAsia="ＭＳ Ｐゴシック" w:hAnsi="ＭＳ Ｐゴシック"/>
                <w:sz w:val="14"/>
                <w:szCs w:val="16"/>
              </w:rPr>
              <w:t>）</w:t>
            </w:r>
          </w:p>
        </w:tc>
      </w:tr>
      <w:tr w:rsidR="0053261C" w:rsidRPr="00E7714D" w14:paraId="2F925BBF" w14:textId="77777777" w:rsidTr="003A6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r2bl w:val="nil"/>
            </w:tcBorders>
            <w:shd w:val="clear" w:color="auto" w:fill="auto"/>
          </w:tcPr>
          <w:p w14:paraId="0C97B999" w14:textId="77777777" w:rsidR="0053261C" w:rsidRPr="00E7714D" w:rsidRDefault="0053261C" w:rsidP="003A605D">
            <w:pPr>
              <w:spacing w:line="240" w:lineRule="exact"/>
              <w:rPr>
                <w:rFonts w:ascii="ＭＳ Ｐゴシック" w:eastAsia="ＭＳ Ｐゴシック" w:hAnsi="ＭＳ Ｐゴシック"/>
                <w:sz w:val="18"/>
                <w:szCs w:val="16"/>
              </w:rPr>
            </w:pPr>
          </w:p>
        </w:tc>
        <w:tc>
          <w:tcPr>
            <w:tcW w:w="2126" w:type="dxa"/>
            <w:gridSpan w:val="2"/>
            <w:shd w:val="clear" w:color="auto" w:fill="auto"/>
          </w:tcPr>
          <w:p w14:paraId="33B7E50B" w14:textId="77777777" w:rsidR="0053261C" w:rsidRPr="000B2BE8" w:rsidRDefault="0053261C" w:rsidP="003A605D">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営業収益</w:t>
            </w:r>
          </w:p>
        </w:tc>
        <w:tc>
          <w:tcPr>
            <w:tcW w:w="2127" w:type="dxa"/>
            <w:gridSpan w:val="2"/>
            <w:shd w:val="clear" w:color="auto" w:fill="auto"/>
          </w:tcPr>
          <w:p w14:paraId="30DAB542" w14:textId="77777777" w:rsidR="0053261C" w:rsidRPr="000B2BE8" w:rsidRDefault="0053261C" w:rsidP="003A605D">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営業利益</w:t>
            </w:r>
          </w:p>
        </w:tc>
        <w:tc>
          <w:tcPr>
            <w:tcW w:w="2126" w:type="dxa"/>
            <w:gridSpan w:val="3"/>
            <w:shd w:val="clear" w:color="auto" w:fill="auto"/>
          </w:tcPr>
          <w:p w14:paraId="51686BC8" w14:textId="77777777" w:rsidR="0053261C" w:rsidRPr="000B2BE8" w:rsidRDefault="0053261C" w:rsidP="003A605D">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経常利益</w:t>
            </w:r>
          </w:p>
        </w:tc>
        <w:tc>
          <w:tcPr>
            <w:tcW w:w="2126" w:type="dxa"/>
            <w:gridSpan w:val="2"/>
            <w:shd w:val="clear" w:color="auto" w:fill="auto"/>
          </w:tcPr>
          <w:p w14:paraId="2DFBCA73" w14:textId="77777777" w:rsidR="0053261C" w:rsidRPr="000B2BE8" w:rsidRDefault="0053261C" w:rsidP="003A605D">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当期純利益</w:t>
            </w:r>
          </w:p>
        </w:tc>
      </w:tr>
      <w:tr w:rsidR="0053261C" w:rsidRPr="00AB1FF2" w14:paraId="6876DE3A" w14:textId="77777777" w:rsidTr="003A6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bottom w:val="nil"/>
            </w:tcBorders>
            <w:shd w:val="clear" w:color="auto" w:fill="auto"/>
          </w:tcPr>
          <w:p w14:paraId="1CD66A2F" w14:textId="77777777" w:rsidR="0053261C" w:rsidRPr="00AB1FF2" w:rsidRDefault="0053261C" w:rsidP="003A605D">
            <w:pPr>
              <w:spacing w:line="180" w:lineRule="exact"/>
              <w:rPr>
                <w:rFonts w:ascii="ＭＳ Ｐゴシック" w:eastAsia="ＭＳ Ｐゴシック" w:hAnsi="ＭＳ Ｐゴシック"/>
                <w:sz w:val="14"/>
                <w:szCs w:val="16"/>
              </w:rPr>
            </w:pPr>
          </w:p>
        </w:tc>
        <w:tc>
          <w:tcPr>
            <w:tcW w:w="1134" w:type="dxa"/>
            <w:tcBorders>
              <w:bottom w:val="nil"/>
              <w:right w:val="single" w:sz="4" w:space="0" w:color="auto"/>
            </w:tcBorders>
            <w:shd w:val="clear" w:color="auto" w:fill="auto"/>
          </w:tcPr>
          <w:p w14:paraId="68B43E9A"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92" w:type="dxa"/>
            <w:tcBorders>
              <w:left w:val="single" w:sz="4" w:space="0" w:color="auto"/>
              <w:bottom w:val="nil"/>
              <w:right w:val="single" w:sz="4" w:space="0" w:color="auto"/>
            </w:tcBorders>
            <w:shd w:val="clear" w:color="auto" w:fill="auto"/>
          </w:tcPr>
          <w:p w14:paraId="65D2764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134" w:type="dxa"/>
            <w:tcBorders>
              <w:left w:val="single" w:sz="4" w:space="0" w:color="auto"/>
              <w:bottom w:val="nil"/>
              <w:right w:val="single" w:sz="4" w:space="0" w:color="auto"/>
            </w:tcBorders>
            <w:shd w:val="clear" w:color="auto" w:fill="auto"/>
          </w:tcPr>
          <w:p w14:paraId="560F936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93" w:type="dxa"/>
            <w:tcBorders>
              <w:left w:val="single" w:sz="4" w:space="0" w:color="auto"/>
              <w:bottom w:val="nil"/>
              <w:right w:val="single" w:sz="4" w:space="0" w:color="auto"/>
            </w:tcBorders>
            <w:shd w:val="clear" w:color="auto" w:fill="auto"/>
          </w:tcPr>
          <w:p w14:paraId="2E978115"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134" w:type="dxa"/>
            <w:gridSpan w:val="2"/>
            <w:tcBorders>
              <w:left w:val="single" w:sz="4" w:space="0" w:color="auto"/>
              <w:bottom w:val="nil"/>
              <w:right w:val="single" w:sz="4" w:space="0" w:color="auto"/>
            </w:tcBorders>
            <w:shd w:val="clear" w:color="auto" w:fill="auto"/>
          </w:tcPr>
          <w:p w14:paraId="053FDD39"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92" w:type="dxa"/>
            <w:tcBorders>
              <w:left w:val="single" w:sz="4" w:space="0" w:color="auto"/>
              <w:bottom w:val="nil"/>
              <w:right w:val="single" w:sz="4" w:space="0" w:color="auto"/>
            </w:tcBorders>
            <w:shd w:val="clear" w:color="auto" w:fill="auto"/>
          </w:tcPr>
          <w:p w14:paraId="7E1677F8"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134" w:type="dxa"/>
            <w:tcBorders>
              <w:left w:val="single" w:sz="4" w:space="0" w:color="auto"/>
              <w:bottom w:val="nil"/>
              <w:right w:val="single" w:sz="4" w:space="0" w:color="auto"/>
            </w:tcBorders>
            <w:shd w:val="clear" w:color="auto" w:fill="auto"/>
          </w:tcPr>
          <w:p w14:paraId="3F05620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92" w:type="dxa"/>
            <w:tcBorders>
              <w:left w:val="single" w:sz="4" w:space="0" w:color="auto"/>
              <w:bottom w:val="nil"/>
            </w:tcBorders>
            <w:shd w:val="clear" w:color="auto" w:fill="auto"/>
          </w:tcPr>
          <w:p w14:paraId="4C8D6C0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r>
      <w:tr w:rsidR="0053261C" w:rsidRPr="00E7714D" w14:paraId="33C30D6E" w14:textId="77777777" w:rsidTr="003A6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bottom w:val="nil"/>
            </w:tcBorders>
            <w:shd w:val="clear" w:color="auto" w:fill="auto"/>
          </w:tcPr>
          <w:p w14:paraId="3338370E"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1134" w:type="dxa"/>
            <w:tcBorders>
              <w:top w:val="nil"/>
              <w:bottom w:val="nil"/>
              <w:right w:val="single" w:sz="4" w:space="0" w:color="auto"/>
            </w:tcBorders>
            <w:shd w:val="clear" w:color="auto" w:fill="auto"/>
          </w:tcPr>
          <w:p w14:paraId="0EA4E1B7"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nil"/>
              <w:right w:val="single" w:sz="4" w:space="0" w:color="auto"/>
            </w:tcBorders>
            <w:shd w:val="clear" w:color="auto" w:fill="auto"/>
          </w:tcPr>
          <w:p w14:paraId="6673E3D9"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nil"/>
              <w:left w:val="single" w:sz="4" w:space="0" w:color="auto"/>
              <w:bottom w:val="nil"/>
              <w:right w:val="single" w:sz="4" w:space="0" w:color="auto"/>
            </w:tcBorders>
            <w:shd w:val="clear" w:color="auto" w:fill="auto"/>
          </w:tcPr>
          <w:p w14:paraId="06F8E8C8"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3" w:type="dxa"/>
            <w:tcBorders>
              <w:top w:val="nil"/>
              <w:left w:val="single" w:sz="4" w:space="0" w:color="auto"/>
              <w:bottom w:val="nil"/>
              <w:right w:val="single" w:sz="4" w:space="0" w:color="auto"/>
            </w:tcBorders>
            <w:shd w:val="clear" w:color="auto" w:fill="auto"/>
          </w:tcPr>
          <w:p w14:paraId="1606F82E"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gridSpan w:val="2"/>
            <w:tcBorders>
              <w:top w:val="nil"/>
              <w:left w:val="single" w:sz="4" w:space="0" w:color="auto"/>
              <w:bottom w:val="nil"/>
              <w:right w:val="single" w:sz="4" w:space="0" w:color="auto"/>
            </w:tcBorders>
            <w:shd w:val="clear" w:color="auto" w:fill="auto"/>
          </w:tcPr>
          <w:p w14:paraId="246BC70B"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nil"/>
              <w:right w:val="single" w:sz="4" w:space="0" w:color="auto"/>
            </w:tcBorders>
            <w:shd w:val="clear" w:color="auto" w:fill="auto"/>
          </w:tcPr>
          <w:p w14:paraId="55BFABAA"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nil"/>
              <w:left w:val="single" w:sz="4" w:space="0" w:color="auto"/>
              <w:bottom w:val="nil"/>
              <w:right w:val="single" w:sz="4" w:space="0" w:color="auto"/>
            </w:tcBorders>
            <w:shd w:val="clear" w:color="auto" w:fill="auto"/>
          </w:tcPr>
          <w:p w14:paraId="35297B37"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nil"/>
            </w:tcBorders>
            <w:shd w:val="clear" w:color="auto" w:fill="auto"/>
          </w:tcPr>
          <w:p w14:paraId="1368BA62"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r>
      <w:tr w:rsidR="0053261C" w:rsidRPr="00E7714D" w14:paraId="3A4BCB09" w14:textId="77777777" w:rsidTr="003A6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bottom w:val="single" w:sz="4" w:space="0" w:color="auto"/>
            </w:tcBorders>
            <w:shd w:val="clear" w:color="auto" w:fill="auto"/>
          </w:tcPr>
          <w:p w14:paraId="5CE707E8"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1134" w:type="dxa"/>
            <w:tcBorders>
              <w:top w:val="nil"/>
              <w:bottom w:val="single" w:sz="4" w:space="0" w:color="auto"/>
              <w:right w:val="single" w:sz="4" w:space="0" w:color="auto"/>
            </w:tcBorders>
            <w:shd w:val="clear" w:color="auto" w:fill="auto"/>
          </w:tcPr>
          <w:p w14:paraId="26272C0B"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single" w:sz="4" w:space="0" w:color="auto"/>
              <w:right w:val="single" w:sz="4" w:space="0" w:color="auto"/>
            </w:tcBorders>
            <w:shd w:val="clear" w:color="auto" w:fill="auto"/>
          </w:tcPr>
          <w:p w14:paraId="47D176E4"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nil"/>
              <w:left w:val="single" w:sz="4" w:space="0" w:color="auto"/>
              <w:bottom w:val="single" w:sz="4" w:space="0" w:color="auto"/>
              <w:right w:val="single" w:sz="4" w:space="0" w:color="auto"/>
            </w:tcBorders>
            <w:shd w:val="clear" w:color="auto" w:fill="auto"/>
          </w:tcPr>
          <w:p w14:paraId="49CADAF3"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3" w:type="dxa"/>
            <w:tcBorders>
              <w:top w:val="nil"/>
              <w:left w:val="single" w:sz="4" w:space="0" w:color="auto"/>
              <w:bottom w:val="single" w:sz="4" w:space="0" w:color="auto"/>
              <w:right w:val="single" w:sz="4" w:space="0" w:color="auto"/>
            </w:tcBorders>
            <w:shd w:val="clear" w:color="auto" w:fill="auto"/>
          </w:tcPr>
          <w:p w14:paraId="063E791E"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gridSpan w:val="2"/>
            <w:tcBorders>
              <w:top w:val="nil"/>
              <w:left w:val="single" w:sz="4" w:space="0" w:color="auto"/>
              <w:bottom w:val="single" w:sz="4" w:space="0" w:color="auto"/>
              <w:right w:val="single" w:sz="4" w:space="0" w:color="auto"/>
            </w:tcBorders>
            <w:shd w:val="clear" w:color="auto" w:fill="auto"/>
          </w:tcPr>
          <w:p w14:paraId="25B92966"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single" w:sz="4" w:space="0" w:color="auto"/>
              <w:right w:val="single" w:sz="4" w:space="0" w:color="auto"/>
            </w:tcBorders>
            <w:shd w:val="clear" w:color="auto" w:fill="auto"/>
          </w:tcPr>
          <w:p w14:paraId="4B75FC0E"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nil"/>
              <w:left w:val="single" w:sz="4" w:space="0" w:color="auto"/>
              <w:bottom w:val="single" w:sz="4" w:space="0" w:color="auto"/>
              <w:right w:val="single" w:sz="4" w:space="0" w:color="auto"/>
            </w:tcBorders>
            <w:shd w:val="clear" w:color="auto" w:fill="auto"/>
          </w:tcPr>
          <w:p w14:paraId="0853824D"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nil"/>
              <w:left w:val="single" w:sz="4" w:space="0" w:color="auto"/>
              <w:bottom w:val="single" w:sz="4" w:space="0" w:color="auto"/>
            </w:tcBorders>
            <w:shd w:val="clear" w:color="auto" w:fill="auto"/>
          </w:tcPr>
          <w:p w14:paraId="06BA75F4"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r>
      <w:tr w:rsidR="0053261C" w:rsidRPr="00E7714D" w14:paraId="467B15A0" w14:textId="77777777" w:rsidTr="003A6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4" w:space="0" w:color="auto"/>
              <w:left w:val="nil"/>
              <w:bottom w:val="nil"/>
              <w:right w:val="nil"/>
            </w:tcBorders>
            <w:shd w:val="clear" w:color="auto" w:fill="auto"/>
          </w:tcPr>
          <w:p w14:paraId="08B8F75B" w14:textId="77777777" w:rsidR="0053261C" w:rsidRDefault="0053261C" w:rsidP="003A605D">
            <w:pPr>
              <w:spacing w:line="220" w:lineRule="exact"/>
              <w:jc w:val="left"/>
              <w:rPr>
                <w:rFonts w:ascii="ＭＳ Ｐゴシック" w:eastAsia="ＭＳ Ｐゴシック" w:hAnsi="ＭＳ Ｐゴシック"/>
                <w:sz w:val="18"/>
                <w:szCs w:val="16"/>
              </w:rPr>
            </w:pPr>
          </w:p>
        </w:tc>
        <w:tc>
          <w:tcPr>
            <w:tcW w:w="1134" w:type="dxa"/>
            <w:tcBorders>
              <w:top w:val="single" w:sz="4" w:space="0" w:color="auto"/>
              <w:left w:val="nil"/>
              <w:bottom w:val="nil"/>
              <w:right w:val="nil"/>
            </w:tcBorders>
            <w:shd w:val="clear" w:color="auto" w:fill="auto"/>
          </w:tcPr>
          <w:p w14:paraId="3AF624CB"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single" w:sz="4" w:space="0" w:color="auto"/>
              <w:left w:val="nil"/>
              <w:bottom w:val="nil"/>
              <w:right w:val="nil"/>
            </w:tcBorders>
            <w:shd w:val="clear" w:color="auto" w:fill="auto"/>
          </w:tcPr>
          <w:p w14:paraId="0FEE4535"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single" w:sz="4" w:space="0" w:color="auto"/>
              <w:left w:val="nil"/>
              <w:bottom w:val="nil"/>
              <w:right w:val="nil"/>
            </w:tcBorders>
            <w:shd w:val="clear" w:color="auto" w:fill="auto"/>
          </w:tcPr>
          <w:p w14:paraId="42E1C457"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993" w:type="dxa"/>
            <w:tcBorders>
              <w:top w:val="single" w:sz="4" w:space="0" w:color="auto"/>
              <w:left w:val="nil"/>
              <w:bottom w:val="nil"/>
              <w:right w:val="nil"/>
            </w:tcBorders>
            <w:shd w:val="clear" w:color="auto" w:fill="auto"/>
          </w:tcPr>
          <w:p w14:paraId="6A361F62"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1134" w:type="dxa"/>
            <w:gridSpan w:val="2"/>
            <w:tcBorders>
              <w:top w:val="single" w:sz="4" w:space="0" w:color="auto"/>
              <w:left w:val="nil"/>
              <w:bottom w:val="nil"/>
              <w:right w:val="nil"/>
            </w:tcBorders>
            <w:shd w:val="clear" w:color="auto" w:fill="auto"/>
          </w:tcPr>
          <w:p w14:paraId="395EF461"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single" w:sz="4" w:space="0" w:color="auto"/>
              <w:left w:val="nil"/>
              <w:bottom w:val="nil"/>
              <w:right w:val="nil"/>
            </w:tcBorders>
            <w:shd w:val="clear" w:color="auto" w:fill="auto"/>
          </w:tcPr>
          <w:p w14:paraId="0AD1F7CC"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1134" w:type="dxa"/>
            <w:tcBorders>
              <w:top w:val="single" w:sz="4" w:space="0" w:color="auto"/>
              <w:left w:val="nil"/>
              <w:bottom w:val="nil"/>
              <w:right w:val="nil"/>
            </w:tcBorders>
            <w:shd w:val="clear" w:color="auto" w:fill="auto"/>
          </w:tcPr>
          <w:p w14:paraId="341BF652"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c>
          <w:tcPr>
            <w:tcW w:w="992" w:type="dxa"/>
            <w:tcBorders>
              <w:top w:val="single" w:sz="4" w:space="0" w:color="auto"/>
              <w:left w:val="nil"/>
              <w:bottom w:val="nil"/>
              <w:right w:val="nil"/>
            </w:tcBorders>
            <w:shd w:val="clear" w:color="auto" w:fill="auto"/>
          </w:tcPr>
          <w:p w14:paraId="2FC57DE2" w14:textId="77777777" w:rsidR="0053261C" w:rsidDel="00B84BD3" w:rsidRDefault="0053261C" w:rsidP="003A605D">
            <w:pPr>
              <w:spacing w:line="220" w:lineRule="exact"/>
              <w:jc w:val="right"/>
              <w:rPr>
                <w:rFonts w:ascii="ＭＳ Ｐゴシック" w:eastAsia="ＭＳ Ｐゴシック" w:hAnsi="ＭＳ Ｐゴシック"/>
                <w:sz w:val="18"/>
                <w:szCs w:val="16"/>
              </w:rPr>
            </w:pPr>
          </w:p>
        </w:tc>
      </w:tr>
    </w:tbl>
    <w:p w14:paraId="7AF982BF" w14:textId="77777777" w:rsidR="0053261C" w:rsidRDefault="0053261C" w:rsidP="0053261C">
      <w:pPr>
        <w:spacing w:line="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882"/>
        <w:gridCol w:w="1883"/>
        <w:gridCol w:w="1882"/>
        <w:gridCol w:w="1882"/>
      </w:tblGrid>
      <w:tr w:rsidR="0053261C" w:rsidRPr="0060317A" w14:paraId="2EF12AAB" w14:textId="77777777" w:rsidTr="003A605D">
        <w:tc>
          <w:tcPr>
            <w:tcW w:w="1951" w:type="dxa"/>
            <w:tcBorders>
              <w:tr2bl w:val="nil"/>
            </w:tcBorders>
            <w:shd w:val="clear" w:color="auto" w:fill="auto"/>
          </w:tcPr>
          <w:p w14:paraId="5119E19B" w14:textId="77777777" w:rsidR="0053261C" w:rsidRPr="0060317A" w:rsidRDefault="0053261C" w:rsidP="000B3A74">
            <w:pPr>
              <w:spacing w:line="200" w:lineRule="exact"/>
              <w:rPr>
                <w:rFonts w:ascii="ＭＳ Ｐゴシック" w:eastAsia="ＭＳ Ｐゴシック" w:hAnsi="ＭＳ Ｐゴシック"/>
                <w:sz w:val="18"/>
                <w:szCs w:val="16"/>
              </w:rPr>
            </w:pPr>
          </w:p>
        </w:tc>
        <w:tc>
          <w:tcPr>
            <w:tcW w:w="2126" w:type="dxa"/>
            <w:shd w:val="clear" w:color="auto" w:fill="auto"/>
          </w:tcPr>
          <w:p w14:paraId="68F0D9D6"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1口当たり</w:t>
            </w:r>
          </w:p>
          <w:p w14:paraId="7AE1E179"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当期純利益</w:t>
            </w:r>
          </w:p>
        </w:tc>
        <w:tc>
          <w:tcPr>
            <w:tcW w:w="2127" w:type="dxa"/>
            <w:shd w:val="clear" w:color="auto" w:fill="auto"/>
          </w:tcPr>
          <w:p w14:paraId="4693CD07"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自己資本</w:t>
            </w:r>
          </w:p>
          <w:p w14:paraId="2F2D58F1"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当期純利益率</w:t>
            </w:r>
          </w:p>
        </w:tc>
        <w:tc>
          <w:tcPr>
            <w:tcW w:w="2126" w:type="dxa"/>
            <w:shd w:val="clear" w:color="auto" w:fill="auto"/>
          </w:tcPr>
          <w:p w14:paraId="79B9CF64"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総資産</w:t>
            </w:r>
          </w:p>
          <w:p w14:paraId="68563838"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経常利益率</w:t>
            </w:r>
          </w:p>
        </w:tc>
        <w:tc>
          <w:tcPr>
            <w:tcW w:w="2126" w:type="dxa"/>
            <w:shd w:val="clear" w:color="auto" w:fill="auto"/>
          </w:tcPr>
          <w:p w14:paraId="4EB7B727"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営業収益</w:t>
            </w:r>
          </w:p>
          <w:p w14:paraId="78FA21D7" w14:textId="77777777" w:rsidR="0053261C" w:rsidRPr="000B2BE8" w:rsidRDefault="0053261C" w:rsidP="000B3A74">
            <w:pPr>
              <w:spacing w:line="20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経常利益率</w:t>
            </w:r>
          </w:p>
        </w:tc>
      </w:tr>
      <w:tr w:rsidR="0053261C" w:rsidRPr="00AB1FF2" w14:paraId="53E963B2" w14:textId="77777777" w:rsidTr="003A605D">
        <w:tc>
          <w:tcPr>
            <w:tcW w:w="1951" w:type="dxa"/>
            <w:tcBorders>
              <w:bottom w:val="nil"/>
            </w:tcBorders>
            <w:shd w:val="clear" w:color="auto" w:fill="auto"/>
          </w:tcPr>
          <w:p w14:paraId="74FEBBCF"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2126" w:type="dxa"/>
            <w:tcBorders>
              <w:bottom w:val="nil"/>
            </w:tcBorders>
            <w:shd w:val="clear" w:color="auto" w:fill="auto"/>
          </w:tcPr>
          <w:p w14:paraId="6B77DE4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c>
          <w:tcPr>
            <w:tcW w:w="2127" w:type="dxa"/>
            <w:tcBorders>
              <w:bottom w:val="nil"/>
            </w:tcBorders>
            <w:shd w:val="clear" w:color="auto" w:fill="auto"/>
          </w:tcPr>
          <w:p w14:paraId="7097EB3D"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2126" w:type="dxa"/>
            <w:tcBorders>
              <w:bottom w:val="nil"/>
            </w:tcBorders>
            <w:shd w:val="clear" w:color="auto" w:fill="auto"/>
          </w:tcPr>
          <w:p w14:paraId="0F287714"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2126" w:type="dxa"/>
            <w:tcBorders>
              <w:bottom w:val="nil"/>
            </w:tcBorders>
            <w:shd w:val="clear" w:color="auto" w:fill="auto"/>
          </w:tcPr>
          <w:p w14:paraId="1E6CEDBE"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r>
      <w:tr w:rsidR="0053261C" w:rsidRPr="0060317A" w14:paraId="433D4FFE" w14:textId="77777777" w:rsidTr="003A605D">
        <w:tc>
          <w:tcPr>
            <w:tcW w:w="1951" w:type="dxa"/>
            <w:tcBorders>
              <w:top w:val="nil"/>
              <w:bottom w:val="nil"/>
            </w:tcBorders>
            <w:shd w:val="clear" w:color="auto" w:fill="auto"/>
          </w:tcPr>
          <w:p w14:paraId="3BA27D0E"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bottom w:val="nil"/>
            </w:tcBorders>
            <w:shd w:val="clear" w:color="auto" w:fill="auto"/>
          </w:tcPr>
          <w:p w14:paraId="63A4504F"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bottom w:val="nil"/>
            </w:tcBorders>
            <w:shd w:val="clear" w:color="auto" w:fill="auto"/>
          </w:tcPr>
          <w:p w14:paraId="31A9D8D1"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5BEF95E7"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11569FCE"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r>
      <w:tr w:rsidR="0053261C" w:rsidRPr="0060317A" w14:paraId="01F01219" w14:textId="77777777" w:rsidTr="003A605D">
        <w:tc>
          <w:tcPr>
            <w:tcW w:w="1951" w:type="dxa"/>
            <w:tcBorders>
              <w:top w:val="nil"/>
            </w:tcBorders>
            <w:shd w:val="clear" w:color="auto" w:fill="auto"/>
          </w:tcPr>
          <w:p w14:paraId="223298EB"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tcBorders>
            <w:shd w:val="clear" w:color="auto" w:fill="auto"/>
          </w:tcPr>
          <w:p w14:paraId="0A213A74"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tcBorders>
            <w:shd w:val="clear" w:color="auto" w:fill="auto"/>
          </w:tcPr>
          <w:p w14:paraId="37CC27C4"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2E1E69D0"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5FCE21B5"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r>
    </w:tbl>
    <w:p w14:paraId="71F2E76D" w14:textId="77777777" w:rsidR="0053261C" w:rsidRPr="00CE651B" w:rsidRDefault="0053261C" w:rsidP="0053261C">
      <w:pPr>
        <w:spacing w:line="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0EA53019"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p>
    <w:p w14:paraId="7232DE0F"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6"/>
        </w:rPr>
        <w:t>（</w:t>
      </w:r>
      <w:r w:rsidRPr="0060317A">
        <w:rPr>
          <w:rFonts w:ascii="ＭＳ Ｐゴシック" w:eastAsia="ＭＳ Ｐゴシック" w:hAnsi="ＭＳ Ｐゴシック" w:hint="eastAsia"/>
          <w:sz w:val="18"/>
          <w:szCs w:val="16"/>
        </w:rPr>
        <w:t>２</w:t>
      </w:r>
      <w:r>
        <w:rPr>
          <w:rFonts w:ascii="ＭＳ Ｐゴシック" w:eastAsia="ＭＳ Ｐゴシック" w:hAnsi="ＭＳ Ｐゴシック" w:hint="eastAsia"/>
          <w:sz w:val="18"/>
          <w:szCs w:val="16"/>
        </w:rPr>
        <w:t>）</w:t>
      </w:r>
      <w:r w:rsidRPr="0060317A">
        <w:rPr>
          <w:rFonts w:ascii="ＭＳ Ｐゴシック" w:eastAsia="ＭＳ Ｐゴシック" w:hAnsi="ＭＳ Ｐゴシック" w:hint="eastAsia"/>
          <w:sz w:val="18"/>
          <w:szCs w:val="16"/>
        </w:rPr>
        <w:t xml:space="preserve">　分配状況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44"/>
        <w:gridCol w:w="1345"/>
        <w:gridCol w:w="1345"/>
        <w:gridCol w:w="1344"/>
        <w:gridCol w:w="1345"/>
        <w:gridCol w:w="1345"/>
      </w:tblGrid>
      <w:tr w:rsidR="0053261C" w:rsidRPr="00AB1FF2" w14:paraId="14441896" w14:textId="77777777" w:rsidTr="000B2BE8">
        <w:tc>
          <w:tcPr>
            <w:tcW w:w="1242" w:type="dxa"/>
            <w:tcBorders>
              <w:tr2bl w:val="nil"/>
            </w:tcBorders>
            <w:shd w:val="clear" w:color="auto" w:fill="auto"/>
          </w:tcPr>
          <w:p w14:paraId="247DE162" w14:textId="77777777" w:rsidR="0053261C" w:rsidRPr="00AB1FF2" w:rsidRDefault="0053261C" w:rsidP="000B3A74">
            <w:pPr>
              <w:spacing w:line="200" w:lineRule="exact"/>
              <w:rPr>
                <w:rFonts w:ascii="ＭＳ Ｐゴシック" w:eastAsia="ＭＳ Ｐゴシック" w:hAnsi="ＭＳ Ｐゴシック"/>
                <w:sz w:val="16"/>
                <w:szCs w:val="16"/>
              </w:rPr>
            </w:pPr>
          </w:p>
        </w:tc>
        <w:tc>
          <w:tcPr>
            <w:tcW w:w="1378" w:type="dxa"/>
            <w:shd w:val="clear" w:color="auto" w:fill="auto"/>
            <w:vAlign w:val="center"/>
          </w:tcPr>
          <w:p w14:paraId="0C3C30DD" w14:textId="77777777" w:rsidR="000B2BE8"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1口当たり分配金</w:t>
            </w:r>
          </w:p>
          <w:p w14:paraId="7C2B53F7" w14:textId="77777777" w:rsidR="0053261C" w:rsidRPr="000B2BE8" w:rsidRDefault="0053261C" w:rsidP="000B3A74">
            <w:pPr>
              <w:spacing w:line="200" w:lineRule="exact"/>
              <w:jc w:val="center"/>
              <w:rPr>
                <w:rFonts w:ascii="ＭＳ Ｐゴシック" w:eastAsia="ＭＳ Ｐゴシック" w:hAnsi="ＭＳ Ｐゴシック"/>
                <w:sz w:val="10"/>
                <w:szCs w:val="10"/>
              </w:rPr>
            </w:pPr>
            <w:r w:rsidRPr="000B2BE8">
              <w:rPr>
                <w:rFonts w:ascii="ＭＳ Ｐゴシック" w:eastAsia="ＭＳ Ｐゴシック" w:hAnsi="ＭＳ Ｐゴシック" w:hint="eastAsia"/>
                <w:sz w:val="10"/>
                <w:szCs w:val="10"/>
              </w:rPr>
              <w:t>（利益超過分配金は含まない）</w:t>
            </w:r>
          </w:p>
        </w:tc>
        <w:tc>
          <w:tcPr>
            <w:tcW w:w="1379" w:type="dxa"/>
            <w:shd w:val="clear" w:color="auto" w:fill="auto"/>
            <w:vAlign w:val="center"/>
          </w:tcPr>
          <w:p w14:paraId="25412816" w14:textId="77777777" w:rsidR="0053261C"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分配金総額</w:t>
            </w:r>
          </w:p>
          <w:p w14:paraId="4FABA97C" w14:textId="77777777" w:rsidR="001C2BD1" w:rsidRPr="001C2BD1" w:rsidRDefault="001C2BD1" w:rsidP="000B3A74">
            <w:pPr>
              <w:spacing w:line="200" w:lineRule="exact"/>
              <w:jc w:val="center"/>
              <w:rPr>
                <w:rFonts w:ascii="ＭＳ Ｐゴシック" w:eastAsia="ＭＳ Ｐゴシック" w:hAnsi="ＭＳ Ｐゴシック"/>
                <w:sz w:val="16"/>
                <w:szCs w:val="16"/>
              </w:rPr>
            </w:pPr>
            <w:r w:rsidRPr="00734FCC">
              <w:rPr>
                <w:rFonts w:ascii="ＭＳ Ｐゴシック" w:eastAsia="ＭＳ Ｐゴシック" w:hAnsi="ＭＳ Ｐゴシック" w:hint="eastAsia"/>
                <w:sz w:val="10"/>
                <w:szCs w:val="10"/>
              </w:rPr>
              <w:t>（利益超過分配金は含まない）</w:t>
            </w:r>
          </w:p>
        </w:tc>
        <w:tc>
          <w:tcPr>
            <w:tcW w:w="1379" w:type="dxa"/>
            <w:shd w:val="clear" w:color="auto" w:fill="auto"/>
            <w:vAlign w:val="center"/>
          </w:tcPr>
          <w:p w14:paraId="0791DD8E" w14:textId="77777777" w:rsidR="000B2BE8"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1口当たり</w:t>
            </w:r>
          </w:p>
          <w:p w14:paraId="01ED4C75"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利益超過分配金</w:t>
            </w:r>
          </w:p>
        </w:tc>
        <w:tc>
          <w:tcPr>
            <w:tcW w:w="1378" w:type="dxa"/>
            <w:shd w:val="clear" w:color="auto" w:fill="auto"/>
            <w:vAlign w:val="center"/>
          </w:tcPr>
          <w:p w14:paraId="079ADD01" w14:textId="77777777" w:rsidR="000B2BE8"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利益超過分配金</w:t>
            </w:r>
          </w:p>
          <w:p w14:paraId="5B1D2131"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総額</w:t>
            </w:r>
          </w:p>
        </w:tc>
        <w:tc>
          <w:tcPr>
            <w:tcW w:w="1379" w:type="dxa"/>
            <w:shd w:val="clear" w:color="auto" w:fill="auto"/>
            <w:vAlign w:val="center"/>
          </w:tcPr>
          <w:p w14:paraId="078F3D9F"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配当性向</w:t>
            </w:r>
          </w:p>
        </w:tc>
        <w:tc>
          <w:tcPr>
            <w:tcW w:w="1379" w:type="dxa"/>
            <w:shd w:val="clear" w:color="auto" w:fill="auto"/>
            <w:vAlign w:val="center"/>
          </w:tcPr>
          <w:p w14:paraId="1D3BA560"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純資産配当率</w:t>
            </w:r>
          </w:p>
        </w:tc>
      </w:tr>
      <w:tr w:rsidR="0053261C" w:rsidRPr="00AB1FF2" w14:paraId="6ACAA965" w14:textId="77777777" w:rsidTr="000B2BE8">
        <w:tc>
          <w:tcPr>
            <w:tcW w:w="1242" w:type="dxa"/>
            <w:tcBorders>
              <w:bottom w:val="nil"/>
            </w:tcBorders>
            <w:shd w:val="clear" w:color="auto" w:fill="auto"/>
          </w:tcPr>
          <w:p w14:paraId="136FFBA0"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1378" w:type="dxa"/>
            <w:tcBorders>
              <w:bottom w:val="nil"/>
            </w:tcBorders>
            <w:shd w:val="clear" w:color="auto" w:fill="auto"/>
          </w:tcPr>
          <w:p w14:paraId="4A14E764"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c>
          <w:tcPr>
            <w:tcW w:w="1379" w:type="dxa"/>
            <w:tcBorders>
              <w:bottom w:val="nil"/>
            </w:tcBorders>
            <w:shd w:val="clear" w:color="auto" w:fill="auto"/>
          </w:tcPr>
          <w:p w14:paraId="1EFDBEF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1379" w:type="dxa"/>
            <w:tcBorders>
              <w:bottom w:val="nil"/>
            </w:tcBorders>
            <w:shd w:val="clear" w:color="auto" w:fill="auto"/>
          </w:tcPr>
          <w:p w14:paraId="0795040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c>
          <w:tcPr>
            <w:tcW w:w="1378" w:type="dxa"/>
            <w:tcBorders>
              <w:bottom w:val="nil"/>
            </w:tcBorders>
            <w:shd w:val="clear" w:color="auto" w:fill="auto"/>
          </w:tcPr>
          <w:p w14:paraId="7AC8F7CE"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1379" w:type="dxa"/>
            <w:tcBorders>
              <w:bottom w:val="nil"/>
            </w:tcBorders>
            <w:shd w:val="clear" w:color="auto" w:fill="auto"/>
          </w:tcPr>
          <w:p w14:paraId="0AD7839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379" w:type="dxa"/>
            <w:tcBorders>
              <w:bottom w:val="nil"/>
            </w:tcBorders>
            <w:shd w:val="clear" w:color="auto" w:fill="auto"/>
          </w:tcPr>
          <w:p w14:paraId="08DEEA2E"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r>
      <w:tr w:rsidR="0053261C" w:rsidRPr="00AB1FF2" w14:paraId="096378A3" w14:textId="77777777" w:rsidTr="000B2BE8">
        <w:tc>
          <w:tcPr>
            <w:tcW w:w="1242" w:type="dxa"/>
            <w:tcBorders>
              <w:top w:val="nil"/>
              <w:bottom w:val="nil"/>
            </w:tcBorders>
            <w:shd w:val="clear" w:color="auto" w:fill="auto"/>
          </w:tcPr>
          <w:p w14:paraId="7BD17ADA"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1378" w:type="dxa"/>
            <w:tcBorders>
              <w:top w:val="nil"/>
              <w:bottom w:val="nil"/>
            </w:tcBorders>
            <w:shd w:val="clear" w:color="auto" w:fill="auto"/>
          </w:tcPr>
          <w:p w14:paraId="2E630471"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bottom w:val="nil"/>
            </w:tcBorders>
            <w:shd w:val="clear" w:color="auto" w:fill="auto"/>
          </w:tcPr>
          <w:p w14:paraId="27AE37A6"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bottom w:val="nil"/>
            </w:tcBorders>
            <w:shd w:val="clear" w:color="auto" w:fill="auto"/>
          </w:tcPr>
          <w:p w14:paraId="6199918D"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8" w:type="dxa"/>
            <w:tcBorders>
              <w:top w:val="nil"/>
              <w:bottom w:val="nil"/>
            </w:tcBorders>
            <w:shd w:val="clear" w:color="auto" w:fill="auto"/>
          </w:tcPr>
          <w:p w14:paraId="5B71BB8B"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bottom w:val="nil"/>
            </w:tcBorders>
            <w:shd w:val="clear" w:color="auto" w:fill="auto"/>
          </w:tcPr>
          <w:p w14:paraId="35349DDC"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bottom w:val="nil"/>
            </w:tcBorders>
            <w:shd w:val="clear" w:color="auto" w:fill="auto"/>
          </w:tcPr>
          <w:p w14:paraId="3E98DD02"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r>
      <w:tr w:rsidR="0053261C" w:rsidRPr="00AB1FF2" w14:paraId="180DA3E6" w14:textId="77777777" w:rsidTr="000B2BE8">
        <w:tc>
          <w:tcPr>
            <w:tcW w:w="1242" w:type="dxa"/>
            <w:tcBorders>
              <w:top w:val="nil"/>
            </w:tcBorders>
            <w:shd w:val="clear" w:color="auto" w:fill="auto"/>
          </w:tcPr>
          <w:p w14:paraId="4817AFB3"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1378" w:type="dxa"/>
            <w:tcBorders>
              <w:top w:val="nil"/>
            </w:tcBorders>
            <w:shd w:val="clear" w:color="auto" w:fill="auto"/>
          </w:tcPr>
          <w:p w14:paraId="4FBC3F7E"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tcBorders>
            <w:shd w:val="clear" w:color="auto" w:fill="auto"/>
          </w:tcPr>
          <w:p w14:paraId="03DC99F9"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tcBorders>
            <w:shd w:val="clear" w:color="auto" w:fill="auto"/>
          </w:tcPr>
          <w:p w14:paraId="410B86BA"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8" w:type="dxa"/>
            <w:tcBorders>
              <w:top w:val="nil"/>
            </w:tcBorders>
            <w:shd w:val="clear" w:color="auto" w:fill="auto"/>
          </w:tcPr>
          <w:p w14:paraId="723C59EB"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tcBorders>
            <w:shd w:val="clear" w:color="auto" w:fill="auto"/>
          </w:tcPr>
          <w:p w14:paraId="10529019"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c>
          <w:tcPr>
            <w:tcW w:w="1379" w:type="dxa"/>
            <w:tcBorders>
              <w:top w:val="nil"/>
            </w:tcBorders>
            <w:shd w:val="clear" w:color="auto" w:fill="auto"/>
          </w:tcPr>
          <w:p w14:paraId="4A6ECF25" w14:textId="77777777" w:rsidR="0053261C" w:rsidRPr="00AB1FF2" w:rsidRDefault="0053261C" w:rsidP="003A605D">
            <w:pPr>
              <w:spacing w:line="220" w:lineRule="exact"/>
              <w:jc w:val="right"/>
              <w:rPr>
                <w:rFonts w:ascii="ＭＳ Ｐゴシック" w:eastAsia="ＭＳ Ｐゴシック" w:hAnsi="ＭＳ Ｐゴシック"/>
                <w:sz w:val="16"/>
                <w:szCs w:val="16"/>
              </w:rPr>
            </w:pPr>
          </w:p>
        </w:tc>
      </w:tr>
    </w:tbl>
    <w:p w14:paraId="5E555FC8" w14:textId="77777777" w:rsidR="0053261C" w:rsidRPr="00CE651B" w:rsidRDefault="0053261C" w:rsidP="0053261C">
      <w:pPr>
        <w:spacing w:line="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0C486276"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p>
    <w:p w14:paraId="4FF6046F"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hint="eastAsia"/>
          <w:sz w:val="18"/>
          <w:szCs w:val="16"/>
        </w:rPr>
        <w:t>３</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hint="eastAsia"/>
          <w:sz w:val="18"/>
          <w:szCs w:val="16"/>
        </w:rPr>
        <w:t xml:space="preserve">　財政状態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882"/>
        <w:gridCol w:w="1882"/>
        <w:gridCol w:w="1882"/>
        <w:gridCol w:w="1883"/>
      </w:tblGrid>
      <w:tr w:rsidR="0053261C" w:rsidRPr="00873A1F" w14:paraId="7E593D84" w14:textId="77777777" w:rsidTr="003A605D">
        <w:tc>
          <w:tcPr>
            <w:tcW w:w="1951" w:type="dxa"/>
            <w:tcBorders>
              <w:tr2bl w:val="nil"/>
            </w:tcBorders>
            <w:shd w:val="clear" w:color="auto" w:fill="auto"/>
          </w:tcPr>
          <w:p w14:paraId="2C14FFAD" w14:textId="77777777" w:rsidR="0053261C" w:rsidRPr="00873A1F" w:rsidRDefault="0053261C" w:rsidP="003A605D">
            <w:pPr>
              <w:spacing w:line="240" w:lineRule="exact"/>
              <w:rPr>
                <w:rFonts w:ascii="ＭＳ Ｐゴシック" w:eastAsia="ＭＳ Ｐゴシック" w:hAnsi="ＭＳ Ｐゴシック"/>
                <w:sz w:val="18"/>
                <w:szCs w:val="16"/>
              </w:rPr>
            </w:pPr>
          </w:p>
        </w:tc>
        <w:tc>
          <w:tcPr>
            <w:tcW w:w="2126" w:type="dxa"/>
            <w:shd w:val="clear" w:color="auto" w:fill="auto"/>
          </w:tcPr>
          <w:p w14:paraId="3CA15229" w14:textId="77777777" w:rsidR="0053261C" w:rsidRPr="000B2BE8" w:rsidRDefault="0053261C" w:rsidP="000B2BE8">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総資産</w:t>
            </w:r>
          </w:p>
        </w:tc>
        <w:tc>
          <w:tcPr>
            <w:tcW w:w="2126" w:type="dxa"/>
            <w:shd w:val="clear" w:color="auto" w:fill="auto"/>
          </w:tcPr>
          <w:p w14:paraId="13D9BF38" w14:textId="77777777" w:rsidR="0053261C" w:rsidRPr="000B2BE8" w:rsidRDefault="0053261C" w:rsidP="000B2BE8">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純資産</w:t>
            </w:r>
          </w:p>
        </w:tc>
        <w:tc>
          <w:tcPr>
            <w:tcW w:w="2126" w:type="dxa"/>
            <w:shd w:val="clear" w:color="auto" w:fill="auto"/>
          </w:tcPr>
          <w:p w14:paraId="23899665" w14:textId="77777777" w:rsidR="0053261C" w:rsidRPr="000B2BE8" w:rsidRDefault="0053261C" w:rsidP="000B2BE8">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自己資本比率</w:t>
            </w:r>
          </w:p>
        </w:tc>
        <w:tc>
          <w:tcPr>
            <w:tcW w:w="2127" w:type="dxa"/>
            <w:shd w:val="clear" w:color="auto" w:fill="auto"/>
          </w:tcPr>
          <w:p w14:paraId="705B6C5E" w14:textId="77777777" w:rsidR="0053261C" w:rsidRPr="000B2BE8" w:rsidRDefault="0053261C" w:rsidP="000B2BE8">
            <w:pPr>
              <w:spacing w:line="240" w:lineRule="exact"/>
              <w:jc w:val="center"/>
              <w:rPr>
                <w:rFonts w:ascii="ＭＳ Ｐゴシック" w:eastAsia="ＭＳ Ｐゴシック" w:hAnsi="ＭＳ Ｐゴシック"/>
                <w:sz w:val="16"/>
                <w:szCs w:val="16"/>
              </w:rPr>
            </w:pPr>
            <w:r w:rsidRPr="000B2BE8">
              <w:rPr>
                <w:rFonts w:ascii="ＭＳ Ｐゴシック" w:eastAsia="ＭＳ Ｐゴシック" w:hAnsi="ＭＳ Ｐゴシック" w:hint="eastAsia"/>
                <w:sz w:val="16"/>
                <w:szCs w:val="16"/>
              </w:rPr>
              <w:t>1口当たり純資産</w:t>
            </w:r>
          </w:p>
        </w:tc>
      </w:tr>
      <w:tr w:rsidR="0053261C" w:rsidRPr="00AB1FF2" w14:paraId="3CB5A25F" w14:textId="77777777" w:rsidTr="003A605D">
        <w:tc>
          <w:tcPr>
            <w:tcW w:w="1951" w:type="dxa"/>
            <w:tcBorders>
              <w:bottom w:val="nil"/>
            </w:tcBorders>
            <w:shd w:val="clear" w:color="auto" w:fill="auto"/>
          </w:tcPr>
          <w:p w14:paraId="4099FC65"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2126" w:type="dxa"/>
            <w:tcBorders>
              <w:bottom w:val="nil"/>
            </w:tcBorders>
            <w:shd w:val="clear" w:color="auto" w:fill="auto"/>
          </w:tcPr>
          <w:p w14:paraId="6E7489E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2126" w:type="dxa"/>
            <w:tcBorders>
              <w:bottom w:val="nil"/>
            </w:tcBorders>
            <w:shd w:val="clear" w:color="auto" w:fill="auto"/>
          </w:tcPr>
          <w:p w14:paraId="07DA58C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2126" w:type="dxa"/>
            <w:tcBorders>
              <w:bottom w:val="nil"/>
            </w:tcBorders>
            <w:shd w:val="clear" w:color="auto" w:fill="auto"/>
          </w:tcPr>
          <w:p w14:paraId="5E8B99A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2127" w:type="dxa"/>
            <w:tcBorders>
              <w:bottom w:val="nil"/>
            </w:tcBorders>
            <w:shd w:val="clear" w:color="auto" w:fill="auto"/>
          </w:tcPr>
          <w:p w14:paraId="2C93C9E8"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円</w:t>
            </w:r>
          </w:p>
        </w:tc>
      </w:tr>
      <w:tr w:rsidR="0053261C" w:rsidRPr="00873A1F" w14:paraId="5264A4BA" w14:textId="77777777" w:rsidTr="003A605D">
        <w:tc>
          <w:tcPr>
            <w:tcW w:w="1951" w:type="dxa"/>
            <w:tcBorders>
              <w:top w:val="nil"/>
              <w:bottom w:val="nil"/>
            </w:tcBorders>
            <w:shd w:val="clear" w:color="auto" w:fill="auto"/>
          </w:tcPr>
          <w:p w14:paraId="1F22EF3B"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bottom w:val="nil"/>
            </w:tcBorders>
            <w:shd w:val="clear" w:color="auto" w:fill="auto"/>
          </w:tcPr>
          <w:p w14:paraId="1A40604F"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32BB812E"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5E578A51"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bottom w:val="nil"/>
            </w:tcBorders>
            <w:shd w:val="clear" w:color="auto" w:fill="auto"/>
          </w:tcPr>
          <w:p w14:paraId="5F621FA3"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r>
      <w:tr w:rsidR="0053261C" w:rsidRPr="00873A1F" w14:paraId="753D6ACD" w14:textId="77777777" w:rsidTr="003A605D">
        <w:tc>
          <w:tcPr>
            <w:tcW w:w="1951" w:type="dxa"/>
            <w:tcBorders>
              <w:top w:val="nil"/>
            </w:tcBorders>
            <w:shd w:val="clear" w:color="auto" w:fill="auto"/>
          </w:tcPr>
          <w:p w14:paraId="7A105EB7"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tcBorders>
            <w:shd w:val="clear" w:color="auto" w:fill="auto"/>
          </w:tcPr>
          <w:p w14:paraId="610E88F1"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05A86623"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2863055D"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tcBorders>
            <w:shd w:val="clear" w:color="auto" w:fill="auto"/>
          </w:tcPr>
          <w:p w14:paraId="79D1808C"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r>
    </w:tbl>
    <w:p w14:paraId="503722B2" w14:textId="77777777" w:rsidR="0053261C" w:rsidRPr="00CE651B" w:rsidRDefault="0053261C" w:rsidP="0053261C">
      <w:pPr>
        <w:spacing w:line="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E3AF9FA"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p>
    <w:p w14:paraId="6794DA90" w14:textId="77777777" w:rsidR="0053261C" w:rsidRPr="00CE651B" w:rsidRDefault="0053261C" w:rsidP="0053261C">
      <w:pPr>
        <w:spacing w:line="180" w:lineRule="exact"/>
        <w:ind w:leftChars="-50" w:left="-9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6"/>
        </w:rPr>
        <w:t>（</w:t>
      </w:r>
      <w:r w:rsidRPr="008A740D">
        <w:rPr>
          <w:rFonts w:ascii="ＭＳ Ｐゴシック" w:eastAsia="ＭＳ Ｐゴシック" w:hAnsi="ＭＳ Ｐゴシック" w:hint="eastAsia"/>
          <w:sz w:val="18"/>
          <w:szCs w:val="16"/>
        </w:rPr>
        <w:t>４</w:t>
      </w:r>
      <w:r>
        <w:rPr>
          <w:rFonts w:ascii="ＭＳ Ｐゴシック" w:eastAsia="ＭＳ Ｐゴシック" w:hAnsi="ＭＳ Ｐゴシック" w:hint="eastAsia"/>
          <w:sz w:val="18"/>
          <w:szCs w:val="16"/>
        </w:rPr>
        <w:t>）</w:t>
      </w:r>
      <w:r w:rsidRPr="008A740D">
        <w:rPr>
          <w:rFonts w:ascii="ＭＳ Ｐゴシック" w:eastAsia="ＭＳ Ｐゴシック" w:hAnsi="ＭＳ Ｐゴシック" w:hint="eastAsia"/>
          <w:sz w:val="18"/>
          <w:szCs w:val="16"/>
        </w:rPr>
        <w:t xml:space="preserve">　キャッシュ・フローの状況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96"/>
        <w:gridCol w:w="1896"/>
        <w:gridCol w:w="1896"/>
        <w:gridCol w:w="1861"/>
      </w:tblGrid>
      <w:tr w:rsidR="0053261C" w:rsidRPr="008A740D" w14:paraId="376501EB" w14:textId="77777777" w:rsidTr="003A605D">
        <w:tc>
          <w:tcPr>
            <w:tcW w:w="1951" w:type="dxa"/>
            <w:tcBorders>
              <w:tr2bl w:val="nil"/>
            </w:tcBorders>
            <w:shd w:val="clear" w:color="auto" w:fill="auto"/>
          </w:tcPr>
          <w:p w14:paraId="5491B222" w14:textId="77777777" w:rsidR="0053261C" w:rsidRPr="00873A1F" w:rsidRDefault="0053261C" w:rsidP="000B3A74">
            <w:pPr>
              <w:widowControl/>
              <w:spacing w:line="200" w:lineRule="exact"/>
              <w:jc w:val="center"/>
              <w:rPr>
                <w:rFonts w:ascii="ＭＳ Ｐゴシック" w:eastAsia="ＭＳ Ｐゴシック" w:hAnsi="ＭＳ Ｐゴシック"/>
                <w:sz w:val="16"/>
                <w:szCs w:val="16"/>
              </w:rPr>
            </w:pPr>
          </w:p>
        </w:tc>
        <w:tc>
          <w:tcPr>
            <w:tcW w:w="2126" w:type="dxa"/>
            <w:shd w:val="clear" w:color="auto" w:fill="auto"/>
          </w:tcPr>
          <w:p w14:paraId="746BAACC"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営業活動による</w:t>
            </w:r>
          </w:p>
          <w:p w14:paraId="61845C41"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キャッシュ・フロー</w:t>
            </w:r>
          </w:p>
        </w:tc>
        <w:tc>
          <w:tcPr>
            <w:tcW w:w="2126" w:type="dxa"/>
            <w:shd w:val="clear" w:color="auto" w:fill="auto"/>
          </w:tcPr>
          <w:p w14:paraId="2DD4051A"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投資活動による</w:t>
            </w:r>
          </w:p>
          <w:p w14:paraId="39D487F8"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キャッシュ・フロー</w:t>
            </w:r>
          </w:p>
        </w:tc>
        <w:tc>
          <w:tcPr>
            <w:tcW w:w="2126" w:type="dxa"/>
            <w:shd w:val="clear" w:color="auto" w:fill="auto"/>
          </w:tcPr>
          <w:p w14:paraId="2971008C"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財務活動による</w:t>
            </w:r>
          </w:p>
          <w:p w14:paraId="6F2ED153"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キャッシュ・フロー</w:t>
            </w:r>
          </w:p>
        </w:tc>
        <w:tc>
          <w:tcPr>
            <w:tcW w:w="2127" w:type="dxa"/>
            <w:shd w:val="clear" w:color="auto" w:fill="auto"/>
          </w:tcPr>
          <w:p w14:paraId="72214E84"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現金及び現金同等物</w:t>
            </w:r>
          </w:p>
          <w:p w14:paraId="02CE176A"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期末残高</w:t>
            </w:r>
          </w:p>
        </w:tc>
      </w:tr>
      <w:tr w:rsidR="0053261C" w:rsidRPr="008A740D" w14:paraId="24E1A3F0" w14:textId="77777777" w:rsidTr="003A605D">
        <w:tc>
          <w:tcPr>
            <w:tcW w:w="1951" w:type="dxa"/>
            <w:tcBorders>
              <w:bottom w:val="nil"/>
            </w:tcBorders>
            <w:shd w:val="clear" w:color="auto" w:fill="auto"/>
          </w:tcPr>
          <w:p w14:paraId="390767FF"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2126" w:type="dxa"/>
            <w:tcBorders>
              <w:bottom w:val="nil"/>
            </w:tcBorders>
            <w:shd w:val="clear" w:color="auto" w:fill="auto"/>
          </w:tcPr>
          <w:p w14:paraId="6C2D6106"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2126" w:type="dxa"/>
            <w:tcBorders>
              <w:bottom w:val="nil"/>
            </w:tcBorders>
            <w:shd w:val="clear" w:color="auto" w:fill="auto"/>
          </w:tcPr>
          <w:p w14:paraId="23F016A5"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c>
          <w:tcPr>
            <w:tcW w:w="2126" w:type="dxa"/>
            <w:tcBorders>
              <w:bottom w:val="nil"/>
            </w:tcBorders>
            <w:shd w:val="clear" w:color="auto" w:fill="auto"/>
          </w:tcPr>
          <w:p w14:paraId="4CA18E55"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c>
          <w:tcPr>
            <w:tcW w:w="2127" w:type="dxa"/>
            <w:tcBorders>
              <w:bottom w:val="nil"/>
            </w:tcBorders>
            <w:shd w:val="clear" w:color="auto" w:fill="auto"/>
          </w:tcPr>
          <w:p w14:paraId="6CDE3D46"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r>
      <w:tr w:rsidR="0053261C" w:rsidRPr="008A740D" w14:paraId="477DCBE4" w14:textId="77777777" w:rsidTr="003A605D">
        <w:tc>
          <w:tcPr>
            <w:tcW w:w="1951" w:type="dxa"/>
            <w:tcBorders>
              <w:top w:val="nil"/>
              <w:bottom w:val="nil"/>
            </w:tcBorders>
            <w:shd w:val="clear" w:color="auto" w:fill="auto"/>
          </w:tcPr>
          <w:p w14:paraId="7F5AEB40"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bottom w:val="nil"/>
            </w:tcBorders>
            <w:shd w:val="clear" w:color="auto" w:fill="auto"/>
          </w:tcPr>
          <w:p w14:paraId="5DFFF7E0"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3FD52F81"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bottom w:val="nil"/>
            </w:tcBorders>
            <w:shd w:val="clear" w:color="auto" w:fill="auto"/>
          </w:tcPr>
          <w:p w14:paraId="708C4D9D"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bottom w:val="nil"/>
            </w:tcBorders>
            <w:shd w:val="clear" w:color="auto" w:fill="auto"/>
          </w:tcPr>
          <w:p w14:paraId="518A7380"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r>
      <w:tr w:rsidR="0053261C" w:rsidRPr="008A740D" w14:paraId="2A98446B" w14:textId="77777777" w:rsidTr="003A605D">
        <w:tc>
          <w:tcPr>
            <w:tcW w:w="1951" w:type="dxa"/>
            <w:tcBorders>
              <w:top w:val="nil"/>
            </w:tcBorders>
            <w:shd w:val="clear" w:color="auto" w:fill="auto"/>
          </w:tcPr>
          <w:p w14:paraId="4003D43A"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A450D7">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月期</w:t>
            </w:r>
          </w:p>
        </w:tc>
        <w:tc>
          <w:tcPr>
            <w:tcW w:w="2126" w:type="dxa"/>
            <w:tcBorders>
              <w:top w:val="nil"/>
            </w:tcBorders>
            <w:shd w:val="clear" w:color="auto" w:fill="auto"/>
          </w:tcPr>
          <w:p w14:paraId="6DF18C36"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669CD6F8"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2126" w:type="dxa"/>
            <w:tcBorders>
              <w:top w:val="nil"/>
            </w:tcBorders>
            <w:shd w:val="clear" w:color="auto" w:fill="auto"/>
          </w:tcPr>
          <w:p w14:paraId="29EFE2E7"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2127" w:type="dxa"/>
            <w:tcBorders>
              <w:top w:val="nil"/>
            </w:tcBorders>
            <w:shd w:val="clear" w:color="auto" w:fill="auto"/>
          </w:tcPr>
          <w:p w14:paraId="72E08697"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r>
    </w:tbl>
    <w:p w14:paraId="2E859690" w14:textId="77777777" w:rsidR="0053261C" w:rsidRPr="00CE651B" w:rsidRDefault="0053261C" w:rsidP="0053261C">
      <w:pPr>
        <w:spacing w:line="80" w:lineRule="exact"/>
        <w:jc w:val="left"/>
        <w:rPr>
          <w:rFonts w:ascii="ＭＳ Ｐゴシック" w:eastAsia="ＭＳ Ｐゴシック" w:hAnsi="ＭＳ Ｐゴシック"/>
          <w:sz w:val="16"/>
          <w:szCs w:val="16"/>
        </w:rPr>
      </w:pPr>
    </w:p>
    <w:p w14:paraId="55EDD60C"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20396BFE" w14:textId="77777777" w:rsidR="0053261C" w:rsidRDefault="0053261C" w:rsidP="0053261C">
      <w:pPr>
        <w:adjustRightInd w:val="0"/>
        <w:spacing w:line="240" w:lineRule="exact"/>
        <w:ind w:leftChars="-50" w:left="-95"/>
        <w:rPr>
          <w:rFonts w:ascii="ＭＳ Ｐゴシック" w:eastAsia="ＭＳ Ｐゴシック" w:hAnsi="ＭＳ Ｐゴシック"/>
          <w:sz w:val="18"/>
          <w:szCs w:val="16"/>
        </w:rPr>
      </w:pPr>
      <w:r w:rsidRPr="00873A1F">
        <w:rPr>
          <w:rFonts w:ascii="ＭＳ Ｐゴシック" w:eastAsia="ＭＳ Ｐゴシック" w:hAnsi="ＭＳ Ｐゴシック" w:hint="eastAsia"/>
          <w:sz w:val="18"/>
          <w:szCs w:val="16"/>
        </w:rPr>
        <w:t xml:space="preserve">２．　</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月期の運用状況の予想</w:t>
      </w:r>
      <w:r>
        <w:rPr>
          <w:rFonts w:ascii="ＭＳ Ｐゴシック" w:eastAsia="ＭＳ Ｐゴシック" w:hAnsi="ＭＳ Ｐゴシック" w:hint="eastAsia"/>
          <w:sz w:val="18"/>
          <w:szCs w:val="16"/>
        </w:rPr>
        <w:t>（</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日～</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w:t>
      </w:r>
      <w:r w:rsidRPr="00E8593D">
        <w:rPr>
          <w:rFonts w:ascii="ＭＳ Ｐゴシック" w:eastAsia="ＭＳ Ｐゴシック" w:hAnsi="ＭＳ Ｐゴシック" w:hint="eastAsia"/>
          <w:sz w:val="18"/>
          <w:szCs w:val="16"/>
        </w:rPr>
        <w:t>日</w:t>
      </w:r>
      <w:r>
        <w:rPr>
          <w:rFonts w:ascii="ＭＳ Ｐゴシック" w:eastAsia="ＭＳ Ｐゴシック" w:hAnsi="ＭＳ Ｐゴシック" w:hint="eastAsia"/>
          <w:sz w:val="18"/>
          <w:szCs w:val="1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09"/>
        <w:gridCol w:w="567"/>
        <w:gridCol w:w="708"/>
        <w:gridCol w:w="465"/>
        <w:gridCol w:w="709"/>
        <w:gridCol w:w="567"/>
        <w:gridCol w:w="708"/>
        <w:gridCol w:w="567"/>
        <w:gridCol w:w="1560"/>
        <w:gridCol w:w="1559"/>
      </w:tblGrid>
      <w:tr w:rsidR="0053261C" w:rsidRPr="00AB1FF2" w14:paraId="0F85E48D" w14:textId="77777777" w:rsidTr="0053261C">
        <w:tc>
          <w:tcPr>
            <w:tcW w:w="9464" w:type="dxa"/>
            <w:gridSpan w:val="11"/>
            <w:tcBorders>
              <w:top w:val="nil"/>
              <w:left w:val="nil"/>
              <w:right w:val="nil"/>
              <w:tr2bl w:val="nil"/>
            </w:tcBorders>
            <w:shd w:val="clear" w:color="auto" w:fill="auto"/>
          </w:tcPr>
          <w:p w14:paraId="55F0BCC0" w14:textId="77777777" w:rsidR="0053261C" w:rsidRDefault="0053261C" w:rsidP="003A605D">
            <w:pPr>
              <w:spacing w:line="160" w:lineRule="exact"/>
              <w:jc w:val="right"/>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w:t>
            </w:r>
            <w:r w:rsidRPr="00BC1B4F">
              <w:rPr>
                <w:rFonts w:ascii="ＭＳ Ｐゴシック" w:eastAsia="ＭＳ Ｐゴシック" w:hAnsi="ＭＳ Ｐゴシック" w:hint="eastAsia"/>
                <w:sz w:val="12"/>
                <w:szCs w:val="16"/>
              </w:rPr>
              <w:t>％表示は対前期増減</w:t>
            </w:r>
            <w:r>
              <w:rPr>
                <w:rFonts w:ascii="ＭＳ Ｐゴシック" w:eastAsia="ＭＳ Ｐゴシック" w:hAnsi="ＭＳ Ｐゴシック" w:hint="eastAsia"/>
                <w:sz w:val="12"/>
                <w:szCs w:val="16"/>
              </w:rPr>
              <w:t>率）</w:t>
            </w:r>
          </w:p>
        </w:tc>
      </w:tr>
      <w:tr w:rsidR="0053261C" w:rsidRPr="00AB1FF2" w14:paraId="4A4AE278" w14:textId="77777777" w:rsidTr="00404CC8">
        <w:tc>
          <w:tcPr>
            <w:tcW w:w="1345" w:type="dxa"/>
            <w:tcBorders>
              <w:tr2bl w:val="nil"/>
            </w:tcBorders>
            <w:shd w:val="clear" w:color="auto" w:fill="auto"/>
          </w:tcPr>
          <w:p w14:paraId="1E9D9DB0" w14:textId="77777777" w:rsidR="0053261C" w:rsidRPr="00AB1FF2" w:rsidRDefault="0053261C" w:rsidP="003A605D">
            <w:pPr>
              <w:spacing w:line="160" w:lineRule="exact"/>
              <w:rPr>
                <w:rFonts w:ascii="ＭＳ Ｐゴシック" w:eastAsia="ＭＳ Ｐゴシック" w:hAnsi="ＭＳ Ｐゴシック"/>
                <w:sz w:val="16"/>
                <w:szCs w:val="16"/>
              </w:rPr>
            </w:pPr>
          </w:p>
        </w:tc>
        <w:tc>
          <w:tcPr>
            <w:tcW w:w="1276" w:type="dxa"/>
            <w:gridSpan w:val="2"/>
            <w:shd w:val="clear" w:color="auto" w:fill="auto"/>
            <w:vAlign w:val="center"/>
          </w:tcPr>
          <w:p w14:paraId="1FB71FB6"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営業収益</w:t>
            </w:r>
          </w:p>
        </w:tc>
        <w:tc>
          <w:tcPr>
            <w:tcW w:w="1173" w:type="dxa"/>
            <w:gridSpan w:val="2"/>
            <w:shd w:val="clear" w:color="auto" w:fill="auto"/>
            <w:vAlign w:val="center"/>
          </w:tcPr>
          <w:p w14:paraId="4F485A7D"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営業利益</w:t>
            </w:r>
          </w:p>
        </w:tc>
        <w:tc>
          <w:tcPr>
            <w:tcW w:w="1276" w:type="dxa"/>
            <w:gridSpan w:val="2"/>
            <w:shd w:val="clear" w:color="auto" w:fill="auto"/>
            <w:vAlign w:val="center"/>
          </w:tcPr>
          <w:p w14:paraId="25C4514B"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経常利益</w:t>
            </w:r>
          </w:p>
        </w:tc>
        <w:tc>
          <w:tcPr>
            <w:tcW w:w="1275" w:type="dxa"/>
            <w:gridSpan w:val="2"/>
            <w:shd w:val="clear" w:color="auto" w:fill="auto"/>
            <w:vAlign w:val="center"/>
          </w:tcPr>
          <w:p w14:paraId="776F6297"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当期純利益</w:t>
            </w:r>
          </w:p>
        </w:tc>
        <w:tc>
          <w:tcPr>
            <w:tcW w:w="1560" w:type="dxa"/>
            <w:shd w:val="clear" w:color="auto" w:fill="auto"/>
          </w:tcPr>
          <w:p w14:paraId="07262B7A" w14:textId="77777777" w:rsidR="000B3A74"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1口当たり分配金</w:t>
            </w:r>
          </w:p>
          <w:p w14:paraId="5E5E9B18" w14:textId="77777777" w:rsidR="0053261C" w:rsidRPr="000B3A74" w:rsidRDefault="0053261C" w:rsidP="000B3A74">
            <w:pPr>
              <w:spacing w:line="200" w:lineRule="exact"/>
              <w:jc w:val="center"/>
              <w:rPr>
                <w:rFonts w:ascii="ＭＳ Ｐゴシック" w:eastAsia="ＭＳ Ｐゴシック" w:hAnsi="ＭＳ Ｐゴシック"/>
                <w:sz w:val="10"/>
                <w:szCs w:val="10"/>
              </w:rPr>
            </w:pPr>
            <w:r w:rsidRPr="000B3A74">
              <w:rPr>
                <w:rFonts w:ascii="ＭＳ Ｐゴシック" w:eastAsia="ＭＳ Ｐゴシック" w:hAnsi="ＭＳ Ｐゴシック" w:hint="eastAsia"/>
                <w:sz w:val="10"/>
                <w:szCs w:val="10"/>
              </w:rPr>
              <w:t>（利益超過分配金は含まない）</w:t>
            </w:r>
          </w:p>
        </w:tc>
        <w:tc>
          <w:tcPr>
            <w:tcW w:w="1559" w:type="dxa"/>
            <w:shd w:val="clear" w:color="auto" w:fill="auto"/>
            <w:vAlign w:val="center"/>
          </w:tcPr>
          <w:p w14:paraId="6E70D543" w14:textId="77777777" w:rsid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1口当たり</w:t>
            </w:r>
          </w:p>
          <w:p w14:paraId="79B25A9B" w14:textId="77777777" w:rsidR="0053261C" w:rsidRPr="000B3A74" w:rsidRDefault="0053261C" w:rsidP="000B3A74">
            <w:pPr>
              <w:spacing w:line="200" w:lineRule="exact"/>
              <w:jc w:val="center"/>
              <w:rPr>
                <w:rFonts w:ascii="ＭＳ Ｐゴシック" w:eastAsia="ＭＳ Ｐゴシック" w:hAnsi="ＭＳ Ｐゴシック"/>
                <w:sz w:val="16"/>
                <w:szCs w:val="16"/>
              </w:rPr>
            </w:pPr>
            <w:r w:rsidRPr="000B3A74">
              <w:rPr>
                <w:rFonts w:ascii="ＭＳ Ｐゴシック" w:eastAsia="ＭＳ Ｐゴシック" w:hAnsi="ＭＳ Ｐゴシック" w:hint="eastAsia"/>
                <w:sz w:val="16"/>
                <w:szCs w:val="16"/>
              </w:rPr>
              <w:t>利益超過分配金</w:t>
            </w:r>
          </w:p>
        </w:tc>
      </w:tr>
      <w:tr w:rsidR="0053261C" w:rsidRPr="00AB1FF2" w14:paraId="01F6BBB4" w14:textId="77777777" w:rsidTr="00404CC8">
        <w:tc>
          <w:tcPr>
            <w:tcW w:w="1345" w:type="dxa"/>
            <w:tcBorders>
              <w:bottom w:val="nil"/>
              <w:right w:val="single" w:sz="4" w:space="0" w:color="auto"/>
            </w:tcBorders>
            <w:shd w:val="clear" w:color="auto" w:fill="auto"/>
          </w:tcPr>
          <w:p w14:paraId="35DF00AB" w14:textId="77777777" w:rsidR="0053261C" w:rsidRPr="00AB1FF2" w:rsidRDefault="0053261C" w:rsidP="003A605D">
            <w:pPr>
              <w:spacing w:line="180" w:lineRule="exact"/>
              <w:rPr>
                <w:sz w:val="12"/>
              </w:rPr>
            </w:pPr>
          </w:p>
        </w:tc>
        <w:tc>
          <w:tcPr>
            <w:tcW w:w="709" w:type="dxa"/>
            <w:tcBorders>
              <w:left w:val="single" w:sz="4" w:space="0" w:color="auto"/>
              <w:bottom w:val="nil"/>
              <w:right w:val="single" w:sz="4" w:space="0" w:color="auto"/>
            </w:tcBorders>
            <w:shd w:val="clear" w:color="auto" w:fill="auto"/>
          </w:tcPr>
          <w:p w14:paraId="4729694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567" w:type="dxa"/>
            <w:tcBorders>
              <w:left w:val="single" w:sz="4" w:space="0" w:color="auto"/>
              <w:bottom w:val="nil"/>
              <w:right w:val="single" w:sz="4" w:space="0" w:color="auto"/>
            </w:tcBorders>
            <w:shd w:val="clear" w:color="auto" w:fill="auto"/>
          </w:tcPr>
          <w:p w14:paraId="1AB7A0E2"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708" w:type="dxa"/>
            <w:tcBorders>
              <w:left w:val="single" w:sz="4" w:space="0" w:color="auto"/>
              <w:bottom w:val="nil"/>
              <w:right w:val="single" w:sz="4" w:space="0" w:color="auto"/>
            </w:tcBorders>
            <w:shd w:val="clear" w:color="auto" w:fill="auto"/>
          </w:tcPr>
          <w:p w14:paraId="11A3AF68"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465" w:type="dxa"/>
            <w:tcBorders>
              <w:left w:val="single" w:sz="4" w:space="0" w:color="auto"/>
              <w:bottom w:val="nil"/>
              <w:right w:val="single" w:sz="4" w:space="0" w:color="auto"/>
            </w:tcBorders>
            <w:shd w:val="clear" w:color="auto" w:fill="auto"/>
          </w:tcPr>
          <w:p w14:paraId="4F8CF03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709" w:type="dxa"/>
            <w:tcBorders>
              <w:left w:val="single" w:sz="4" w:space="0" w:color="auto"/>
              <w:bottom w:val="nil"/>
              <w:right w:val="single" w:sz="4" w:space="0" w:color="auto"/>
            </w:tcBorders>
            <w:shd w:val="clear" w:color="auto" w:fill="auto"/>
          </w:tcPr>
          <w:p w14:paraId="6CE73F3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567" w:type="dxa"/>
            <w:tcBorders>
              <w:left w:val="single" w:sz="4" w:space="0" w:color="auto"/>
              <w:bottom w:val="nil"/>
              <w:right w:val="single" w:sz="4" w:space="0" w:color="auto"/>
            </w:tcBorders>
            <w:shd w:val="clear" w:color="auto" w:fill="auto"/>
          </w:tcPr>
          <w:p w14:paraId="7E723D9B"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708" w:type="dxa"/>
            <w:tcBorders>
              <w:left w:val="single" w:sz="4" w:space="0" w:color="auto"/>
              <w:bottom w:val="nil"/>
              <w:right w:val="single" w:sz="4" w:space="0" w:color="auto"/>
            </w:tcBorders>
            <w:shd w:val="clear" w:color="auto" w:fill="auto"/>
          </w:tcPr>
          <w:p w14:paraId="7FB26EE5"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567" w:type="dxa"/>
            <w:tcBorders>
              <w:left w:val="single" w:sz="4" w:space="0" w:color="auto"/>
              <w:bottom w:val="nil"/>
              <w:right w:val="single" w:sz="4" w:space="0" w:color="auto"/>
            </w:tcBorders>
            <w:shd w:val="clear" w:color="auto" w:fill="auto"/>
          </w:tcPr>
          <w:p w14:paraId="7B5556AD"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560" w:type="dxa"/>
            <w:tcBorders>
              <w:left w:val="single" w:sz="4" w:space="0" w:color="auto"/>
              <w:bottom w:val="nil"/>
              <w:right w:val="single" w:sz="4" w:space="0" w:color="auto"/>
            </w:tcBorders>
            <w:shd w:val="clear" w:color="auto" w:fill="auto"/>
          </w:tcPr>
          <w:p w14:paraId="13EB250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c>
          <w:tcPr>
            <w:tcW w:w="1559" w:type="dxa"/>
            <w:tcBorders>
              <w:left w:val="single" w:sz="4" w:space="0" w:color="auto"/>
              <w:bottom w:val="nil"/>
              <w:right w:val="single" w:sz="4" w:space="0" w:color="auto"/>
            </w:tcBorders>
            <w:shd w:val="clear" w:color="auto" w:fill="auto"/>
          </w:tcPr>
          <w:p w14:paraId="3EF96DD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r>
      <w:tr w:rsidR="0053261C" w:rsidRPr="00D674D1" w14:paraId="0D97C6A0" w14:textId="77777777" w:rsidTr="00BE20F0">
        <w:tc>
          <w:tcPr>
            <w:tcW w:w="1345" w:type="dxa"/>
            <w:tcBorders>
              <w:top w:val="nil"/>
              <w:bottom w:val="nil"/>
              <w:right w:val="single" w:sz="4" w:space="0" w:color="auto"/>
            </w:tcBorders>
            <w:shd w:val="clear" w:color="auto" w:fill="auto"/>
          </w:tcPr>
          <w:p w14:paraId="718B9485" w14:textId="77777777" w:rsidR="0053261C" w:rsidRPr="00CE2C00" w:rsidRDefault="0053261C" w:rsidP="003A605D">
            <w:pPr>
              <w:spacing w:line="220" w:lineRule="exact"/>
              <w:jc w:val="left"/>
              <w:rPr>
                <w:rFonts w:ascii="ＭＳ Ｐゴシック" w:eastAsia="ＭＳ Ｐゴシック" w:hAnsi="ＭＳ Ｐゴシック"/>
                <w:sz w:val="18"/>
                <w:szCs w:val="18"/>
              </w:rPr>
            </w:pPr>
            <w:r w:rsidRPr="00CE2C00">
              <w:rPr>
                <w:rFonts w:ascii="ＭＳ Ｐゴシック" w:eastAsia="ＭＳ Ｐゴシック" w:hAnsi="ＭＳ Ｐゴシック" w:hint="eastAsia"/>
                <w:sz w:val="18"/>
                <w:szCs w:val="18"/>
              </w:rPr>
              <w:t>**</w:t>
            </w:r>
            <w:r w:rsidR="00A450D7">
              <w:rPr>
                <w:rFonts w:ascii="ＭＳ Ｐゴシック" w:eastAsia="ＭＳ Ｐゴシック" w:hAnsi="ＭＳ Ｐゴシック" w:hint="eastAsia"/>
                <w:sz w:val="18"/>
                <w:szCs w:val="16"/>
              </w:rPr>
              <w:t>**</w:t>
            </w:r>
            <w:r w:rsidRPr="00CE2C00">
              <w:rPr>
                <w:rFonts w:ascii="ＭＳ Ｐゴシック" w:eastAsia="ＭＳ Ｐゴシック" w:hAnsi="ＭＳ Ｐゴシック" w:hint="eastAsia"/>
                <w:sz w:val="18"/>
                <w:szCs w:val="18"/>
              </w:rPr>
              <w:t>年**月期</w:t>
            </w:r>
          </w:p>
        </w:tc>
        <w:tc>
          <w:tcPr>
            <w:tcW w:w="709" w:type="dxa"/>
            <w:tcBorders>
              <w:top w:val="nil"/>
              <w:left w:val="single" w:sz="4" w:space="0" w:color="auto"/>
              <w:bottom w:val="nil"/>
              <w:right w:val="single" w:sz="4" w:space="0" w:color="auto"/>
            </w:tcBorders>
            <w:shd w:val="clear" w:color="auto" w:fill="auto"/>
          </w:tcPr>
          <w:p w14:paraId="12CDB200" w14:textId="77777777" w:rsidR="0053261C" w:rsidRDefault="0053261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nil"/>
              <w:right w:val="single" w:sz="4" w:space="0" w:color="auto"/>
            </w:tcBorders>
            <w:shd w:val="clear" w:color="auto" w:fill="auto"/>
          </w:tcPr>
          <w:p w14:paraId="783261F8" w14:textId="77777777" w:rsidR="0053261C" w:rsidRDefault="0053261C" w:rsidP="003A605D">
            <w:pPr>
              <w:wordWrap w:val="0"/>
              <w:spacing w:line="220" w:lineRule="exact"/>
              <w:jc w:val="right"/>
              <w:rPr>
                <w:rFonts w:ascii="ＭＳ Ｐゴシック" w:eastAsia="ＭＳ Ｐゴシック" w:hAnsi="ＭＳ Ｐゴシック"/>
                <w:sz w:val="14"/>
                <w:szCs w:val="16"/>
              </w:rPr>
            </w:pPr>
          </w:p>
        </w:tc>
        <w:tc>
          <w:tcPr>
            <w:tcW w:w="708" w:type="dxa"/>
            <w:tcBorders>
              <w:top w:val="nil"/>
              <w:left w:val="single" w:sz="4" w:space="0" w:color="auto"/>
              <w:bottom w:val="nil"/>
              <w:right w:val="single" w:sz="4" w:space="0" w:color="auto"/>
            </w:tcBorders>
            <w:shd w:val="clear" w:color="auto" w:fill="auto"/>
          </w:tcPr>
          <w:p w14:paraId="3FE55B3C" w14:textId="77777777" w:rsidR="0053261C" w:rsidRDefault="0053261C" w:rsidP="003A605D">
            <w:pPr>
              <w:spacing w:line="220" w:lineRule="exact"/>
              <w:jc w:val="right"/>
              <w:rPr>
                <w:rFonts w:ascii="ＭＳ Ｐゴシック" w:eastAsia="ＭＳ Ｐゴシック" w:hAnsi="ＭＳ Ｐゴシック"/>
                <w:sz w:val="14"/>
                <w:szCs w:val="16"/>
              </w:rPr>
            </w:pPr>
          </w:p>
        </w:tc>
        <w:tc>
          <w:tcPr>
            <w:tcW w:w="465" w:type="dxa"/>
            <w:tcBorders>
              <w:top w:val="nil"/>
              <w:left w:val="single" w:sz="4" w:space="0" w:color="auto"/>
              <w:bottom w:val="nil"/>
              <w:right w:val="single" w:sz="4" w:space="0" w:color="auto"/>
            </w:tcBorders>
            <w:shd w:val="clear" w:color="auto" w:fill="auto"/>
          </w:tcPr>
          <w:p w14:paraId="5CE9D540" w14:textId="77777777" w:rsidR="0053261C" w:rsidRDefault="0053261C" w:rsidP="003A605D">
            <w:pPr>
              <w:wordWrap w:val="0"/>
              <w:spacing w:line="220" w:lineRule="exact"/>
              <w:jc w:val="right"/>
              <w:rPr>
                <w:rFonts w:ascii="ＭＳ Ｐゴシック" w:eastAsia="ＭＳ Ｐゴシック" w:hAnsi="ＭＳ Ｐゴシック"/>
                <w:sz w:val="14"/>
                <w:szCs w:val="16"/>
              </w:rPr>
            </w:pPr>
          </w:p>
        </w:tc>
        <w:tc>
          <w:tcPr>
            <w:tcW w:w="709" w:type="dxa"/>
            <w:tcBorders>
              <w:top w:val="nil"/>
              <w:left w:val="single" w:sz="4" w:space="0" w:color="auto"/>
              <w:bottom w:val="nil"/>
              <w:right w:val="single" w:sz="4" w:space="0" w:color="auto"/>
            </w:tcBorders>
            <w:shd w:val="clear" w:color="auto" w:fill="auto"/>
          </w:tcPr>
          <w:p w14:paraId="11A6EAE5" w14:textId="77777777" w:rsidR="0053261C" w:rsidRDefault="0053261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nil"/>
              <w:right w:val="single" w:sz="4" w:space="0" w:color="auto"/>
            </w:tcBorders>
            <w:shd w:val="clear" w:color="auto" w:fill="auto"/>
          </w:tcPr>
          <w:p w14:paraId="4B8E0338" w14:textId="77777777" w:rsidR="0053261C" w:rsidRDefault="0053261C" w:rsidP="003A605D">
            <w:pPr>
              <w:wordWrap w:val="0"/>
              <w:spacing w:line="220" w:lineRule="exact"/>
              <w:jc w:val="right"/>
              <w:rPr>
                <w:rFonts w:ascii="ＭＳ Ｐゴシック" w:eastAsia="ＭＳ Ｐゴシック" w:hAnsi="ＭＳ Ｐゴシック"/>
                <w:sz w:val="14"/>
                <w:szCs w:val="16"/>
              </w:rPr>
            </w:pPr>
          </w:p>
        </w:tc>
        <w:tc>
          <w:tcPr>
            <w:tcW w:w="708" w:type="dxa"/>
            <w:tcBorders>
              <w:top w:val="nil"/>
              <w:left w:val="single" w:sz="4" w:space="0" w:color="auto"/>
              <w:bottom w:val="nil"/>
              <w:right w:val="single" w:sz="4" w:space="0" w:color="auto"/>
            </w:tcBorders>
            <w:shd w:val="clear" w:color="auto" w:fill="auto"/>
          </w:tcPr>
          <w:p w14:paraId="221E65BE" w14:textId="77777777" w:rsidR="0053261C" w:rsidRDefault="0053261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nil"/>
              <w:right w:val="single" w:sz="4" w:space="0" w:color="auto"/>
            </w:tcBorders>
            <w:shd w:val="clear" w:color="auto" w:fill="auto"/>
          </w:tcPr>
          <w:p w14:paraId="0332012B" w14:textId="77777777" w:rsidR="0053261C" w:rsidRDefault="0053261C" w:rsidP="003A605D">
            <w:pPr>
              <w:wordWrap w:val="0"/>
              <w:spacing w:line="220" w:lineRule="exact"/>
              <w:jc w:val="right"/>
              <w:rPr>
                <w:rFonts w:ascii="ＭＳ Ｐゴシック" w:eastAsia="ＭＳ Ｐゴシック" w:hAnsi="ＭＳ Ｐゴシック"/>
                <w:sz w:val="14"/>
                <w:szCs w:val="16"/>
              </w:rPr>
            </w:pPr>
          </w:p>
        </w:tc>
        <w:tc>
          <w:tcPr>
            <w:tcW w:w="1560" w:type="dxa"/>
            <w:tcBorders>
              <w:top w:val="nil"/>
              <w:left w:val="single" w:sz="4" w:space="0" w:color="auto"/>
              <w:bottom w:val="nil"/>
              <w:right w:val="single" w:sz="4" w:space="0" w:color="auto"/>
            </w:tcBorders>
            <w:shd w:val="clear" w:color="auto" w:fill="auto"/>
          </w:tcPr>
          <w:p w14:paraId="30638B9D" w14:textId="77777777" w:rsidR="0053261C" w:rsidRDefault="0053261C" w:rsidP="003A605D">
            <w:pPr>
              <w:spacing w:line="220" w:lineRule="exact"/>
              <w:jc w:val="right"/>
              <w:rPr>
                <w:rFonts w:ascii="ＭＳ Ｐゴシック" w:eastAsia="ＭＳ Ｐゴシック" w:hAnsi="ＭＳ Ｐゴシック"/>
                <w:sz w:val="14"/>
                <w:szCs w:val="16"/>
              </w:rPr>
            </w:pPr>
          </w:p>
        </w:tc>
        <w:tc>
          <w:tcPr>
            <w:tcW w:w="1559" w:type="dxa"/>
            <w:tcBorders>
              <w:top w:val="nil"/>
              <w:left w:val="single" w:sz="4" w:space="0" w:color="auto"/>
              <w:bottom w:val="nil"/>
              <w:right w:val="single" w:sz="4" w:space="0" w:color="auto"/>
            </w:tcBorders>
            <w:shd w:val="clear" w:color="auto" w:fill="auto"/>
          </w:tcPr>
          <w:p w14:paraId="75EFDA54" w14:textId="77777777" w:rsidR="0053261C" w:rsidRDefault="0053261C" w:rsidP="003A605D">
            <w:pPr>
              <w:spacing w:line="220" w:lineRule="exact"/>
              <w:jc w:val="right"/>
              <w:rPr>
                <w:rFonts w:ascii="ＭＳ Ｐゴシック" w:eastAsia="ＭＳ Ｐゴシック" w:hAnsi="ＭＳ Ｐゴシック"/>
                <w:sz w:val="14"/>
                <w:szCs w:val="16"/>
              </w:rPr>
            </w:pPr>
          </w:p>
        </w:tc>
      </w:tr>
      <w:tr w:rsidR="0020329C" w:rsidRPr="00D674D1" w14:paraId="1EA0D663" w14:textId="77777777" w:rsidTr="00404CC8">
        <w:tc>
          <w:tcPr>
            <w:tcW w:w="1345" w:type="dxa"/>
            <w:tcBorders>
              <w:top w:val="nil"/>
              <w:bottom w:val="single" w:sz="4" w:space="0" w:color="auto"/>
              <w:right w:val="single" w:sz="4" w:space="0" w:color="auto"/>
            </w:tcBorders>
            <w:shd w:val="clear" w:color="auto" w:fill="auto"/>
          </w:tcPr>
          <w:p w14:paraId="12AB9037" w14:textId="77777777" w:rsidR="0020329C" w:rsidRPr="00CE2C00" w:rsidRDefault="0020329C" w:rsidP="003A605D">
            <w:pPr>
              <w:spacing w:line="220" w:lineRule="exact"/>
              <w:jc w:val="left"/>
              <w:rPr>
                <w:rFonts w:ascii="ＭＳ Ｐゴシック" w:eastAsia="ＭＳ Ｐゴシック" w:hAnsi="ＭＳ Ｐゴシック"/>
                <w:sz w:val="18"/>
                <w:szCs w:val="18"/>
              </w:rPr>
            </w:pPr>
            <w:r w:rsidRPr="00CE2C0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6"/>
              </w:rPr>
              <w:t>**</w:t>
            </w:r>
            <w:r w:rsidRPr="00CE2C00">
              <w:rPr>
                <w:rFonts w:ascii="ＭＳ Ｐゴシック" w:eastAsia="ＭＳ Ｐゴシック" w:hAnsi="ＭＳ Ｐゴシック" w:hint="eastAsia"/>
                <w:sz w:val="18"/>
                <w:szCs w:val="18"/>
              </w:rPr>
              <w:t>年**月期</w:t>
            </w:r>
          </w:p>
        </w:tc>
        <w:tc>
          <w:tcPr>
            <w:tcW w:w="709" w:type="dxa"/>
            <w:tcBorders>
              <w:top w:val="nil"/>
              <w:left w:val="single" w:sz="4" w:space="0" w:color="auto"/>
              <w:bottom w:val="single" w:sz="4" w:space="0" w:color="auto"/>
              <w:right w:val="single" w:sz="4" w:space="0" w:color="auto"/>
            </w:tcBorders>
            <w:shd w:val="clear" w:color="auto" w:fill="auto"/>
          </w:tcPr>
          <w:p w14:paraId="5AC84846" w14:textId="77777777" w:rsidR="0020329C" w:rsidRDefault="0020329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single" w:sz="4" w:space="0" w:color="auto"/>
              <w:right w:val="single" w:sz="4" w:space="0" w:color="auto"/>
            </w:tcBorders>
            <w:shd w:val="clear" w:color="auto" w:fill="auto"/>
          </w:tcPr>
          <w:p w14:paraId="50898B68" w14:textId="77777777" w:rsidR="0020329C" w:rsidRDefault="0020329C" w:rsidP="003A605D">
            <w:pPr>
              <w:wordWrap w:val="0"/>
              <w:spacing w:line="220" w:lineRule="exact"/>
              <w:jc w:val="right"/>
              <w:rPr>
                <w:rFonts w:ascii="ＭＳ Ｐゴシック" w:eastAsia="ＭＳ Ｐゴシック" w:hAnsi="ＭＳ Ｐゴシック"/>
                <w:sz w:val="14"/>
                <w:szCs w:val="16"/>
              </w:rPr>
            </w:pPr>
          </w:p>
        </w:tc>
        <w:tc>
          <w:tcPr>
            <w:tcW w:w="708" w:type="dxa"/>
            <w:tcBorders>
              <w:top w:val="nil"/>
              <w:left w:val="single" w:sz="4" w:space="0" w:color="auto"/>
              <w:bottom w:val="single" w:sz="4" w:space="0" w:color="auto"/>
              <w:right w:val="single" w:sz="4" w:space="0" w:color="auto"/>
            </w:tcBorders>
            <w:shd w:val="clear" w:color="auto" w:fill="auto"/>
          </w:tcPr>
          <w:p w14:paraId="47B5F6CA" w14:textId="77777777" w:rsidR="0020329C" w:rsidRDefault="0020329C" w:rsidP="003A605D">
            <w:pPr>
              <w:spacing w:line="220" w:lineRule="exact"/>
              <w:jc w:val="right"/>
              <w:rPr>
                <w:rFonts w:ascii="ＭＳ Ｐゴシック" w:eastAsia="ＭＳ Ｐゴシック" w:hAnsi="ＭＳ Ｐゴシック"/>
                <w:sz w:val="14"/>
                <w:szCs w:val="16"/>
              </w:rPr>
            </w:pPr>
          </w:p>
        </w:tc>
        <w:tc>
          <w:tcPr>
            <w:tcW w:w="465" w:type="dxa"/>
            <w:tcBorders>
              <w:top w:val="nil"/>
              <w:left w:val="single" w:sz="4" w:space="0" w:color="auto"/>
              <w:bottom w:val="single" w:sz="4" w:space="0" w:color="auto"/>
              <w:right w:val="single" w:sz="4" w:space="0" w:color="auto"/>
            </w:tcBorders>
            <w:shd w:val="clear" w:color="auto" w:fill="auto"/>
          </w:tcPr>
          <w:p w14:paraId="2AC96D57" w14:textId="77777777" w:rsidR="0020329C" w:rsidRDefault="0020329C" w:rsidP="003A605D">
            <w:pPr>
              <w:wordWrap w:val="0"/>
              <w:spacing w:line="220" w:lineRule="exact"/>
              <w:jc w:val="right"/>
              <w:rPr>
                <w:rFonts w:ascii="ＭＳ Ｐゴシック" w:eastAsia="ＭＳ Ｐゴシック" w:hAnsi="ＭＳ Ｐゴシック"/>
                <w:sz w:val="14"/>
                <w:szCs w:val="16"/>
              </w:rPr>
            </w:pPr>
          </w:p>
        </w:tc>
        <w:tc>
          <w:tcPr>
            <w:tcW w:w="709" w:type="dxa"/>
            <w:tcBorders>
              <w:top w:val="nil"/>
              <w:left w:val="single" w:sz="4" w:space="0" w:color="auto"/>
              <w:bottom w:val="single" w:sz="4" w:space="0" w:color="auto"/>
              <w:right w:val="single" w:sz="4" w:space="0" w:color="auto"/>
            </w:tcBorders>
            <w:shd w:val="clear" w:color="auto" w:fill="auto"/>
          </w:tcPr>
          <w:p w14:paraId="0C7460CD" w14:textId="77777777" w:rsidR="0020329C" w:rsidRDefault="0020329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single" w:sz="4" w:space="0" w:color="auto"/>
              <w:right w:val="single" w:sz="4" w:space="0" w:color="auto"/>
            </w:tcBorders>
            <w:shd w:val="clear" w:color="auto" w:fill="auto"/>
          </w:tcPr>
          <w:p w14:paraId="67B242CE" w14:textId="77777777" w:rsidR="0020329C" w:rsidRDefault="0020329C" w:rsidP="003A605D">
            <w:pPr>
              <w:wordWrap w:val="0"/>
              <w:spacing w:line="220" w:lineRule="exact"/>
              <w:jc w:val="right"/>
              <w:rPr>
                <w:rFonts w:ascii="ＭＳ Ｐゴシック" w:eastAsia="ＭＳ Ｐゴシック" w:hAnsi="ＭＳ Ｐゴシック"/>
                <w:sz w:val="14"/>
                <w:szCs w:val="16"/>
              </w:rPr>
            </w:pPr>
          </w:p>
        </w:tc>
        <w:tc>
          <w:tcPr>
            <w:tcW w:w="708" w:type="dxa"/>
            <w:tcBorders>
              <w:top w:val="nil"/>
              <w:left w:val="single" w:sz="4" w:space="0" w:color="auto"/>
              <w:bottom w:val="single" w:sz="4" w:space="0" w:color="auto"/>
              <w:right w:val="single" w:sz="4" w:space="0" w:color="auto"/>
            </w:tcBorders>
            <w:shd w:val="clear" w:color="auto" w:fill="auto"/>
          </w:tcPr>
          <w:p w14:paraId="3CB9CABA" w14:textId="77777777" w:rsidR="0020329C" w:rsidRDefault="0020329C" w:rsidP="003A605D">
            <w:pPr>
              <w:spacing w:line="220" w:lineRule="exact"/>
              <w:jc w:val="right"/>
              <w:rPr>
                <w:rFonts w:ascii="ＭＳ Ｐゴシック" w:eastAsia="ＭＳ Ｐゴシック" w:hAnsi="ＭＳ Ｐゴシック"/>
                <w:sz w:val="14"/>
                <w:szCs w:val="16"/>
              </w:rPr>
            </w:pPr>
          </w:p>
        </w:tc>
        <w:tc>
          <w:tcPr>
            <w:tcW w:w="567" w:type="dxa"/>
            <w:tcBorders>
              <w:top w:val="nil"/>
              <w:left w:val="single" w:sz="4" w:space="0" w:color="auto"/>
              <w:bottom w:val="single" w:sz="4" w:space="0" w:color="auto"/>
              <w:right w:val="single" w:sz="4" w:space="0" w:color="auto"/>
            </w:tcBorders>
            <w:shd w:val="clear" w:color="auto" w:fill="auto"/>
          </w:tcPr>
          <w:p w14:paraId="3EA31F02" w14:textId="77777777" w:rsidR="0020329C" w:rsidRDefault="0020329C" w:rsidP="003A605D">
            <w:pPr>
              <w:wordWrap w:val="0"/>
              <w:spacing w:line="220" w:lineRule="exact"/>
              <w:jc w:val="right"/>
              <w:rPr>
                <w:rFonts w:ascii="ＭＳ Ｐゴシック" w:eastAsia="ＭＳ Ｐゴシック" w:hAnsi="ＭＳ Ｐゴシック"/>
                <w:sz w:val="14"/>
                <w:szCs w:val="16"/>
              </w:rPr>
            </w:pPr>
          </w:p>
        </w:tc>
        <w:tc>
          <w:tcPr>
            <w:tcW w:w="1560" w:type="dxa"/>
            <w:tcBorders>
              <w:top w:val="nil"/>
              <w:left w:val="single" w:sz="4" w:space="0" w:color="auto"/>
              <w:bottom w:val="single" w:sz="4" w:space="0" w:color="auto"/>
              <w:right w:val="single" w:sz="4" w:space="0" w:color="auto"/>
            </w:tcBorders>
            <w:shd w:val="clear" w:color="auto" w:fill="auto"/>
          </w:tcPr>
          <w:p w14:paraId="12E9569D" w14:textId="77777777" w:rsidR="0020329C" w:rsidRDefault="0020329C" w:rsidP="003A605D">
            <w:pPr>
              <w:spacing w:line="220" w:lineRule="exact"/>
              <w:jc w:val="right"/>
              <w:rPr>
                <w:rFonts w:ascii="ＭＳ Ｐゴシック" w:eastAsia="ＭＳ Ｐゴシック" w:hAnsi="ＭＳ Ｐゴシック"/>
                <w:sz w:val="14"/>
                <w:szCs w:val="16"/>
              </w:rPr>
            </w:pPr>
          </w:p>
        </w:tc>
        <w:tc>
          <w:tcPr>
            <w:tcW w:w="1559" w:type="dxa"/>
            <w:tcBorders>
              <w:top w:val="nil"/>
              <w:left w:val="single" w:sz="4" w:space="0" w:color="auto"/>
              <w:bottom w:val="single" w:sz="4" w:space="0" w:color="auto"/>
              <w:right w:val="single" w:sz="4" w:space="0" w:color="auto"/>
            </w:tcBorders>
            <w:shd w:val="clear" w:color="auto" w:fill="auto"/>
          </w:tcPr>
          <w:p w14:paraId="1CAC7212" w14:textId="77777777" w:rsidR="0020329C" w:rsidRDefault="0020329C" w:rsidP="003A605D">
            <w:pPr>
              <w:spacing w:line="220" w:lineRule="exact"/>
              <w:jc w:val="right"/>
              <w:rPr>
                <w:rFonts w:ascii="ＭＳ Ｐゴシック" w:eastAsia="ＭＳ Ｐゴシック" w:hAnsi="ＭＳ Ｐゴシック"/>
                <w:sz w:val="14"/>
                <w:szCs w:val="16"/>
              </w:rPr>
            </w:pPr>
          </w:p>
        </w:tc>
      </w:tr>
    </w:tbl>
    <w:p w14:paraId="1B4D5023" w14:textId="77777777" w:rsidR="0053261C" w:rsidRDefault="0053261C" w:rsidP="0053261C">
      <w:pPr>
        <w:spacing w:line="180" w:lineRule="exact"/>
        <w:ind w:leftChars="-50" w:left="-9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（参考）　1口当たり予想当期純利益（**</w:t>
      </w:r>
      <w:r w:rsidR="00A450D7">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6"/>
          <w:szCs w:val="16"/>
        </w:rPr>
        <w:t>年**月期）　　　　　　　円</w:t>
      </w:r>
      <w:r w:rsidRPr="00CE651B">
        <w:rPr>
          <w:rFonts w:ascii="ＭＳ Ｐゴシック" w:eastAsia="ＭＳ Ｐゴシック" w:hAnsi="ＭＳ Ｐゴシック"/>
          <w:sz w:val="16"/>
          <w:szCs w:val="16"/>
        </w:rPr>
        <w:br/>
      </w:r>
    </w:p>
    <w:p w14:paraId="0007FCBA" w14:textId="77777777" w:rsidR="0053261C" w:rsidRPr="001D0B4B" w:rsidRDefault="0053261C" w:rsidP="0053261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4D770CEA" w14:textId="77777777" w:rsidR="0053261C" w:rsidRPr="00AA6CDD" w:rsidRDefault="00084A65" w:rsidP="0053261C">
      <w:pPr>
        <w:ind w:leftChars="-50" w:left="-95"/>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lastRenderedPageBreak/>
        <w:t>※</w:t>
      </w:r>
      <w:r w:rsidR="0053261C" w:rsidRPr="00AA6CDD">
        <w:rPr>
          <w:rFonts w:ascii="ＭＳ Ｐゴシック" w:eastAsia="ＭＳ Ｐゴシック" w:hAnsi="ＭＳ Ｐゴシック" w:hint="eastAsia"/>
          <w:sz w:val="18"/>
          <w:szCs w:val="16"/>
        </w:rPr>
        <w:t xml:space="preserve">　その他</w:t>
      </w:r>
    </w:p>
    <w:p w14:paraId="6B374054" w14:textId="77777777" w:rsidR="0053261C" w:rsidRPr="00AA6CDD" w:rsidRDefault="0053261C" w:rsidP="0053261C">
      <w:pPr>
        <w:ind w:leftChars="-50" w:left="-95"/>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8"/>
          <w:szCs w:val="16"/>
        </w:rPr>
        <w:t>１</w:t>
      </w:r>
      <w:r>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8"/>
          <w:szCs w:val="16"/>
        </w:rPr>
        <w:t xml:space="preserve">　会計方針の変更・会計上の見積りの変更・修正再表示</w:t>
      </w:r>
    </w:p>
    <w:tbl>
      <w:tblPr>
        <w:tblW w:w="0" w:type="auto"/>
        <w:tblInd w:w="534" w:type="dxa"/>
        <w:tblLook w:val="04A0" w:firstRow="1" w:lastRow="0" w:firstColumn="1" w:lastColumn="0" w:noHBand="0" w:noVBand="1"/>
      </w:tblPr>
      <w:tblGrid>
        <w:gridCol w:w="4110"/>
        <w:gridCol w:w="567"/>
        <w:gridCol w:w="851"/>
      </w:tblGrid>
      <w:tr w:rsidR="0053261C" w:rsidRPr="00AA6CDD" w14:paraId="0B74B28E" w14:textId="77777777" w:rsidTr="003A605D">
        <w:tc>
          <w:tcPr>
            <w:tcW w:w="4110" w:type="dxa"/>
            <w:shd w:val="clear" w:color="auto" w:fill="auto"/>
          </w:tcPr>
          <w:p w14:paraId="41ABBD64"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①　会計基準等の改正に伴う会計方針の変更</w:t>
            </w:r>
          </w:p>
        </w:tc>
        <w:tc>
          <w:tcPr>
            <w:tcW w:w="567" w:type="dxa"/>
            <w:shd w:val="clear" w:color="auto" w:fill="auto"/>
          </w:tcPr>
          <w:p w14:paraId="748D8E4D"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75990C2B"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7BFA52EB" w14:textId="77777777" w:rsidTr="003A605D">
        <w:tc>
          <w:tcPr>
            <w:tcW w:w="4110" w:type="dxa"/>
            <w:shd w:val="clear" w:color="auto" w:fill="auto"/>
          </w:tcPr>
          <w:p w14:paraId="16F2987A"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②　①以外の会計方針の変更</w:t>
            </w:r>
          </w:p>
        </w:tc>
        <w:tc>
          <w:tcPr>
            <w:tcW w:w="567" w:type="dxa"/>
            <w:shd w:val="clear" w:color="auto" w:fill="auto"/>
          </w:tcPr>
          <w:p w14:paraId="73D03E35"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16EF78CF"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791F0427" w14:textId="77777777" w:rsidTr="003A605D">
        <w:tc>
          <w:tcPr>
            <w:tcW w:w="4110" w:type="dxa"/>
            <w:shd w:val="clear" w:color="auto" w:fill="auto"/>
          </w:tcPr>
          <w:p w14:paraId="4D4C0AA4"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③　会計上の見積りの変更</w:t>
            </w:r>
          </w:p>
        </w:tc>
        <w:tc>
          <w:tcPr>
            <w:tcW w:w="567" w:type="dxa"/>
            <w:shd w:val="clear" w:color="auto" w:fill="auto"/>
          </w:tcPr>
          <w:p w14:paraId="7941066C"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4EA05D10"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5E5FE9AD" w14:textId="77777777" w:rsidTr="003A605D">
        <w:tc>
          <w:tcPr>
            <w:tcW w:w="4110" w:type="dxa"/>
            <w:shd w:val="clear" w:color="auto" w:fill="auto"/>
          </w:tcPr>
          <w:p w14:paraId="35EF481A"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④　修正再表示</w:t>
            </w:r>
          </w:p>
        </w:tc>
        <w:tc>
          <w:tcPr>
            <w:tcW w:w="567" w:type="dxa"/>
            <w:shd w:val="clear" w:color="auto" w:fill="auto"/>
          </w:tcPr>
          <w:p w14:paraId="37ADD1B5"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2252D270"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bl>
    <w:p w14:paraId="20948DA2" w14:textId="77777777" w:rsidR="0053261C" w:rsidRDefault="0053261C" w:rsidP="0053261C">
      <w:pPr>
        <w:spacing w:line="80" w:lineRule="exact"/>
        <w:rPr>
          <w:rFonts w:ascii="ＭＳ Ｐゴシック" w:eastAsia="ＭＳ Ｐゴシック" w:hAnsi="ＭＳ Ｐゴシック"/>
          <w:sz w:val="16"/>
          <w:szCs w:val="16"/>
        </w:rPr>
      </w:pPr>
    </w:p>
    <w:p w14:paraId="7E0A3605" w14:textId="77777777" w:rsidR="0053261C" w:rsidRPr="00CE651B" w:rsidRDefault="0053261C" w:rsidP="0053261C">
      <w:pPr>
        <w:spacing w:line="180" w:lineRule="exact"/>
        <w:ind w:leftChars="200" w:left="3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　詳細は、○ページ「会計方針の変更に関する注記」、○ページ「会計上の見積りの変更に関する注記」、○ページ「過去の誤謬の修正再表示に関する注記」をご覧ください。]</w:t>
      </w:r>
    </w:p>
    <w:p w14:paraId="68C76A88"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454EC20A" w14:textId="77777777" w:rsidR="0053261C" w:rsidRPr="00AA6CDD" w:rsidRDefault="0053261C" w:rsidP="0053261C">
      <w:pPr>
        <w:ind w:leftChars="-50" w:left="-95"/>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8"/>
          <w:szCs w:val="16"/>
        </w:rPr>
        <w:t>２</w:t>
      </w:r>
      <w:r>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8"/>
          <w:szCs w:val="16"/>
        </w:rPr>
        <w:t xml:space="preserve">　</w:t>
      </w:r>
      <w:r w:rsidR="00064A2B">
        <w:rPr>
          <w:rFonts w:ascii="ＭＳ Ｐゴシック" w:eastAsia="ＭＳ Ｐゴシック" w:hAnsi="ＭＳ Ｐゴシック" w:hint="eastAsia"/>
          <w:sz w:val="18"/>
          <w:szCs w:val="16"/>
        </w:rPr>
        <w:t>発行済投資口の総口数</w:t>
      </w:r>
    </w:p>
    <w:tbl>
      <w:tblPr>
        <w:tblW w:w="8636" w:type="dxa"/>
        <w:tblInd w:w="544" w:type="dxa"/>
        <w:tblLayout w:type="fixed"/>
        <w:tblLook w:val="04A0" w:firstRow="1" w:lastRow="0" w:firstColumn="1" w:lastColumn="0" w:noHBand="0" w:noVBand="1"/>
      </w:tblPr>
      <w:tblGrid>
        <w:gridCol w:w="4100"/>
        <w:gridCol w:w="1276"/>
        <w:gridCol w:w="425"/>
        <w:gridCol w:w="709"/>
        <w:gridCol w:w="1276"/>
        <w:gridCol w:w="425"/>
        <w:gridCol w:w="425"/>
      </w:tblGrid>
      <w:tr w:rsidR="0053261C" w:rsidRPr="00AA6CDD" w14:paraId="3FC3BE04" w14:textId="77777777" w:rsidTr="00404CC8">
        <w:tc>
          <w:tcPr>
            <w:tcW w:w="4100" w:type="dxa"/>
            <w:shd w:val="clear" w:color="auto" w:fill="auto"/>
          </w:tcPr>
          <w:p w14:paraId="7976E347"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①　期末</w:t>
            </w:r>
            <w:r w:rsidR="00064A2B">
              <w:rPr>
                <w:rFonts w:ascii="ＭＳ Ｐゴシック" w:eastAsia="ＭＳ Ｐゴシック" w:hAnsi="ＭＳ Ｐゴシック" w:hint="eastAsia"/>
                <w:sz w:val="18"/>
                <w:szCs w:val="16"/>
              </w:rPr>
              <w:t>発行済投資口の総口数</w:t>
            </w:r>
            <w:r>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8"/>
                <w:szCs w:val="16"/>
              </w:rPr>
              <w:t>自己投資口を含む</w:t>
            </w:r>
            <w:r>
              <w:rPr>
                <w:rFonts w:ascii="ＭＳ Ｐゴシック" w:eastAsia="ＭＳ Ｐゴシック" w:hAnsi="ＭＳ Ｐゴシック" w:hint="eastAsia"/>
                <w:sz w:val="18"/>
                <w:szCs w:val="16"/>
              </w:rPr>
              <w:t>）</w:t>
            </w:r>
          </w:p>
        </w:tc>
        <w:tc>
          <w:tcPr>
            <w:tcW w:w="1276" w:type="dxa"/>
            <w:shd w:val="clear" w:color="auto" w:fill="auto"/>
          </w:tcPr>
          <w:p w14:paraId="60FA1F57" w14:textId="77777777" w:rsidR="0053261C" w:rsidRPr="00AA6CDD" w:rsidRDefault="0053261C" w:rsidP="003A605D">
            <w:pPr>
              <w:spacing w:line="260" w:lineRule="exact"/>
              <w:rPr>
                <w:rFonts w:ascii="ＭＳ Ｐゴシック" w:eastAsia="ＭＳ Ｐゴシック" w:hAnsi="ＭＳ Ｐゴシック"/>
                <w:sz w:val="16"/>
                <w:szCs w:val="17"/>
              </w:rPr>
            </w:pPr>
            <w:r>
              <w:rPr>
                <w:rFonts w:ascii="ＭＳ Ｐゴシック" w:eastAsia="ＭＳ Ｐゴシック" w:hAnsi="ＭＳ Ｐゴシック" w:hint="eastAsia"/>
                <w:sz w:val="16"/>
                <w:szCs w:val="17"/>
              </w:rPr>
              <w:t>**</w:t>
            </w:r>
            <w:r w:rsidR="00A450D7">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6"/>
                <w:szCs w:val="17"/>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7"/>
              </w:rPr>
              <w:t>月期</w:t>
            </w:r>
          </w:p>
        </w:tc>
        <w:tc>
          <w:tcPr>
            <w:tcW w:w="425" w:type="dxa"/>
            <w:shd w:val="clear" w:color="auto" w:fill="auto"/>
          </w:tcPr>
          <w:p w14:paraId="769132E1"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709" w:type="dxa"/>
            <w:shd w:val="clear" w:color="auto" w:fill="auto"/>
          </w:tcPr>
          <w:p w14:paraId="3B59DF9E"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276" w:type="dxa"/>
            <w:shd w:val="clear" w:color="auto" w:fill="auto"/>
          </w:tcPr>
          <w:p w14:paraId="01E4903C"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A450D7">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月期</w:t>
            </w:r>
          </w:p>
        </w:tc>
        <w:tc>
          <w:tcPr>
            <w:tcW w:w="425" w:type="dxa"/>
            <w:shd w:val="clear" w:color="auto" w:fill="auto"/>
          </w:tcPr>
          <w:p w14:paraId="387E0D7D"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5" w:type="dxa"/>
            <w:shd w:val="clear" w:color="auto" w:fill="auto"/>
          </w:tcPr>
          <w:p w14:paraId="56D83706"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r>
      <w:tr w:rsidR="0053261C" w:rsidRPr="00AA6CDD" w14:paraId="1C30827C" w14:textId="77777777" w:rsidTr="00404CC8">
        <w:tc>
          <w:tcPr>
            <w:tcW w:w="4100" w:type="dxa"/>
            <w:shd w:val="clear" w:color="auto" w:fill="auto"/>
          </w:tcPr>
          <w:p w14:paraId="535D7B50"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②　期末自己投資口数</w:t>
            </w:r>
          </w:p>
        </w:tc>
        <w:tc>
          <w:tcPr>
            <w:tcW w:w="1276" w:type="dxa"/>
            <w:shd w:val="clear" w:color="auto" w:fill="auto"/>
          </w:tcPr>
          <w:p w14:paraId="4450A06D"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A450D7">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月期</w:t>
            </w:r>
          </w:p>
        </w:tc>
        <w:tc>
          <w:tcPr>
            <w:tcW w:w="425" w:type="dxa"/>
            <w:shd w:val="clear" w:color="auto" w:fill="auto"/>
          </w:tcPr>
          <w:p w14:paraId="642752CE"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709" w:type="dxa"/>
            <w:shd w:val="clear" w:color="auto" w:fill="auto"/>
          </w:tcPr>
          <w:p w14:paraId="53A0A78A"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276" w:type="dxa"/>
            <w:shd w:val="clear" w:color="auto" w:fill="auto"/>
          </w:tcPr>
          <w:p w14:paraId="554838E4"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A450D7">
              <w:rPr>
                <w:rFonts w:ascii="ＭＳ Ｐゴシック" w:eastAsia="ＭＳ Ｐゴシック" w:hAnsi="ＭＳ Ｐゴシック" w:hint="eastAsia"/>
                <w:sz w:val="18"/>
                <w:szCs w:val="16"/>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月期</w:t>
            </w:r>
          </w:p>
        </w:tc>
        <w:tc>
          <w:tcPr>
            <w:tcW w:w="425" w:type="dxa"/>
            <w:shd w:val="clear" w:color="auto" w:fill="auto"/>
          </w:tcPr>
          <w:p w14:paraId="4EBB61E9"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5" w:type="dxa"/>
            <w:shd w:val="clear" w:color="auto" w:fill="auto"/>
          </w:tcPr>
          <w:p w14:paraId="05A814BE"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r>
    </w:tbl>
    <w:p w14:paraId="0C0A9123" w14:textId="77777777" w:rsidR="0053261C" w:rsidRDefault="0053261C" w:rsidP="0053261C">
      <w:pPr>
        <w:spacing w:line="80" w:lineRule="exact"/>
        <w:rPr>
          <w:rFonts w:ascii="ＭＳ Ｐゴシック" w:eastAsia="ＭＳ Ｐゴシック" w:hAnsi="ＭＳ Ｐゴシック"/>
          <w:sz w:val="16"/>
          <w:szCs w:val="16"/>
        </w:rPr>
      </w:pPr>
    </w:p>
    <w:p w14:paraId="0C6EA723" w14:textId="77777777" w:rsidR="0053261C" w:rsidRPr="00CE651B" w:rsidRDefault="0053261C" w:rsidP="0053261C">
      <w:pPr>
        <w:spacing w:line="180" w:lineRule="exact"/>
        <w:ind w:leftChars="200" w:left="3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　１口当たり当期純利益の算定の基礎となる投資口数については、○ページ「１口当たり情報」をご覧ください。</w:t>
      </w:r>
    </w:p>
    <w:p w14:paraId="0C0E9EC4"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27ED8FC2" w14:textId="77777777" w:rsidR="0020329C" w:rsidRPr="00AA6CDD" w:rsidRDefault="0020329C" w:rsidP="0020329C">
      <w:pPr>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sz w:val="18"/>
          <w:szCs w:val="16"/>
        </w:rPr>
        <w:t>※</w:t>
      </w:r>
      <w:r w:rsidRPr="00AA6CDD">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決算短信は公認会計士又は監査法人の監査の対象外です。</w:t>
      </w:r>
    </w:p>
    <w:p w14:paraId="5FB0D50C" w14:textId="77777777" w:rsidR="0053261C" w:rsidRDefault="0053261C" w:rsidP="0053261C">
      <w:pPr>
        <w:spacing w:line="260" w:lineRule="exact"/>
        <w:rPr>
          <w:rFonts w:ascii="ＭＳ Ｐゴシック" w:eastAsia="ＭＳ Ｐゴシック" w:hAnsi="ＭＳ Ｐゴシック"/>
          <w:sz w:val="16"/>
          <w:szCs w:val="16"/>
        </w:rPr>
      </w:pPr>
    </w:p>
    <w:p w14:paraId="1DEA29D1" w14:textId="77777777" w:rsidR="0053261C" w:rsidRDefault="0053261C" w:rsidP="0053261C">
      <w:pPr>
        <w:spacing w:line="260" w:lineRule="exact"/>
        <w:rPr>
          <w:rFonts w:ascii="ＭＳ Ｐゴシック" w:eastAsia="ＭＳ Ｐゴシック" w:hAnsi="ＭＳ Ｐゴシック"/>
          <w:sz w:val="16"/>
          <w:szCs w:val="16"/>
        </w:rPr>
      </w:pPr>
    </w:p>
    <w:p w14:paraId="3B530574" w14:textId="77777777" w:rsidR="0053261C" w:rsidRPr="00AA6CDD" w:rsidRDefault="0053261C" w:rsidP="0053261C">
      <w:pPr>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r w:rsidR="00437EE1" w:rsidRPr="00AA6CDD">
        <w:rPr>
          <w:rFonts w:ascii="ＭＳ Ｐゴシック" w:eastAsia="ＭＳ Ｐゴシック" w:hAnsi="ＭＳ Ｐゴシック" w:hint="eastAsia"/>
          <w:sz w:val="18"/>
          <w:szCs w:val="16"/>
        </w:rPr>
        <w:t xml:space="preserve">　</w:t>
      </w:r>
      <w:r w:rsidRPr="00AA6CDD">
        <w:rPr>
          <w:rFonts w:ascii="ＭＳ Ｐゴシック" w:eastAsia="ＭＳ Ｐゴシック" w:hAnsi="ＭＳ Ｐゴシック" w:hint="eastAsia"/>
          <w:sz w:val="18"/>
          <w:szCs w:val="16"/>
        </w:rPr>
        <w:t>特記事項</w:t>
      </w:r>
    </w:p>
    <w:p w14:paraId="7B04F466" w14:textId="77777777" w:rsidR="0053261C" w:rsidRDefault="0053261C" w:rsidP="0053261C">
      <w:pPr>
        <w:spacing w:line="260" w:lineRule="exact"/>
        <w:ind w:leftChars="-50" w:left="-95"/>
        <w:rPr>
          <w:rFonts w:ascii="ＭＳ Ｐゴシック" w:eastAsia="ＭＳ Ｐゴシック" w:hAnsi="ＭＳ Ｐゴシック"/>
          <w:sz w:val="16"/>
          <w:szCs w:val="16"/>
        </w:rPr>
      </w:pPr>
    </w:p>
    <w:p w14:paraId="0820F547" w14:textId="77777777" w:rsidR="0053261C" w:rsidRDefault="0053261C" w:rsidP="0053261C">
      <w:pPr>
        <w:spacing w:line="260" w:lineRule="exact"/>
        <w:ind w:leftChars="-50" w:left="-95"/>
        <w:rPr>
          <w:rFonts w:ascii="ＭＳ Ｐゴシック" w:eastAsia="ＭＳ Ｐゴシック" w:hAnsi="ＭＳ Ｐゴシック"/>
          <w:sz w:val="16"/>
          <w:szCs w:val="16"/>
        </w:rPr>
      </w:pPr>
    </w:p>
    <w:p w14:paraId="736E60F5" w14:textId="77777777" w:rsidR="0053261C" w:rsidRPr="00CE2C00" w:rsidRDefault="0053261C" w:rsidP="0053261C">
      <w:pPr>
        <w:spacing w:line="260" w:lineRule="exact"/>
        <w:ind w:leftChars="-50" w:left="-95"/>
        <w:rPr>
          <w:rFonts w:ascii="ＭＳ Ｐゴシック" w:eastAsia="ＭＳ Ｐゴシック" w:hAnsi="ＭＳ Ｐゴシック"/>
          <w:sz w:val="16"/>
          <w:szCs w:val="16"/>
        </w:rPr>
      </w:pPr>
      <w:r w:rsidRPr="00133FEE">
        <w:rPr>
          <w:rFonts w:ascii="ＭＳ Ｐゴシック" w:eastAsia="ＭＳ Ｐゴシック" w:hAnsi="ＭＳ Ｐゴシック" w:hint="eastAsia"/>
          <w:sz w:val="16"/>
          <w:szCs w:val="16"/>
        </w:rPr>
        <w:t>（［　］内は、一定の場合に省略することができます。</w:t>
      </w:r>
      <w:r w:rsidRPr="00CE2C00">
        <w:rPr>
          <w:rFonts w:ascii="ＭＳ Ｐゴシック" w:eastAsia="ＭＳ Ｐゴシック" w:hAnsi="ＭＳ Ｐゴシック" w:hint="eastAsia"/>
          <w:sz w:val="16"/>
          <w:szCs w:val="16"/>
        </w:rPr>
        <w:t>）</w:t>
      </w:r>
    </w:p>
    <w:p w14:paraId="6C8A91BC" w14:textId="77777777" w:rsidR="00136E3D" w:rsidRPr="00994DA7" w:rsidRDefault="00136E3D">
      <w:pPr>
        <w:pStyle w:val="ac"/>
        <w:jc w:val="left"/>
        <w:rPr>
          <w:rFonts w:hAnsi="ＭＳ 明朝" w:cs="Tahoma"/>
          <w:color w:val="000000"/>
          <w:sz w:val="20"/>
          <w:szCs w:val="20"/>
        </w:rPr>
      </w:pPr>
    </w:p>
    <w:p w14:paraId="1B05C785" w14:textId="77777777" w:rsidR="00136E3D" w:rsidRPr="00994DA7" w:rsidRDefault="00136E3D">
      <w:pPr>
        <w:pStyle w:val="ac"/>
        <w:jc w:val="left"/>
        <w:rPr>
          <w:rFonts w:hAnsi="ＭＳ 明朝" w:cs="Tahoma"/>
          <w:b/>
          <w:color w:val="000000"/>
          <w:sz w:val="20"/>
          <w:szCs w:val="20"/>
        </w:rPr>
      </w:pPr>
      <w:r w:rsidRPr="00994DA7">
        <w:rPr>
          <w:rFonts w:hAnsi="ＭＳ 明朝" w:cs="Tahoma"/>
          <w:color w:val="000000"/>
          <w:sz w:val="20"/>
          <w:szCs w:val="20"/>
        </w:rPr>
        <w:br w:type="page"/>
      </w:r>
      <w:r w:rsidR="0020329C">
        <w:rPr>
          <w:rFonts w:hAnsi="ＭＳ 明朝" w:cs="Tahoma" w:hint="eastAsia"/>
          <w:b/>
          <w:color w:val="000000"/>
          <w:sz w:val="20"/>
          <w:szCs w:val="20"/>
        </w:rPr>
        <w:lastRenderedPageBreak/>
        <w:t>１</w:t>
      </w:r>
      <w:r w:rsidRPr="00994DA7">
        <w:rPr>
          <w:rFonts w:hAnsi="ＭＳ 明朝" w:cs="Tahoma" w:hint="eastAsia"/>
          <w:b/>
          <w:color w:val="000000"/>
          <w:sz w:val="20"/>
          <w:szCs w:val="20"/>
        </w:rPr>
        <w:t>．運用状況</w:t>
      </w:r>
    </w:p>
    <w:p w14:paraId="47C3F449"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20329C">
        <w:rPr>
          <w:rFonts w:hAnsi="ＭＳ 明朝" w:cs="Tahoma" w:hint="eastAsia"/>
          <w:color w:val="000000"/>
          <w:sz w:val="20"/>
          <w:szCs w:val="20"/>
        </w:rPr>
        <w:t>１</w:t>
      </w:r>
      <w:r w:rsidRPr="00994DA7">
        <w:rPr>
          <w:rFonts w:hAnsi="ＭＳ 明朝" w:cs="Tahoma" w:hint="eastAsia"/>
          <w:color w:val="000000"/>
          <w:sz w:val="20"/>
          <w:szCs w:val="20"/>
        </w:rPr>
        <w:t>）運用状況</w:t>
      </w:r>
    </w:p>
    <w:p w14:paraId="437F6C7C" w14:textId="77777777" w:rsidR="00136E3D" w:rsidRPr="00994DA7" w:rsidRDefault="00136E3D">
      <w:pPr>
        <w:pStyle w:val="ac"/>
        <w:ind w:firstLineChars="100" w:firstLine="190"/>
        <w:jc w:val="left"/>
        <w:rPr>
          <w:rFonts w:hAnsi="ＭＳ 明朝" w:cs="Tahoma"/>
          <w:color w:val="000000"/>
          <w:sz w:val="20"/>
          <w:szCs w:val="20"/>
        </w:rPr>
      </w:pPr>
      <w:r w:rsidRPr="00994DA7">
        <w:rPr>
          <w:rFonts w:hAnsi="ＭＳ 明朝" w:cs="Tahoma" w:hint="eastAsia"/>
          <w:color w:val="000000"/>
          <w:sz w:val="20"/>
          <w:szCs w:val="20"/>
        </w:rPr>
        <w:t>（当期の概況）</w:t>
      </w:r>
    </w:p>
    <w:p w14:paraId="0A71B455" w14:textId="77777777" w:rsidR="00136E3D" w:rsidRPr="00994DA7" w:rsidRDefault="00136E3D">
      <w:pPr>
        <w:pStyle w:val="ac"/>
        <w:ind w:firstLineChars="100" w:firstLine="190"/>
        <w:jc w:val="left"/>
        <w:rPr>
          <w:rFonts w:hAnsi="ＭＳ 明朝" w:cs="Tahoma"/>
          <w:color w:val="000000"/>
          <w:sz w:val="20"/>
          <w:szCs w:val="20"/>
        </w:rPr>
      </w:pPr>
    </w:p>
    <w:p w14:paraId="471FC7D7" w14:textId="77777777" w:rsidR="00136E3D" w:rsidRPr="00994DA7" w:rsidRDefault="00136E3D">
      <w:pPr>
        <w:pStyle w:val="ac"/>
        <w:ind w:firstLineChars="100" w:firstLine="190"/>
        <w:jc w:val="left"/>
        <w:rPr>
          <w:rFonts w:hAnsi="ＭＳ 明朝" w:cs="Tahoma"/>
          <w:color w:val="000000"/>
          <w:sz w:val="20"/>
          <w:szCs w:val="20"/>
        </w:rPr>
      </w:pPr>
      <w:r w:rsidRPr="00994DA7">
        <w:rPr>
          <w:rFonts w:hAnsi="ＭＳ 明朝" w:cs="Tahoma" w:hint="eastAsia"/>
          <w:color w:val="000000"/>
          <w:sz w:val="20"/>
          <w:szCs w:val="20"/>
        </w:rPr>
        <w:t>（次期の見通し）</w:t>
      </w:r>
    </w:p>
    <w:p w14:paraId="29426E54" w14:textId="77777777" w:rsidR="00136E3D" w:rsidRPr="00994DA7" w:rsidRDefault="00136E3D">
      <w:pPr>
        <w:pStyle w:val="ac"/>
        <w:ind w:firstLineChars="100" w:firstLine="190"/>
        <w:jc w:val="left"/>
        <w:rPr>
          <w:rFonts w:hAnsi="ＭＳ 明朝" w:cs="Tahoma"/>
          <w:color w:val="000000"/>
          <w:sz w:val="20"/>
          <w:szCs w:val="20"/>
        </w:rPr>
      </w:pPr>
    </w:p>
    <w:p w14:paraId="748F6394"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20329C">
        <w:rPr>
          <w:rFonts w:hAnsi="ＭＳ 明朝" w:cs="Tahoma" w:hint="eastAsia"/>
          <w:color w:val="000000"/>
          <w:sz w:val="20"/>
          <w:szCs w:val="20"/>
        </w:rPr>
        <w:t>２</w:t>
      </w:r>
      <w:r w:rsidRPr="00994DA7">
        <w:rPr>
          <w:rFonts w:hAnsi="ＭＳ 明朝" w:cs="Tahoma" w:hint="eastAsia"/>
          <w:color w:val="000000"/>
          <w:sz w:val="20"/>
          <w:szCs w:val="20"/>
        </w:rPr>
        <w:t>）投資リスク</w:t>
      </w:r>
    </w:p>
    <w:p w14:paraId="3BEC2784" w14:textId="77777777" w:rsidR="00136E3D" w:rsidRPr="00994DA7" w:rsidRDefault="00136E3D">
      <w:pPr>
        <w:pStyle w:val="ac"/>
        <w:jc w:val="left"/>
        <w:rPr>
          <w:rFonts w:hAnsi="ＭＳ 明朝" w:cs="Tahoma"/>
          <w:color w:val="000000"/>
          <w:sz w:val="20"/>
          <w:szCs w:val="20"/>
        </w:rPr>
      </w:pPr>
    </w:p>
    <w:p w14:paraId="6DB4CB71"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20329C">
        <w:rPr>
          <w:rFonts w:hAnsi="ＭＳ 明朝" w:cs="Tahoma" w:hint="eastAsia"/>
          <w:color w:val="000000"/>
          <w:sz w:val="20"/>
          <w:szCs w:val="20"/>
        </w:rPr>
        <w:t>３</w:t>
      </w:r>
      <w:r w:rsidRPr="00994DA7">
        <w:rPr>
          <w:rFonts w:hAnsi="ＭＳ 明朝" w:cs="Tahoma" w:hint="eastAsia"/>
          <w:color w:val="000000"/>
          <w:sz w:val="20"/>
          <w:szCs w:val="20"/>
        </w:rPr>
        <w:t>）継続企業の前提に関する重要事象等</w:t>
      </w:r>
    </w:p>
    <w:p w14:paraId="4BED9BBF" w14:textId="77777777" w:rsidR="00136E3D" w:rsidRPr="00994DA7" w:rsidRDefault="00136E3D">
      <w:pPr>
        <w:pStyle w:val="ac"/>
        <w:jc w:val="left"/>
        <w:rPr>
          <w:rFonts w:hAnsi="ＭＳ 明朝" w:cs="Tahoma"/>
          <w:color w:val="000000"/>
          <w:sz w:val="20"/>
          <w:szCs w:val="20"/>
        </w:rPr>
      </w:pPr>
    </w:p>
    <w:p w14:paraId="757CC53A" w14:textId="77777777" w:rsidR="00136E3D" w:rsidRPr="00994DA7" w:rsidRDefault="00136E3D">
      <w:pPr>
        <w:pStyle w:val="ac"/>
        <w:jc w:val="left"/>
        <w:rPr>
          <w:rFonts w:hAnsi="ＭＳ 明朝" w:cs="Tahoma"/>
          <w:color w:val="000000"/>
          <w:sz w:val="20"/>
          <w:szCs w:val="20"/>
        </w:rPr>
      </w:pPr>
    </w:p>
    <w:p w14:paraId="4EA72FEA" w14:textId="77777777" w:rsidR="00136E3D" w:rsidRPr="00994DA7" w:rsidRDefault="00136E3D">
      <w:pPr>
        <w:pStyle w:val="ac"/>
        <w:jc w:val="left"/>
        <w:rPr>
          <w:rFonts w:hAnsi="ＭＳ 明朝" w:cs="Tahoma"/>
          <w:color w:val="000000"/>
          <w:sz w:val="20"/>
          <w:szCs w:val="20"/>
        </w:rPr>
      </w:pPr>
    </w:p>
    <w:p w14:paraId="7EE608EF" w14:textId="77777777" w:rsidR="00136E3D" w:rsidRPr="00994DA7" w:rsidRDefault="0020329C">
      <w:pPr>
        <w:pStyle w:val="ac"/>
        <w:jc w:val="left"/>
        <w:rPr>
          <w:rFonts w:hAnsi="ＭＳ 明朝" w:cs="Tahoma"/>
          <w:b/>
          <w:color w:val="000000"/>
          <w:sz w:val="20"/>
          <w:szCs w:val="20"/>
        </w:rPr>
      </w:pPr>
      <w:r>
        <w:rPr>
          <w:rFonts w:hAnsi="ＭＳ 明朝" w:cs="Tahoma" w:hint="eastAsia"/>
          <w:b/>
          <w:color w:val="000000"/>
          <w:sz w:val="20"/>
          <w:szCs w:val="20"/>
        </w:rPr>
        <w:t>２</w:t>
      </w:r>
      <w:r w:rsidR="00136E3D" w:rsidRPr="00994DA7">
        <w:rPr>
          <w:rFonts w:hAnsi="ＭＳ 明朝" w:cs="Tahoma" w:hint="eastAsia"/>
          <w:b/>
          <w:color w:val="000000"/>
          <w:sz w:val="20"/>
          <w:szCs w:val="20"/>
        </w:rPr>
        <w:t>．財務諸表</w:t>
      </w:r>
    </w:p>
    <w:p w14:paraId="59F1AC5D"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（１）貸借対照表</w:t>
      </w:r>
    </w:p>
    <w:p w14:paraId="276E4939" w14:textId="77777777" w:rsidR="00136E3D" w:rsidRPr="00994DA7" w:rsidRDefault="00136E3D">
      <w:pPr>
        <w:pStyle w:val="ac"/>
        <w:jc w:val="left"/>
        <w:rPr>
          <w:rFonts w:hAnsi="ＭＳ 明朝" w:cs="Tahoma"/>
          <w:color w:val="000000"/>
          <w:sz w:val="20"/>
          <w:szCs w:val="20"/>
        </w:rPr>
      </w:pPr>
    </w:p>
    <w:p w14:paraId="4CFBD697"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（２）損益計算書</w:t>
      </w:r>
    </w:p>
    <w:p w14:paraId="7464323F" w14:textId="77777777" w:rsidR="00136E3D" w:rsidRPr="00994DA7" w:rsidRDefault="00136E3D">
      <w:pPr>
        <w:pStyle w:val="ac"/>
        <w:jc w:val="left"/>
        <w:rPr>
          <w:rFonts w:hAnsi="ＭＳ 明朝" w:cs="Tahoma"/>
          <w:color w:val="000000"/>
          <w:sz w:val="20"/>
          <w:szCs w:val="20"/>
        </w:rPr>
      </w:pPr>
    </w:p>
    <w:p w14:paraId="42E8A175" w14:textId="77777777" w:rsidR="00136E3D" w:rsidRPr="00994DA7" w:rsidRDefault="00136E3D">
      <w:pPr>
        <w:pStyle w:val="ac"/>
        <w:jc w:val="left"/>
        <w:rPr>
          <w:rFonts w:hAnsi="ＭＳ 明朝" w:cs="Tahoma"/>
          <w:color w:val="000000"/>
          <w:sz w:val="20"/>
          <w:szCs w:val="20"/>
          <w:lang w:eastAsia="zh-TW"/>
        </w:rPr>
      </w:pPr>
      <w:r w:rsidRPr="00994DA7">
        <w:rPr>
          <w:rFonts w:hAnsi="ＭＳ 明朝" w:cs="Tahoma" w:hint="eastAsia"/>
          <w:color w:val="000000"/>
          <w:sz w:val="20"/>
          <w:szCs w:val="20"/>
          <w:lang w:eastAsia="zh-TW"/>
        </w:rPr>
        <w:t>（３）投資主資本等変動計算書</w:t>
      </w:r>
    </w:p>
    <w:p w14:paraId="7186E808" w14:textId="77777777" w:rsidR="00136E3D" w:rsidRPr="00994DA7" w:rsidRDefault="00136E3D">
      <w:pPr>
        <w:pStyle w:val="ac"/>
        <w:jc w:val="left"/>
        <w:rPr>
          <w:rFonts w:hAnsi="ＭＳ 明朝" w:cs="Tahoma"/>
          <w:color w:val="000000"/>
          <w:sz w:val="20"/>
          <w:szCs w:val="20"/>
          <w:lang w:eastAsia="zh-TW"/>
        </w:rPr>
      </w:pPr>
    </w:p>
    <w:p w14:paraId="5F8075A3"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（４）金銭の分配に係る計算書</w:t>
      </w:r>
    </w:p>
    <w:p w14:paraId="5E2DDC6F" w14:textId="77777777" w:rsidR="00136E3D" w:rsidRPr="00994DA7" w:rsidRDefault="00136E3D">
      <w:pPr>
        <w:pStyle w:val="ac"/>
        <w:jc w:val="left"/>
        <w:rPr>
          <w:rFonts w:hAnsi="ＭＳ 明朝" w:cs="Tahoma"/>
          <w:color w:val="000000"/>
          <w:sz w:val="20"/>
          <w:szCs w:val="20"/>
        </w:rPr>
      </w:pPr>
    </w:p>
    <w:p w14:paraId="206E6F95"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（５）キャッシュ・フロー計算書</w:t>
      </w:r>
    </w:p>
    <w:p w14:paraId="47BB7820" w14:textId="77777777" w:rsidR="00136E3D" w:rsidRPr="00994DA7" w:rsidRDefault="00136E3D">
      <w:pPr>
        <w:pStyle w:val="ac"/>
        <w:jc w:val="left"/>
        <w:rPr>
          <w:rFonts w:hAnsi="ＭＳ 明朝" w:cs="Tahoma"/>
          <w:color w:val="000000"/>
          <w:sz w:val="20"/>
          <w:szCs w:val="20"/>
        </w:rPr>
      </w:pPr>
    </w:p>
    <w:p w14:paraId="7DFC4B06"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（６）継続企業の前提に関する注記</w:t>
      </w:r>
    </w:p>
    <w:p w14:paraId="52D7187E" w14:textId="77777777" w:rsidR="00136E3D" w:rsidRPr="00994DA7" w:rsidRDefault="00136E3D">
      <w:pPr>
        <w:pStyle w:val="ac"/>
        <w:jc w:val="left"/>
        <w:rPr>
          <w:rFonts w:hAnsi="ＭＳ 明朝" w:cs="Tahoma"/>
          <w:color w:val="000000"/>
          <w:sz w:val="20"/>
          <w:szCs w:val="20"/>
        </w:rPr>
      </w:pPr>
    </w:p>
    <w:p w14:paraId="20D38898"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（７）重要な会計方針に係る事項に関する注記</w:t>
      </w:r>
    </w:p>
    <w:p w14:paraId="6E2BFB7E" w14:textId="77777777" w:rsidR="00136E3D" w:rsidRPr="00994DA7" w:rsidRDefault="00136E3D">
      <w:pPr>
        <w:pStyle w:val="ac"/>
        <w:jc w:val="left"/>
        <w:rPr>
          <w:rFonts w:hAnsi="ＭＳ 明朝" w:cs="Tahoma"/>
          <w:color w:val="000000"/>
          <w:sz w:val="20"/>
          <w:szCs w:val="20"/>
        </w:rPr>
      </w:pPr>
    </w:p>
    <w:p w14:paraId="285C0D88"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（８）会計方針の変更に関する注記</w:t>
      </w:r>
    </w:p>
    <w:p w14:paraId="6E7FDE83" w14:textId="77777777" w:rsidR="00136E3D" w:rsidRPr="00994DA7" w:rsidRDefault="00136E3D">
      <w:pPr>
        <w:pStyle w:val="ac"/>
        <w:jc w:val="left"/>
        <w:rPr>
          <w:rFonts w:hAnsi="ＭＳ 明朝" w:cs="Tahoma"/>
          <w:color w:val="000000"/>
          <w:sz w:val="20"/>
          <w:szCs w:val="20"/>
        </w:rPr>
      </w:pPr>
    </w:p>
    <w:p w14:paraId="3A884C10"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（９）会計上の見積りの変更に関する注記</w:t>
      </w:r>
    </w:p>
    <w:p w14:paraId="19DAE10D" w14:textId="77777777" w:rsidR="00136E3D" w:rsidRPr="00994DA7" w:rsidRDefault="00136E3D">
      <w:pPr>
        <w:pStyle w:val="ac"/>
        <w:jc w:val="left"/>
        <w:rPr>
          <w:rFonts w:hAnsi="ＭＳ 明朝" w:cs="Tahoma"/>
          <w:color w:val="000000"/>
          <w:sz w:val="20"/>
          <w:szCs w:val="20"/>
        </w:rPr>
      </w:pPr>
    </w:p>
    <w:p w14:paraId="7CF85E06"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（10）過去の誤謬の修正再表示に関する注記</w:t>
      </w:r>
    </w:p>
    <w:p w14:paraId="5F3C161F" w14:textId="77777777" w:rsidR="00136E3D" w:rsidRPr="00994DA7" w:rsidRDefault="00136E3D">
      <w:pPr>
        <w:pStyle w:val="ac"/>
        <w:jc w:val="left"/>
        <w:rPr>
          <w:rFonts w:hAnsi="ＭＳ 明朝" w:cs="Tahoma"/>
          <w:color w:val="000000"/>
          <w:sz w:val="20"/>
          <w:szCs w:val="20"/>
        </w:rPr>
      </w:pPr>
    </w:p>
    <w:p w14:paraId="1F298C8A"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（11）財務諸表に関する注記事項</w:t>
      </w:r>
    </w:p>
    <w:p w14:paraId="1801457B" w14:textId="77777777" w:rsidR="00136E3D" w:rsidRPr="00994DA7" w:rsidRDefault="00136E3D">
      <w:pPr>
        <w:pStyle w:val="ac"/>
        <w:jc w:val="left"/>
        <w:rPr>
          <w:rFonts w:hAnsi="ＭＳ 明朝" w:cs="Tahoma"/>
          <w:color w:val="000000"/>
          <w:sz w:val="20"/>
          <w:szCs w:val="20"/>
        </w:rPr>
      </w:pPr>
    </w:p>
    <w:p w14:paraId="03D32DC5"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（12）</w:t>
      </w:r>
      <w:r w:rsidR="00064A2B">
        <w:rPr>
          <w:rFonts w:hAnsi="ＭＳ 明朝" w:cs="Tahoma" w:hint="eastAsia"/>
          <w:color w:val="000000"/>
          <w:sz w:val="20"/>
          <w:szCs w:val="20"/>
        </w:rPr>
        <w:t>発行済投資口の総口数</w:t>
      </w:r>
      <w:r w:rsidRPr="00994DA7">
        <w:rPr>
          <w:rFonts w:hAnsi="ＭＳ 明朝" w:cs="Tahoma" w:hint="eastAsia"/>
          <w:color w:val="000000"/>
          <w:sz w:val="20"/>
          <w:szCs w:val="20"/>
        </w:rPr>
        <w:t>の増減</w:t>
      </w:r>
    </w:p>
    <w:p w14:paraId="578F86E0" w14:textId="77777777" w:rsidR="00136E3D" w:rsidRPr="00994DA7" w:rsidRDefault="00136E3D">
      <w:pPr>
        <w:pStyle w:val="ac"/>
        <w:jc w:val="left"/>
        <w:rPr>
          <w:rFonts w:hAnsi="ＭＳ 明朝" w:cs="Tahoma"/>
          <w:color w:val="000000"/>
          <w:sz w:val="20"/>
          <w:szCs w:val="20"/>
        </w:rPr>
      </w:pPr>
    </w:p>
    <w:p w14:paraId="383634F0" w14:textId="77777777" w:rsidR="00136E3D" w:rsidRPr="00994DA7" w:rsidRDefault="00136E3D">
      <w:pPr>
        <w:pStyle w:val="ac"/>
        <w:jc w:val="left"/>
        <w:rPr>
          <w:rFonts w:hAnsi="ＭＳ 明朝" w:cs="Tahoma"/>
          <w:color w:val="000000"/>
          <w:sz w:val="20"/>
          <w:szCs w:val="20"/>
        </w:rPr>
      </w:pPr>
    </w:p>
    <w:p w14:paraId="1299B4CE" w14:textId="77777777" w:rsidR="00136E3D" w:rsidRPr="00994DA7" w:rsidRDefault="0020329C">
      <w:pPr>
        <w:pStyle w:val="ac"/>
        <w:jc w:val="left"/>
        <w:rPr>
          <w:rFonts w:hAnsi="ＭＳ 明朝" w:cs="Tahoma"/>
          <w:b/>
          <w:color w:val="000000"/>
          <w:sz w:val="20"/>
          <w:szCs w:val="20"/>
        </w:rPr>
      </w:pPr>
      <w:r>
        <w:rPr>
          <w:rFonts w:hAnsi="ＭＳ 明朝" w:cs="Tahoma" w:hint="eastAsia"/>
          <w:b/>
          <w:color w:val="000000"/>
          <w:sz w:val="20"/>
          <w:szCs w:val="20"/>
        </w:rPr>
        <w:t>３</w:t>
      </w:r>
      <w:r w:rsidR="00136E3D" w:rsidRPr="00994DA7">
        <w:rPr>
          <w:rFonts w:hAnsi="ＭＳ 明朝" w:cs="Tahoma" w:hint="eastAsia"/>
          <w:b/>
          <w:color w:val="000000"/>
          <w:sz w:val="20"/>
          <w:szCs w:val="20"/>
        </w:rPr>
        <w:t>．参考情報</w:t>
      </w:r>
    </w:p>
    <w:p w14:paraId="2DB9FF9B" w14:textId="77777777" w:rsidR="0020329C" w:rsidRPr="00994DA7" w:rsidRDefault="0020329C" w:rsidP="0020329C">
      <w:pPr>
        <w:pStyle w:val="ac"/>
        <w:jc w:val="left"/>
        <w:rPr>
          <w:rFonts w:hAnsi="ＭＳ 明朝" w:cs="Tahoma"/>
          <w:color w:val="000000"/>
          <w:sz w:val="20"/>
          <w:szCs w:val="20"/>
        </w:rPr>
      </w:pPr>
      <w:r w:rsidRPr="00994DA7">
        <w:rPr>
          <w:rFonts w:hAnsi="ＭＳ 明朝" w:cs="Tahoma" w:hint="eastAsia"/>
          <w:color w:val="000000"/>
          <w:sz w:val="20"/>
          <w:szCs w:val="20"/>
        </w:rPr>
        <w:t>（１）</w:t>
      </w:r>
      <w:r>
        <w:rPr>
          <w:rFonts w:hAnsi="ＭＳ 明朝" w:cs="Tahoma" w:hint="eastAsia"/>
          <w:color w:val="000000"/>
          <w:sz w:val="20"/>
          <w:szCs w:val="20"/>
        </w:rPr>
        <w:t>運用資産等の価格に関する情報</w:t>
      </w:r>
    </w:p>
    <w:p w14:paraId="538F9CB2" w14:textId="77777777" w:rsidR="0020329C" w:rsidRPr="00994DA7" w:rsidRDefault="0020329C" w:rsidP="0020329C">
      <w:pPr>
        <w:pStyle w:val="ac"/>
        <w:jc w:val="left"/>
        <w:rPr>
          <w:rFonts w:hAnsi="ＭＳ 明朝" w:cs="Tahoma"/>
          <w:color w:val="000000"/>
          <w:sz w:val="20"/>
          <w:szCs w:val="20"/>
        </w:rPr>
      </w:pPr>
    </w:p>
    <w:p w14:paraId="477B4C21" w14:textId="77777777" w:rsidR="0020329C" w:rsidRPr="00994DA7" w:rsidRDefault="0020329C" w:rsidP="0020329C">
      <w:pPr>
        <w:pStyle w:val="ac"/>
        <w:jc w:val="left"/>
        <w:rPr>
          <w:rFonts w:hAnsi="ＭＳ 明朝" w:cs="Tahoma"/>
          <w:color w:val="000000"/>
          <w:sz w:val="20"/>
          <w:szCs w:val="20"/>
        </w:rPr>
      </w:pPr>
      <w:r w:rsidRPr="00994DA7">
        <w:rPr>
          <w:rFonts w:hAnsi="ＭＳ 明朝" w:cs="Tahoma" w:hint="eastAsia"/>
          <w:color w:val="000000"/>
          <w:sz w:val="20"/>
          <w:szCs w:val="20"/>
        </w:rPr>
        <w:t>（２）</w:t>
      </w:r>
      <w:r>
        <w:rPr>
          <w:rFonts w:hAnsi="ＭＳ 明朝" w:cs="Tahoma" w:hint="eastAsia"/>
          <w:color w:val="000000"/>
          <w:sz w:val="20"/>
          <w:szCs w:val="20"/>
        </w:rPr>
        <w:t>資本的支出の状況</w:t>
      </w:r>
    </w:p>
    <w:p w14:paraId="6024644E" w14:textId="77777777" w:rsidR="00136E3D" w:rsidRPr="0020329C" w:rsidRDefault="00136E3D">
      <w:pPr>
        <w:pStyle w:val="ac"/>
        <w:jc w:val="left"/>
        <w:rPr>
          <w:rFonts w:hAnsi="ＭＳ 明朝" w:cs="Tahoma"/>
          <w:color w:val="000000"/>
          <w:sz w:val="20"/>
          <w:szCs w:val="20"/>
        </w:rPr>
      </w:pPr>
    </w:p>
    <w:p w14:paraId="6F28E7C3" w14:textId="77777777" w:rsidR="00136E3D" w:rsidRPr="00994DA7" w:rsidRDefault="00136E3D">
      <w:pPr>
        <w:pStyle w:val="ac"/>
        <w:jc w:val="left"/>
        <w:rPr>
          <w:rFonts w:hAnsi="ＭＳ 明朝" w:cs="Tahoma"/>
          <w:color w:val="000000"/>
          <w:sz w:val="20"/>
          <w:szCs w:val="20"/>
        </w:rPr>
      </w:pPr>
    </w:p>
    <w:p w14:paraId="0F502578" w14:textId="77777777" w:rsidR="00136E3D" w:rsidRPr="00994DA7" w:rsidRDefault="00256DE5">
      <w:pPr>
        <w:pStyle w:val="ac"/>
        <w:jc w:val="left"/>
        <w:rPr>
          <w:rFonts w:hAnsi="ＭＳ 明朝" w:cs="Tahoma"/>
          <w:b/>
          <w:color w:val="000000"/>
          <w:sz w:val="20"/>
          <w:szCs w:val="20"/>
        </w:rPr>
      </w:pPr>
      <w:r>
        <w:rPr>
          <w:rFonts w:hAnsi="ＭＳ 明朝" w:cs="Tahoma" w:hint="eastAsia"/>
          <w:b/>
          <w:color w:val="000000"/>
          <w:sz w:val="20"/>
          <w:szCs w:val="20"/>
        </w:rPr>
        <w:t>４</w:t>
      </w:r>
      <w:r w:rsidR="00136E3D" w:rsidRPr="00994DA7">
        <w:rPr>
          <w:rFonts w:hAnsi="ＭＳ 明朝" w:cs="Tahoma" w:hint="eastAsia"/>
          <w:b/>
          <w:color w:val="000000"/>
          <w:sz w:val="20"/>
          <w:szCs w:val="20"/>
        </w:rPr>
        <w:t>．その他</w:t>
      </w:r>
    </w:p>
    <w:p w14:paraId="10BA295D" w14:textId="77777777" w:rsidR="00136E3D" w:rsidRPr="00994DA7" w:rsidRDefault="00136E3D">
      <w:pPr>
        <w:pStyle w:val="ac"/>
        <w:jc w:val="left"/>
        <w:rPr>
          <w:rFonts w:hAnsi="ＭＳ 明朝" w:cs="Tahoma"/>
          <w:color w:val="000000"/>
          <w:sz w:val="20"/>
          <w:szCs w:val="20"/>
        </w:rPr>
      </w:pPr>
    </w:p>
    <w:p w14:paraId="50D1942C" w14:textId="77777777" w:rsidR="00136E3D" w:rsidRPr="00994DA7" w:rsidRDefault="00136E3D">
      <w:pPr>
        <w:pStyle w:val="ac"/>
        <w:rPr>
          <w:color w:val="000000"/>
        </w:rPr>
      </w:pPr>
      <w:r w:rsidRPr="00994DA7">
        <w:rPr>
          <w:rFonts w:hint="eastAsia"/>
          <w:color w:val="000000"/>
        </w:rPr>
        <w:t>以　上</w:t>
      </w:r>
    </w:p>
    <w:p w14:paraId="132E4F74" w14:textId="77777777" w:rsidR="00136E3D" w:rsidRPr="00994DA7" w:rsidRDefault="00136E3D">
      <w:pPr>
        <w:pStyle w:val="2"/>
        <w:rPr>
          <w:rFonts w:ascii="ＭＳ ゴシック" w:hAnsi="ＭＳ ゴシック"/>
          <w:b/>
          <w:color w:val="000000"/>
          <w:sz w:val="21"/>
          <w:szCs w:val="21"/>
        </w:rPr>
      </w:pPr>
      <w:r w:rsidRPr="00994DA7">
        <w:rPr>
          <w:rFonts w:hAnsi="ＭＳ 明朝" w:cs="Tahoma"/>
          <w:color w:val="000000"/>
        </w:rPr>
        <w:br w:type="page"/>
      </w:r>
      <w:bookmarkStart w:id="4" w:name="_Toc231393348"/>
      <w:r w:rsidRPr="00994DA7">
        <w:rPr>
          <w:rFonts w:hAnsi="ＭＳ 明朝" w:cs="Tahoma" w:hint="eastAsia"/>
          <w:b/>
          <w:color w:val="000000"/>
        </w:rPr>
        <w:lastRenderedPageBreak/>
        <w:t>□　ＲＥＩＴ</w:t>
      </w:r>
      <w:r>
        <w:rPr>
          <w:rFonts w:hAnsi="ＭＳ 明朝" w:cs="Tahoma" w:hint="eastAsia"/>
          <w:b/>
          <w:color w:val="000000"/>
        </w:rPr>
        <w:t>決算短信</w:t>
      </w:r>
      <w:r w:rsidRPr="00994DA7">
        <w:rPr>
          <w:rFonts w:hAnsi="ＭＳ 明朝" w:cs="Tahoma" w:hint="eastAsia"/>
          <w:b/>
          <w:color w:val="000000"/>
        </w:rPr>
        <w:t>の開示事項及び開示・記載上の注意</w:t>
      </w:r>
      <w:bookmarkEnd w:id="4"/>
    </w:p>
    <w:p w14:paraId="72AAC518" w14:textId="77777777" w:rsidR="00136E3D" w:rsidRPr="00994DA7" w:rsidRDefault="00136E3D">
      <w:pPr>
        <w:rPr>
          <w:color w:val="000000"/>
        </w:rPr>
      </w:pPr>
    </w:p>
    <w:p w14:paraId="1C580D27"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hint="eastAsia"/>
          <w:b/>
          <w:color w:val="000000"/>
        </w:rPr>
        <w:t>【全般】</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742"/>
        <w:gridCol w:w="4958"/>
        <w:gridCol w:w="1037"/>
      </w:tblGrid>
      <w:tr w:rsidR="00136E3D" w:rsidRPr="00994DA7" w14:paraId="5DF88963"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78FD4624"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gridSpan w:val="3"/>
            <w:tcBorders>
              <w:top w:val="single" w:sz="12" w:space="0" w:color="auto"/>
              <w:bottom w:val="single" w:sz="12" w:space="0" w:color="auto"/>
              <w:right w:val="single" w:sz="12" w:space="0" w:color="auto"/>
            </w:tcBorders>
            <w:shd w:val="clear" w:color="auto" w:fill="D9D9D9"/>
            <w:vAlign w:val="center"/>
          </w:tcPr>
          <w:p w14:paraId="2778BD07"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19F9884C" w14:textId="77777777">
        <w:trPr>
          <w:trHeight w:val="47"/>
        </w:trPr>
        <w:tc>
          <w:tcPr>
            <w:tcW w:w="2759" w:type="dxa"/>
            <w:tcBorders>
              <w:top w:val="single" w:sz="12" w:space="0" w:color="auto"/>
              <w:left w:val="single" w:sz="12" w:space="0" w:color="auto"/>
              <w:bottom w:val="single" w:sz="4" w:space="0" w:color="auto"/>
            </w:tcBorders>
          </w:tcPr>
          <w:p w14:paraId="22BB7E9F"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（作成様式）</w:t>
            </w:r>
          </w:p>
        </w:tc>
        <w:tc>
          <w:tcPr>
            <w:tcW w:w="6737" w:type="dxa"/>
            <w:gridSpan w:val="3"/>
            <w:tcBorders>
              <w:top w:val="single" w:sz="12" w:space="0" w:color="auto"/>
              <w:bottom w:val="single" w:sz="4" w:space="0" w:color="auto"/>
              <w:right w:val="single" w:sz="12" w:space="0" w:color="auto"/>
            </w:tcBorders>
          </w:tcPr>
          <w:p w14:paraId="0DF56392"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決算短信の「サマリー情報」（定型様式）及び「定性的情報・財務諸表等」はＡ４版で作成してください。</w:t>
            </w:r>
          </w:p>
        </w:tc>
      </w:tr>
      <w:tr w:rsidR="00136E3D" w:rsidRPr="00994DA7" w14:paraId="6D069C75" w14:textId="77777777">
        <w:trPr>
          <w:trHeight w:val="67"/>
        </w:trPr>
        <w:tc>
          <w:tcPr>
            <w:tcW w:w="2759" w:type="dxa"/>
            <w:tcBorders>
              <w:top w:val="single" w:sz="4" w:space="0" w:color="auto"/>
              <w:left w:val="single" w:sz="12" w:space="0" w:color="auto"/>
              <w:bottom w:val="single" w:sz="4" w:space="0" w:color="auto"/>
            </w:tcBorders>
          </w:tcPr>
          <w:p w14:paraId="14EE7E30"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w:t>
            </w:r>
            <w:r w:rsidR="00460D15">
              <w:rPr>
                <w:rFonts w:hAnsi="ＭＳ 明朝" w:cs="Tahoma" w:hint="eastAsia"/>
                <w:color w:val="000000"/>
                <w:sz w:val="18"/>
                <w:szCs w:val="18"/>
              </w:rPr>
              <w:t>目次、</w:t>
            </w:r>
            <w:r w:rsidRPr="00994DA7">
              <w:rPr>
                <w:rFonts w:hAnsi="ＭＳ 明朝" w:cs="Tahoma" w:hint="eastAsia"/>
                <w:color w:val="000000"/>
                <w:sz w:val="18"/>
                <w:szCs w:val="18"/>
              </w:rPr>
              <w:t>ページ番号）</w:t>
            </w:r>
          </w:p>
        </w:tc>
        <w:tc>
          <w:tcPr>
            <w:tcW w:w="6737" w:type="dxa"/>
            <w:gridSpan w:val="3"/>
            <w:tcBorders>
              <w:top w:val="single" w:sz="4" w:space="0" w:color="auto"/>
              <w:bottom w:val="single" w:sz="4" w:space="0" w:color="auto"/>
              <w:right w:val="single" w:sz="12" w:space="0" w:color="auto"/>
            </w:tcBorders>
          </w:tcPr>
          <w:p w14:paraId="1C6BC238" w14:textId="77777777" w:rsidR="00136E3D" w:rsidRPr="00994DA7" w:rsidRDefault="00136E3D" w:rsidP="008B2144">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決算短信</w:t>
            </w:r>
            <w:r w:rsidR="00460D15">
              <w:rPr>
                <w:rFonts w:hAnsi="ＭＳ 明朝" w:cs="Tahoma" w:hint="eastAsia"/>
                <w:color w:val="000000"/>
                <w:sz w:val="18"/>
                <w:szCs w:val="18"/>
              </w:rPr>
              <w:t>（</w:t>
            </w:r>
            <w:r w:rsidRPr="00994DA7">
              <w:rPr>
                <w:rFonts w:hAnsi="ＭＳ 明朝" w:cs="Tahoma" w:hint="eastAsia"/>
                <w:color w:val="000000"/>
                <w:sz w:val="18"/>
                <w:szCs w:val="18"/>
              </w:rPr>
              <w:t>サマリー情報</w:t>
            </w:r>
            <w:r w:rsidR="00460D15">
              <w:rPr>
                <w:rFonts w:hAnsi="ＭＳ 明朝" w:cs="Tahoma" w:hint="eastAsia"/>
                <w:color w:val="000000"/>
                <w:sz w:val="18"/>
                <w:szCs w:val="18"/>
              </w:rPr>
              <w:t>は除く。）</w:t>
            </w:r>
            <w:r w:rsidR="00FD1364">
              <w:rPr>
                <w:rFonts w:hAnsi="ＭＳ 明朝" w:cs="Tahoma" w:hint="eastAsia"/>
                <w:color w:val="000000"/>
                <w:sz w:val="18"/>
                <w:szCs w:val="18"/>
              </w:rPr>
              <w:t>に</w:t>
            </w:r>
            <w:r w:rsidR="00460D15">
              <w:rPr>
                <w:rFonts w:hAnsi="ＭＳ 明朝" w:cs="Tahoma" w:hint="eastAsia"/>
                <w:color w:val="000000"/>
                <w:sz w:val="18"/>
                <w:szCs w:val="18"/>
              </w:rPr>
              <w:t>は、利用者の利便性の向上の観点から、目次、</w:t>
            </w:r>
            <w:r w:rsidR="00FD1364">
              <w:rPr>
                <w:rFonts w:hAnsi="ＭＳ 明朝" w:cs="Tahoma" w:hint="eastAsia"/>
                <w:color w:val="000000"/>
                <w:sz w:val="18"/>
                <w:szCs w:val="18"/>
              </w:rPr>
              <w:t>ページ</w:t>
            </w:r>
            <w:r w:rsidRPr="00994DA7">
              <w:rPr>
                <w:rFonts w:hAnsi="ＭＳ 明朝" w:cs="Tahoma" w:hint="eastAsia"/>
                <w:color w:val="000000"/>
                <w:sz w:val="18"/>
                <w:szCs w:val="18"/>
              </w:rPr>
              <w:t>番号</w:t>
            </w:r>
            <w:r w:rsidR="00FD1364">
              <w:rPr>
                <w:rFonts w:hAnsi="ＭＳ 明朝" w:cs="Tahoma" w:hint="eastAsia"/>
                <w:color w:val="000000"/>
                <w:sz w:val="18"/>
                <w:szCs w:val="18"/>
              </w:rPr>
              <w:t>を</w:t>
            </w:r>
            <w:r w:rsidR="00460D15">
              <w:rPr>
                <w:rFonts w:hAnsi="ＭＳ 明朝" w:cs="Tahoma" w:hint="eastAsia"/>
                <w:color w:val="000000"/>
                <w:sz w:val="18"/>
                <w:szCs w:val="18"/>
              </w:rPr>
              <w:t>記載してください</w:t>
            </w:r>
            <w:r w:rsidRPr="00994DA7">
              <w:rPr>
                <w:rFonts w:hAnsi="ＭＳ 明朝" w:cs="Tahoma" w:hint="eastAsia"/>
                <w:color w:val="000000"/>
                <w:sz w:val="18"/>
                <w:szCs w:val="18"/>
              </w:rPr>
              <w:t>。</w:t>
            </w:r>
          </w:p>
        </w:tc>
      </w:tr>
      <w:tr w:rsidR="00136E3D" w:rsidRPr="00994DA7" w14:paraId="36FC4936" w14:textId="77777777">
        <w:trPr>
          <w:trHeight w:val="170"/>
        </w:trPr>
        <w:tc>
          <w:tcPr>
            <w:tcW w:w="2759" w:type="dxa"/>
            <w:vMerge w:val="restart"/>
            <w:tcBorders>
              <w:top w:val="single" w:sz="4" w:space="0" w:color="auto"/>
              <w:left w:val="single" w:sz="12" w:space="0" w:color="auto"/>
            </w:tcBorders>
            <w:shd w:val="clear" w:color="auto" w:fill="auto"/>
          </w:tcPr>
          <w:p w14:paraId="31AD2499"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（ヘッダーへの不動産投資信託証券発行者名の記載等）</w:t>
            </w:r>
          </w:p>
        </w:tc>
        <w:tc>
          <w:tcPr>
            <w:tcW w:w="6737" w:type="dxa"/>
            <w:gridSpan w:val="3"/>
            <w:tcBorders>
              <w:top w:val="single" w:sz="4" w:space="0" w:color="auto"/>
              <w:bottom w:val="nil"/>
              <w:right w:val="single" w:sz="12" w:space="0" w:color="auto"/>
            </w:tcBorders>
            <w:shd w:val="clear" w:color="auto" w:fill="auto"/>
          </w:tcPr>
          <w:p w14:paraId="5A61D13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決算短信の各ページ（サマリー情報は除く。）右上部分に、「不動産投資信託証券発行者名」、「４桁の銘柄コード（従来、証券コードとして取り扱われていたもの）」、「</w:t>
            </w:r>
            <w:r w:rsidR="003D7BEB">
              <w:rPr>
                <w:rFonts w:hAnsi="ＭＳ 明朝" w:cs="Tahoma" w:hint="eastAsia"/>
                <w:color w:val="000000"/>
                <w:sz w:val="18"/>
                <w:szCs w:val="18"/>
              </w:rPr>
              <w:t>○○○</w:t>
            </w:r>
            <w:r w:rsidRPr="00994DA7">
              <w:rPr>
                <w:rFonts w:hAnsi="ＭＳ 明朝" w:cs="Tahoma" w:hint="eastAsia"/>
                <w:color w:val="000000"/>
                <w:sz w:val="18"/>
                <w:szCs w:val="18"/>
              </w:rPr>
              <w:t>○年○</w:t>
            </w:r>
            <w:r w:rsidR="00A450D7">
              <w:rPr>
                <w:rFonts w:hAnsi="ＭＳ 明朝" w:cs="Tahoma" w:hint="eastAsia"/>
                <w:color w:val="000000"/>
                <w:sz w:val="18"/>
                <w:szCs w:val="18"/>
              </w:rPr>
              <w:t>○</w:t>
            </w:r>
            <w:r w:rsidRPr="00994DA7">
              <w:rPr>
                <w:rFonts w:hAnsi="ＭＳ 明朝" w:cs="Tahoma" w:hint="eastAsia"/>
                <w:color w:val="000000"/>
                <w:sz w:val="18"/>
                <w:szCs w:val="18"/>
              </w:rPr>
              <w:t>月期決算短信」を記載してください。</w:t>
            </w:r>
          </w:p>
          <w:p w14:paraId="75A4A17E" w14:textId="77777777" w:rsidR="00136E3D" w:rsidRPr="00994DA7" w:rsidRDefault="00136E3D">
            <w:pPr>
              <w:snapToGrid w:val="0"/>
              <w:spacing w:line="260" w:lineRule="exact"/>
              <w:rPr>
                <w:color w:val="000000"/>
                <w:sz w:val="18"/>
                <w:szCs w:val="18"/>
              </w:rPr>
            </w:pPr>
          </w:p>
          <w:p w14:paraId="47D44F8A" w14:textId="77777777" w:rsidR="00136E3D" w:rsidRPr="00994DA7" w:rsidRDefault="00136E3D">
            <w:pPr>
              <w:snapToGrid w:val="0"/>
              <w:spacing w:line="260" w:lineRule="exact"/>
              <w:rPr>
                <w:rFonts w:hAnsi="ＭＳ 明朝" w:cs="Tahoma"/>
                <w:color w:val="000000"/>
                <w:sz w:val="18"/>
                <w:szCs w:val="18"/>
              </w:rPr>
            </w:pPr>
            <w:r w:rsidRPr="00994DA7">
              <w:rPr>
                <w:rFonts w:hint="eastAsia"/>
                <w:color w:val="000000"/>
                <w:sz w:val="18"/>
                <w:szCs w:val="18"/>
              </w:rPr>
              <w:t>［記載例］</w:t>
            </w:r>
          </w:p>
        </w:tc>
      </w:tr>
      <w:tr w:rsidR="00136E3D" w:rsidRPr="00994DA7" w14:paraId="4C8ED2A0" w14:textId="77777777" w:rsidTr="00404CC8">
        <w:trPr>
          <w:trHeight w:val="50"/>
        </w:trPr>
        <w:tc>
          <w:tcPr>
            <w:tcW w:w="2759" w:type="dxa"/>
            <w:vMerge/>
            <w:tcBorders>
              <w:left w:val="single" w:sz="12" w:space="0" w:color="auto"/>
            </w:tcBorders>
            <w:shd w:val="clear" w:color="auto" w:fill="auto"/>
          </w:tcPr>
          <w:p w14:paraId="07915B90"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742" w:type="dxa"/>
            <w:tcBorders>
              <w:top w:val="nil"/>
              <w:bottom w:val="nil"/>
              <w:right w:val="nil"/>
            </w:tcBorders>
            <w:shd w:val="clear" w:color="auto" w:fill="auto"/>
          </w:tcPr>
          <w:p w14:paraId="6E72469A" w14:textId="77777777" w:rsidR="00136E3D" w:rsidRPr="00994DA7" w:rsidRDefault="00136E3D">
            <w:pPr>
              <w:snapToGrid w:val="0"/>
              <w:spacing w:line="260" w:lineRule="exact"/>
              <w:ind w:leftChars="89" w:left="339" w:hangingChars="100" w:hanging="170"/>
              <w:rPr>
                <w:rFonts w:hAnsi="ＭＳ 明朝" w:cs="Tahoma"/>
                <w:color w:val="000000"/>
                <w:sz w:val="18"/>
                <w:szCs w:val="18"/>
              </w:rPr>
            </w:pPr>
          </w:p>
        </w:tc>
        <w:tc>
          <w:tcPr>
            <w:tcW w:w="4958" w:type="dxa"/>
            <w:tcBorders>
              <w:top w:val="single" w:sz="12" w:space="0" w:color="auto"/>
              <w:left w:val="nil"/>
              <w:bottom w:val="nil"/>
              <w:right w:val="single" w:sz="12" w:space="0" w:color="auto"/>
            </w:tcBorders>
            <w:shd w:val="clear" w:color="auto" w:fill="auto"/>
          </w:tcPr>
          <w:p w14:paraId="310B70FE" w14:textId="77777777" w:rsidR="00136E3D" w:rsidRPr="00994DA7" w:rsidRDefault="00136E3D">
            <w:pPr>
              <w:snapToGrid w:val="0"/>
              <w:ind w:firstLineChars="100" w:firstLine="190"/>
              <w:rPr>
                <w:color w:val="000000"/>
                <w:szCs w:val="21"/>
              </w:rPr>
            </w:pPr>
          </w:p>
          <w:p w14:paraId="1EFA7B3F" w14:textId="77777777" w:rsidR="00136E3D" w:rsidRPr="00994DA7" w:rsidRDefault="00136E3D">
            <w:pPr>
              <w:snapToGrid w:val="0"/>
              <w:rPr>
                <w:color w:val="000000"/>
                <w:szCs w:val="21"/>
              </w:rPr>
            </w:pPr>
            <w:r w:rsidRPr="00994DA7">
              <w:rPr>
                <w:rFonts w:hint="eastAsia"/>
                <w:color w:val="000000"/>
                <w:szCs w:val="21"/>
              </w:rPr>
              <w:t>○○○○投資法人（1234）</w:t>
            </w:r>
            <w:r w:rsidR="003D7BEB">
              <w:rPr>
                <w:rFonts w:hint="eastAsia"/>
                <w:color w:val="000000"/>
                <w:szCs w:val="21"/>
              </w:rPr>
              <w:t>○○○</w:t>
            </w:r>
            <w:r w:rsidRPr="00994DA7">
              <w:rPr>
                <w:rFonts w:hint="eastAsia"/>
                <w:color w:val="000000"/>
                <w:szCs w:val="21"/>
              </w:rPr>
              <w:t>○年○</w:t>
            </w:r>
            <w:r w:rsidR="00A450D7">
              <w:rPr>
                <w:rFonts w:hint="eastAsia"/>
                <w:color w:val="000000"/>
                <w:szCs w:val="21"/>
              </w:rPr>
              <w:t>○</w:t>
            </w:r>
            <w:r w:rsidRPr="00994DA7">
              <w:rPr>
                <w:rFonts w:hint="eastAsia"/>
                <w:color w:val="000000"/>
                <w:szCs w:val="21"/>
              </w:rPr>
              <w:t>月期決算短信</w:t>
            </w:r>
          </w:p>
          <w:p w14:paraId="0A56D17E" w14:textId="77777777" w:rsidR="00136E3D" w:rsidRPr="00994DA7" w:rsidRDefault="00136E3D">
            <w:pPr>
              <w:snapToGrid w:val="0"/>
              <w:ind w:firstLineChars="100" w:firstLine="190"/>
              <w:rPr>
                <w:color w:val="000000"/>
                <w:szCs w:val="21"/>
              </w:rPr>
            </w:pPr>
          </w:p>
        </w:tc>
        <w:tc>
          <w:tcPr>
            <w:tcW w:w="1037" w:type="dxa"/>
            <w:tcBorders>
              <w:top w:val="nil"/>
              <w:left w:val="single" w:sz="12" w:space="0" w:color="auto"/>
              <w:bottom w:val="nil"/>
              <w:right w:val="single" w:sz="12" w:space="0" w:color="auto"/>
            </w:tcBorders>
            <w:shd w:val="clear" w:color="auto" w:fill="auto"/>
          </w:tcPr>
          <w:p w14:paraId="3FAF8BB1" w14:textId="77777777" w:rsidR="00136E3D" w:rsidRPr="00994DA7" w:rsidRDefault="00136E3D">
            <w:pPr>
              <w:snapToGrid w:val="0"/>
              <w:spacing w:line="260" w:lineRule="exact"/>
              <w:ind w:leftChars="89" w:left="339" w:hangingChars="100" w:hanging="170"/>
              <w:rPr>
                <w:rFonts w:hAnsi="ＭＳ 明朝" w:cs="Tahoma"/>
                <w:color w:val="000000"/>
                <w:sz w:val="18"/>
                <w:szCs w:val="18"/>
              </w:rPr>
            </w:pPr>
          </w:p>
        </w:tc>
      </w:tr>
      <w:tr w:rsidR="00136E3D" w:rsidRPr="00994DA7" w14:paraId="3D4153F5" w14:textId="77777777" w:rsidTr="00404CC8">
        <w:trPr>
          <w:trHeight w:val="70"/>
        </w:trPr>
        <w:tc>
          <w:tcPr>
            <w:tcW w:w="2759" w:type="dxa"/>
            <w:vMerge/>
            <w:tcBorders>
              <w:left w:val="single" w:sz="12" w:space="0" w:color="auto"/>
            </w:tcBorders>
            <w:shd w:val="clear" w:color="auto" w:fill="auto"/>
          </w:tcPr>
          <w:p w14:paraId="1E332F5A"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742" w:type="dxa"/>
            <w:tcBorders>
              <w:top w:val="nil"/>
              <w:bottom w:val="nil"/>
              <w:right w:val="nil"/>
            </w:tcBorders>
            <w:shd w:val="clear" w:color="auto" w:fill="auto"/>
          </w:tcPr>
          <w:p w14:paraId="2CAC4066"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4958" w:type="dxa"/>
            <w:tcBorders>
              <w:top w:val="nil"/>
              <w:left w:val="nil"/>
              <w:bottom w:val="nil"/>
              <w:right w:val="nil"/>
            </w:tcBorders>
            <w:shd w:val="clear" w:color="auto" w:fill="auto"/>
          </w:tcPr>
          <w:p w14:paraId="672F6570"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1037" w:type="dxa"/>
            <w:tcBorders>
              <w:top w:val="nil"/>
              <w:left w:val="nil"/>
              <w:bottom w:val="nil"/>
              <w:right w:val="single" w:sz="12" w:space="0" w:color="auto"/>
            </w:tcBorders>
            <w:shd w:val="clear" w:color="auto" w:fill="auto"/>
          </w:tcPr>
          <w:p w14:paraId="20537878"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2B1591D4" w14:textId="77777777">
        <w:trPr>
          <w:trHeight w:val="70"/>
        </w:trPr>
        <w:tc>
          <w:tcPr>
            <w:tcW w:w="2759" w:type="dxa"/>
            <w:vMerge/>
            <w:tcBorders>
              <w:left w:val="single" w:sz="12" w:space="0" w:color="auto"/>
              <w:bottom w:val="single" w:sz="12" w:space="0" w:color="auto"/>
            </w:tcBorders>
            <w:shd w:val="clear" w:color="auto" w:fill="auto"/>
          </w:tcPr>
          <w:p w14:paraId="0E3EB8F8"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6737" w:type="dxa"/>
            <w:gridSpan w:val="3"/>
            <w:tcBorders>
              <w:top w:val="nil"/>
              <w:bottom w:val="single" w:sz="12" w:space="0" w:color="auto"/>
              <w:right w:val="single" w:sz="12" w:space="0" w:color="auto"/>
            </w:tcBorders>
            <w:shd w:val="clear" w:color="auto" w:fill="auto"/>
          </w:tcPr>
          <w:p w14:paraId="174AC93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このほか、ヘッダー、フッター部分等に、自社のロゴマーク等を記載していただいても差し支えありません。</w:t>
            </w:r>
          </w:p>
        </w:tc>
      </w:tr>
    </w:tbl>
    <w:p w14:paraId="758845DC" w14:textId="77777777" w:rsidR="00136E3D" w:rsidRPr="00994DA7" w:rsidRDefault="00136E3D">
      <w:pPr>
        <w:rPr>
          <w:color w:val="000000"/>
        </w:rPr>
      </w:pPr>
    </w:p>
    <w:p w14:paraId="07ECEC95"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hint="eastAsia"/>
          <w:b/>
          <w:color w:val="000000"/>
        </w:rPr>
        <w:t>Ⅰ　サマリー情報（定型様式）</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2648DFC1"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273CB3B9"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5EC77E65"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29ED7756" w14:textId="77777777">
        <w:trPr>
          <w:trHeight w:val="67"/>
        </w:trPr>
        <w:tc>
          <w:tcPr>
            <w:tcW w:w="2759" w:type="dxa"/>
            <w:tcBorders>
              <w:top w:val="single" w:sz="12" w:space="0" w:color="auto"/>
              <w:left w:val="single" w:sz="12" w:space="0" w:color="auto"/>
              <w:bottom w:val="single" w:sz="4" w:space="0" w:color="auto"/>
            </w:tcBorders>
          </w:tcPr>
          <w:p w14:paraId="54BCBAA4"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全般</w:t>
            </w:r>
          </w:p>
        </w:tc>
        <w:tc>
          <w:tcPr>
            <w:tcW w:w="6737" w:type="dxa"/>
            <w:tcBorders>
              <w:top w:val="single" w:sz="12" w:space="0" w:color="auto"/>
              <w:bottom w:val="single" w:sz="4" w:space="0" w:color="auto"/>
              <w:right w:val="single" w:sz="12" w:space="0" w:color="auto"/>
            </w:tcBorders>
          </w:tcPr>
          <w:p w14:paraId="67510303"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6EA898CB" w14:textId="77777777">
        <w:trPr>
          <w:trHeight w:val="67"/>
        </w:trPr>
        <w:tc>
          <w:tcPr>
            <w:tcW w:w="2759" w:type="dxa"/>
            <w:tcBorders>
              <w:top w:val="single" w:sz="4" w:space="0" w:color="auto"/>
              <w:left w:val="single" w:sz="12" w:space="0" w:color="auto"/>
              <w:bottom w:val="single" w:sz="4" w:space="0" w:color="auto"/>
            </w:tcBorders>
          </w:tcPr>
          <w:p w14:paraId="1607F1A4"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（単位、端数の処理）</w:t>
            </w:r>
          </w:p>
        </w:tc>
        <w:tc>
          <w:tcPr>
            <w:tcW w:w="6737" w:type="dxa"/>
            <w:tcBorders>
              <w:top w:val="single" w:sz="4" w:space="0" w:color="auto"/>
              <w:bottom w:val="single" w:sz="4" w:space="0" w:color="auto"/>
              <w:right w:val="single" w:sz="12" w:space="0" w:color="auto"/>
            </w:tcBorders>
          </w:tcPr>
          <w:p w14:paraId="49CDDA6C"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１口当たり数値を除き、金額は、百万円単位とし、原則として百万円未満切捨てとしてください。ただし、百万円未満四捨五入でも差し支えありません。いずれの場合も「１．</w:t>
            </w:r>
            <w:r w:rsidR="007758EE">
              <w:rPr>
                <w:rFonts w:hAnsi="ＭＳ 明朝" w:cs="Tahoma" w:hint="eastAsia"/>
                <w:color w:val="000000"/>
                <w:sz w:val="18"/>
                <w:szCs w:val="18"/>
              </w:rPr>
              <w:t>○○○</w:t>
            </w:r>
            <w:r w:rsidRPr="00994DA7">
              <w:rPr>
                <w:rFonts w:hAnsi="ＭＳ 明朝" w:cs="Tahoma" w:hint="eastAsia"/>
                <w:color w:val="000000"/>
                <w:sz w:val="18"/>
                <w:szCs w:val="18"/>
              </w:rPr>
              <w:t>○年</w:t>
            </w:r>
            <w:r w:rsidR="007758EE">
              <w:rPr>
                <w:rFonts w:hAnsi="ＭＳ 明朝" w:cs="Tahoma" w:hint="eastAsia"/>
                <w:color w:val="000000"/>
                <w:sz w:val="18"/>
                <w:szCs w:val="18"/>
              </w:rPr>
              <w:t>○</w:t>
            </w:r>
            <w:r w:rsidRPr="00994DA7">
              <w:rPr>
                <w:rFonts w:hAnsi="ＭＳ 明朝" w:cs="Tahoma" w:hint="eastAsia"/>
                <w:color w:val="000000"/>
                <w:sz w:val="18"/>
                <w:szCs w:val="18"/>
              </w:rPr>
              <w:t>○月期の運用、資産の状況」欄の上部右端にその旨を記載してください。</w:t>
            </w:r>
          </w:p>
          <w:p w14:paraId="794143C3" w14:textId="77777777" w:rsidR="00F908E7" w:rsidRDefault="00F908E7">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F908E7">
              <w:rPr>
                <w:rFonts w:hAnsi="ＭＳ 明朝" w:cs="Tahoma" w:hint="eastAsia"/>
                <w:color w:val="000000"/>
                <w:sz w:val="18"/>
                <w:szCs w:val="18"/>
              </w:rPr>
              <w:t>１</w:t>
            </w:r>
            <w:r w:rsidR="002E37D7">
              <w:rPr>
                <w:rFonts w:hAnsi="ＭＳ 明朝" w:cs="Tahoma" w:hint="eastAsia"/>
                <w:color w:val="000000"/>
                <w:sz w:val="18"/>
                <w:szCs w:val="18"/>
              </w:rPr>
              <w:t>口</w:t>
            </w:r>
            <w:r w:rsidRPr="00F908E7">
              <w:rPr>
                <w:rFonts w:hAnsi="ＭＳ 明朝" w:cs="Tahoma" w:hint="eastAsia"/>
                <w:color w:val="000000"/>
                <w:sz w:val="18"/>
                <w:szCs w:val="18"/>
              </w:rPr>
              <w:t>当たり指標や対前期増減率等の計算の基礎となる数値は、端数処理を行う前の数値を基礎として計算してください。</w:t>
            </w:r>
          </w:p>
          <w:p w14:paraId="57D18A92"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端数処理の方法は、有価証券報告書と端数処理方法を合わせるための変更など合理的な理由がある場合を除き、原則として当期と前期を同一の方法としてください。</w:t>
            </w:r>
          </w:p>
          <w:p w14:paraId="1CBDF143" w14:textId="77777777" w:rsidR="00097429" w:rsidRDefault="00097429" w:rsidP="00097429">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8F31B4">
              <w:rPr>
                <w:rFonts w:hAnsi="ＭＳ 明朝" w:cs="Tahoma" w:hint="eastAsia"/>
                <w:color w:val="000000"/>
                <w:sz w:val="18"/>
                <w:szCs w:val="18"/>
              </w:rPr>
              <w:t>端数処理した結果、当該数値が「０」となる場合は</w:t>
            </w:r>
            <w:r>
              <w:rPr>
                <w:rFonts w:hAnsi="ＭＳ 明朝" w:cs="Tahoma" w:hint="eastAsia"/>
                <w:color w:val="000000"/>
                <w:sz w:val="18"/>
                <w:szCs w:val="18"/>
              </w:rPr>
              <w:t>、</w:t>
            </w:r>
            <w:r w:rsidRPr="00097429">
              <w:rPr>
                <w:rFonts w:hAnsi="ＭＳ 明朝" w:cs="Tahoma" w:hint="eastAsia"/>
                <w:color w:val="000000"/>
                <w:sz w:val="18"/>
                <w:szCs w:val="18"/>
              </w:rPr>
              <w:t>そのまま「０」と記載してください。端数処理する以前の数値が負の数（マイナス）である場合には、「△０」と記載してください。</w:t>
            </w:r>
          </w:p>
          <w:p w14:paraId="3DDD523C" w14:textId="77777777" w:rsidR="00116240" w:rsidRPr="00994DA7" w:rsidRDefault="00116240" w:rsidP="00BF15D2">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00E31071" w:rsidRPr="00E31071">
              <w:rPr>
                <w:rFonts w:hAnsi="ＭＳ 明朝" w:cs="Tahoma" w:hint="eastAsia"/>
                <w:color w:val="000000"/>
                <w:sz w:val="18"/>
                <w:szCs w:val="18"/>
              </w:rPr>
              <w:t>記載する財務数値及び財務指標については、記載すべき数値が「０」となる場合（端数処理の結果、０となった場合を含みます。）には、そのまま「０」と記載してください。そもそも該当する数値が存在しない項目である場合には、「－」と記載してください。</w:t>
            </w:r>
          </w:p>
        </w:tc>
      </w:tr>
      <w:tr w:rsidR="00460D15" w:rsidRPr="00994DA7" w14:paraId="15EBC3DC" w14:textId="77777777">
        <w:trPr>
          <w:trHeight w:val="67"/>
        </w:trPr>
        <w:tc>
          <w:tcPr>
            <w:tcW w:w="2759" w:type="dxa"/>
            <w:tcBorders>
              <w:top w:val="single" w:sz="4" w:space="0" w:color="auto"/>
              <w:left w:val="single" w:sz="12" w:space="0" w:color="auto"/>
              <w:bottom w:val="single" w:sz="4" w:space="0" w:color="auto"/>
            </w:tcBorders>
          </w:tcPr>
          <w:p w14:paraId="54FA8B25" w14:textId="77777777" w:rsidR="00460D15" w:rsidRPr="00460D15" w:rsidRDefault="00460D15" w:rsidP="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（ページ番号</w:t>
            </w:r>
            <w:r>
              <w:rPr>
                <w:rFonts w:hAnsi="ＭＳ 明朝" w:cs="Tahoma" w:hint="eastAsia"/>
                <w:color w:val="000000"/>
                <w:sz w:val="18"/>
                <w:szCs w:val="18"/>
              </w:rPr>
              <w:t>等の表示</w:t>
            </w:r>
            <w:r w:rsidRPr="00994DA7">
              <w:rPr>
                <w:rFonts w:hAnsi="ＭＳ 明朝" w:cs="Tahoma" w:hint="eastAsia"/>
                <w:color w:val="000000"/>
                <w:sz w:val="18"/>
                <w:szCs w:val="18"/>
              </w:rPr>
              <w:t>）</w:t>
            </w:r>
          </w:p>
        </w:tc>
        <w:tc>
          <w:tcPr>
            <w:tcW w:w="6737" w:type="dxa"/>
            <w:tcBorders>
              <w:top w:val="single" w:sz="4" w:space="0" w:color="auto"/>
              <w:bottom w:val="single" w:sz="4" w:space="0" w:color="auto"/>
              <w:right w:val="single" w:sz="12" w:space="0" w:color="auto"/>
            </w:tcBorders>
          </w:tcPr>
          <w:p w14:paraId="2AB8FDC2" w14:textId="77777777" w:rsidR="00460D15" w:rsidRPr="00994DA7" w:rsidRDefault="00460D15" w:rsidP="0024401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決算短信の「サマリー情報」</w:t>
            </w:r>
            <w:r>
              <w:rPr>
                <w:rFonts w:hAnsi="ＭＳ 明朝" w:cs="Tahoma" w:hint="eastAsia"/>
                <w:color w:val="000000"/>
                <w:sz w:val="18"/>
                <w:szCs w:val="18"/>
              </w:rPr>
              <w:t>にページ</w:t>
            </w:r>
            <w:r w:rsidRPr="00994DA7">
              <w:rPr>
                <w:rFonts w:hAnsi="ＭＳ 明朝" w:cs="Tahoma" w:hint="eastAsia"/>
                <w:color w:val="000000"/>
                <w:sz w:val="18"/>
                <w:szCs w:val="18"/>
              </w:rPr>
              <w:t>番号</w:t>
            </w:r>
            <w:r>
              <w:rPr>
                <w:rFonts w:hAnsi="ＭＳ 明朝" w:cs="Tahoma" w:hint="eastAsia"/>
                <w:color w:val="000000"/>
                <w:sz w:val="18"/>
                <w:szCs w:val="18"/>
              </w:rPr>
              <w:t>、目次、ヘッダー情報を付す必要はありません</w:t>
            </w:r>
            <w:r w:rsidRPr="00994DA7">
              <w:rPr>
                <w:rFonts w:hAnsi="ＭＳ 明朝" w:cs="Tahoma" w:hint="eastAsia"/>
                <w:color w:val="000000"/>
                <w:sz w:val="18"/>
                <w:szCs w:val="18"/>
              </w:rPr>
              <w:t>。</w:t>
            </w:r>
          </w:p>
        </w:tc>
      </w:tr>
      <w:tr w:rsidR="00460D15" w:rsidRPr="00994DA7" w14:paraId="1FBDAEF1"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10C5943C" w14:textId="77777777" w:rsidR="00460D15" w:rsidRPr="00994DA7" w:rsidRDefault="00460D15" w:rsidP="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（マイナスの数値の表示方法）</w:t>
            </w:r>
          </w:p>
        </w:tc>
        <w:tc>
          <w:tcPr>
            <w:tcW w:w="6737" w:type="dxa"/>
            <w:tcBorders>
              <w:top w:val="single" w:sz="4" w:space="0" w:color="auto"/>
              <w:bottom w:val="single" w:sz="12" w:space="0" w:color="auto"/>
              <w:right w:val="single" w:sz="12" w:space="0" w:color="auto"/>
            </w:tcBorders>
            <w:shd w:val="clear" w:color="auto" w:fill="auto"/>
          </w:tcPr>
          <w:p w14:paraId="06D475F3" w14:textId="77777777" w:rsidR="00460D15" w:rsidRPr="00994DA7" w:rsidRDefault="00460D15" w:rsidP="0024401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マイナスの場合は、数値の前に「△」を表示してください。</w:t>
            </w:r>
          </w:p>
        </w:tc>
      </w:tr>
      <w:tr w:rsidR="00460D15" w:rsidRPr="00994DA7" w14:paraId="465EC92B"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4AED07DA" w14:textId="77777777" w:rsidR="00460D15" w:rsidRPr="00994DA7" w:rsidRDefault="00460D15" w:rsidP="00460D15">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表題等部分</w:t>
            </w:r>
          </w:p>
        </w:tc>
        <w:tc>
          <w:tcPr>
            <w:tcW w:w="6737" w:type="dxa"/>
            <w:tcBorders>
              <w:top w:val="single" w:sz="12" w:space="0" w:color="auto"/>
              <w:bottom w:val="single" w:sz="4" w:space="0" w:color="auto"/>
              <w:right w:val="single" w:sz="12" w:space="0" w:color="auto"/>
            </w:tcBorders>
            <w:shd w:val="clear" w:color="auto" w:fill="auto"/>
          </w:tcPr>
          <w:p w14:paraId="025307CC" w14:textId="77777777" w:rsidR="00460D15" w:rsidRPr="00994DA7" w:rsidRDefault="00460D15" w:rsidP="0024401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460D15" w:rsidRPr="00994DA7" w14:paraId="798DF2C0" w14:textId="77777777">
        <w:trPr>
          <w:trHeight w:val="67"/>
        </w:trPr>
        <w:tc>
          <w:tcPr>
            <w:tcW w:w="2759" w:type="dxa"/>
            <w:tcBorders>
              <w:top w:val="single" w:sz="4" w:space="0" w:color="auto"/>
              <w:left w:val="single" w:sz="12" w:space="0" w:color="auto"/>
            </w:tcBorders>
            <w:shd w:val="clear" w:color="auto" w:fill="auto"/>
          </w:tcPr>
          <w:p w14:paraId="3D5848F8" w14:textId="77777777" w:rsidR="00460D15" w:rsidRPr="00994DA7" w:rsidRDefault="00460D15" w:rsidP="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（表題）</w:t>
            </w:r>
          </w:p>
        </w:tc>
        <w:tc>
          <w:tcPr>
            <w:tcW w:w="6737" w:type="dxa"/>
            <w:tcBorders>
              <w:top w:val="single" w:sz="4" w:space="0" w:color="auto"/>
              <w:right w:val="single" w:sz="12" w:space="0" w:color="auto"/>
            </w:tcBorders>
            <w:shd w:val="clear" w:color="auto" w:fill="auto"/>
          </w:tcPr>
          <w:p w14:paraId="7EF43479" w14:textId="77777777" w:rsidR="00460D15" w:rsidRPr="00994DA7" w:rsidRDefault="00460D15" w:rsidP="0024401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w:t>
            </w:r>
            <w:r>
              <w:rPr>
                <w:rFonts w:hAnsi="ＭＳ 明朝" w:cs="Tahoma" w:hint="eastAsia"/>
                <w:color w:val="000000"/>
                <w:sz w:val="18"/>
                <w:szCs w:val="18"/>
              </w:rPr>
              <w:t>○○○</w:t>
            </w:r>
            <w:r w:rsidRPr="00994DA7">
              <w:rPr>
                <w:rFonts w:hAnsi="ＭＳ 明朝" w:cs="Tahoma" w:hint="eastAsia"/>
                <w:color w:val="000000"/>
                <w:sz w:val="18"/>
                <w:szCs w:val="18"/>
              </w:rPr>
              <w:t>○年○</w:t>
            </w:r>
            <w:r>
              <w:rPr>
                <w:rFonts w:hAnsi="ＭＳ 明朝" w:cs="Tahoma" w:hint="eastAsia"/>
                <w:color w:val="000000"/>
                <w:sz w:val="18"/>
                <w:szCs w:val="18"/>
              </w:rPr>
              <w:t>○</w:t>
            </w:r>
            <w:r w:rsidRPr="00994DA7">
              <w:rPr>
                <w:rFonts w:hAnsi="ＭＳ 明朝" w:cs="Tahoma" w:hint="eastAsia"/>
                <w:color w:val="000000"/>
                <w:sz w:val="18"/>
                <w:szCs w:val="18"/>
              </w:rPr>
              <w:t>月期　決算短信（ＲＥＩＴ）」と記載してください。</w:t>
            </w:r>
          </w:p>
        </w:tc>
      </w:tr>
      <w:tr w:rsidR="00460D15" w:rsidRPr="00994DA7" w14:paraId="6CEE5AA4"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5A6A610" w14:textId="77777777" w:rsidR="00460D15" w:rsidRPr="00994DA7" w:rsidRDefault="00460D15">
            <w:pPr>
              <w:snapToGrid w:val="0"/>
              <w:spacing w:line="260" w:lineRule="exact"/>
              <w:ind w:leftChars="90" w:left="171"/>
              <w:rPr>
                <w:rFonts w:hAnsi="ＭＳ 明朝" w:cs="Tahoma"/>
                <w:color w:val="000000"/>
                <w:sz w:val="18"/>
                <w:szCs w:val="18"/>
                <w:lang w:eastAsia="zh-TW"/>
              </w:rPr>
            </w:pPr>
            <w:r w:rsidRPr="00994DA7">
              <w:rPr>
                <w:rFonts w:hAnsi="ＭＳ 明朝" w:cs="Tahoma" w:hint="eastAsia"/>
                <w:color w:val="000000"/>
                <w:sz w:val="18"/>
                <w:szCs w:val="18"/>
                <w:lang w:eastAsia="zh-TW"/>
              </w:rPr>
              <w:t>（有価証券報告書提出予定日）</w:t>
            </w:r>
          </w:p>
        </w:tc>
        <w:tc>
          <w:tcPr>
            <w:tcW w:w="6737" w:type="dxa"/>
            <w:tcBorders>
              <w:top w:val="single" w:sz="4" w:space="0" w:color="auto"/>
              <w:bottom w:val="single" w:sz="4" w:space="0" w:color="auto"/>
              <w:right w:val="single" w:sz="12" w:space="0" w:color="auto"/>
            </w:tcBorders>
            <w:shd w:val="clear" w:color="auto" w:fill="auto"/>
          </w:tcPr>
          <w:p w14:paraId="753D8675"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当期に係る有価証券報告書について、決算発表日現在における提出予定日を記載してください。</w:t>
            </w:r>
          </w:p>
          <w:p w14:paraId="545C1DC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決算発表日後に提出日の変更が行われた場合においても、変更した旨の開示は必須ではありません。</w:t>
            </w:r>
          </w:p>
        </w:tc>
      </w:tr>
      <w:tr w:rsidR="00460D15" w:rsidRPr="00994DA7" w14:paraId="0FB70140"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F182424" w14:textId="77777777" w:rsidR="00460D15" w:rsidRPr="00994DA7" w:rsidRDefault="00460D15">
            <w:pPr>
              <w:snapToGrid w:val="0"/>
              <w:spacing w:line="260" w:lineRule="exact"/>
              <w:ind w:leftChars="90" w:left="171"/>
              <w:rPr>
                <w:rFonts w:hAnsi="ＭＳ 明朝" w:cs="Tahoma"/>
                <w:color w:val="000000"/>
                <w:sz w:val="18"/>
                <w:szCs w:val="18"/>
                <w:lang w:eastAsia="zh-TW"/>
              </w:rPr>
            </w:pPr>
            <w:r w:rsidRPr="00994DA7">
              <w:rPr>
                <w:rFonts w:hAnsi="ＭＳ 明朝" w:cs="Tahoma" w:hint="eastAsia"/>
                <w:color w:val="000000"/>
                <w:sz w:val="18"/>
                <w:szCs w:val="18"/>
                <w:lang w:eastAsia="zh-TW"/>
              </w:rPr>
              <w:t>（分配金支払開始予定日）</w:t>
            </w:r>
          </w:p>
        </w:tc>
        <w:tc>
          <w:tcPr>
            <w:tcW w:w="6737" w:type="dxa"/>
            <w:tcBorders>
              <w:top w:val="single" w:sz="4" w:space="0" w:color="auto"/>
              <w:bottom w:val="single" w:sz="4" w:space="0" w:color="auto"/>
              <w:right w:val="single" w:sz="12" w:space="0" w:color="auto"/>
            </w:tcBorders>
            <w:shd w:val="clear" w:color="auto" w:fill="auto"/>
          </w:tcPr>
          <w:p w14:paraId="2C2F358C"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分配金の支払開始予定日を記載してください。</w:t>
            </w:r>
          </w:p>
          <w:p w14:paraId="2A2605BE"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未定の場合は、「未定」と記載してください。</w:t>
            </w:r>
          </w:p>
        </w:tc>
      </w:tr>
      <w:tr w:rsidR="00460D15" w:rsidRPr="00994DA7" w14:paraId="2B30FF97" w14:textId="77777777">
        <w:trPr>
          <w:trHeight w:val="70"/>
        </w:trPr>
        <w:tc>
          <w:tcPr>
            <w:tcW w:w="2759" w:type="dxa"/>
            <w:tcBorders>
              <w:top w:val="single" w:sz="4" w:space="0" w:color="auto"/>
              <w:left w:val="single" w:sz="12" w:space="0" w:color="auto"/>
              <w:bottom w:val="single" w:sz="4" w:space="0" w:color="auto"/>
              <w:right w:val="single" w:sz="4" w:space="0" w:color="auto"/>
            </w:tcBorders>
            <w:shd w:val="clear" w:color="auto" w:fill="auto"/>
          </w:tcPr>
          <w:p w14:paraId="7AB7A2B4" w14:textId="77777777" w:rsidR="00460D15" w:rsidRDefault="00460D15">
            <w:pPr>
              <w:snapToGrid w:val="0"/>
              <w:spacing w:line="260" w:lineRule="exact"/>
              <w:ind w:leftChars="90" w:left="171"/>
              <w:rPr>
                <w:rFonts w:hAnsi="ＭＳ 明朝" w:cs="Tahoma"/>
                <w:sz w:val="18"/>
                <w:szCs w:val="18"/>
              </w:rPr>
            </w:pPr>
            <w:r>
              <w:rPr>
                <w:rFonts w:hAnsi="ＭＳ 明朝" w:cs="Tahoma" w:hint="eastAsia"/>
                <w:sz w:val="18"/>
                <w:szCs w:val="18"/>
              </w:rPr>
              <w:t>（決算補足説明資料作成の有無）</w:t>
            </w:r>
          </w:p>
          <w:p w14:paraId="71E9C4E7" w14:textId="77777777" w:rsidR="00460D15" w:rsidRPr="00994DA7" w:rsidRDefault="00460D15">
            <w:pPr>
              <w:snapToGrid w:val="0"/>
              <w:spacing w:line="260" w:lineRule="exact"/>
              <w:ind w:leftChars="90" w:left="171"/>
              <w:rPr>
                <w:rFonts w:hAnsi="ＭＳ 明朝" w:cs="Tahoma"/>
                <w:color w:val="000000"/>
                <w:sz w:val="18"/>
                <w:szCs w:val="18"/>
              </w:rPr>
            </w:pP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5024B498" w14:textId="71A00CCF" w:rsidR="00460D15" w:rsidRPr="00994DA7" w:rsidRDefault="00460D15" w:rsidP="00CB181E">
            <w:pPr>
              <w:snapToGrid w:val="0"/>
              <w:spacing w:line="260" w:lineRule="exact"/>
              <w:ind w:left="170" w:hangingChars="100" w:hanging="170"/>
              <w:rPr>
                <w:rFonts w:hAnsi="ＭＳ 明朝" w:cs="Tahoma"/>
                <w:color w:val="000000"/>
                <w:sz w:val="18"/>
                <w:szCs w:val="18"/>
              </w:rPr>
            </w:pPr>
            <w:r>
              <w:rPr>
                <w:rFonts w:hAnsi="ＭＳ 明朝" w:cs="Tahoma" w:hint="eastAsia"/>
                <w:sz w:val="18"/>
                <w:szCs w:val="18"/>
              </w:rPr>
              <w:t xml:space="preserve">・　</w:t>
            </w:r>
            <w:r w:rsidR="00375819" w:rsidRPr="00375819">
              <w:rPr>
                <w:rFonts w:hAnsi="ＭＳ 明朝" w:cs="Tahoma" w:hint="eastAsia"/>
                <w:sz w:val="18"/>
                <w:szCs w:val="18"/>
              </w:rPr>
              <w:t>決算補足説明資料（上場</w:t>
            </w:r>
            <w:r w:rsidR="00A13DF5">
              <w:rPr>
                <w:rFonts w:hAnsi="ＭＳ 明朝" w:cs="Tahoma" w:hint="eastAsia"/>
                <w:sz w:val="18"/>
                <w:szCs w:val="18"/>
              </w:rPr>
              <w:t>ＲＥＩＴの発行者等</w:t>
            </w:r>
            <w:r w:rsidR="00375819" w:rsidRPr="00375819">
              <w:rPr>
                <w:rFonts w:hAnsi="ＭＳ 明朝" w:cs="Tahoma" w:hint="eastAsia"/>
                <w:sz w:val="18"/>
                <w:szCs w:val="18"/>
              </w:rPr>
              <w:t>が決算短信以外に決算の内容を補足・説明するために投資者に提供する資料をいい、書類、映像等の形式は問いません。）の作成有無（作成を予定している場合を含みます。）を記載してください。</w:t>
            </w:r>
          </w:p>
        </w:tc>
      </w:tr>
      <w:tr w:rsidR="00460D15" w:rsidRPr="00994DA7" w14:paraId="3398EB70"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11CA0B91" w14:textId="77777777" w:rsidR="00460D15" w:rsidRDefault="00460D15">
            <w:pPr>
              <w:snapToGrid w:val="0"/>
              <w:spacing w:line="260" w:lineRule="exact"/>
              <w:ind w:leftChars="90" w:left="171"/>
              <w:rPr>
                <w:rFonts w:hAnsi="ＭＳ 明朝" w:cs="Tahoma"/>
                <w:sz w:val="18"/>
                <w:szCs w:val="18"/>
              </w:rPr>
            </w:pPr>
            <w:r>
              <w:rPr>
                <w:rFonts w:hAnsi="ＭＳ 明朝" w:cs="Tahoma" w:hint="eastAsia"/>
                <w:sz w:val="18"/>
                <w:szCs w:val="18"/>
              </w:rPr>
              <w:t>（決算説明会開催の有無）</w:t>
            </w:r>
          </w:p>
          <w:p w14:paraId="0F2A66A3" w14:textId="77777777" w:rsidR="00460D15" w:rsidRPr="00994DA7" w:rsidRDefault="00460D15">
            <w:pPr>
              <w:snapToGrid w:val="0"/>
              <w:spacing w:line="260" w:lineRule="exact"/>
              <w:ind w:leftChars="90" w:left="171"/>
              <w:rPr>
                <w:rFonts w:hAnsi="ＭＳ 明朝" w:cs="Tahoma"/>
                <w:color w:val="000000"/>
                <w:sz w:val="18"/>
                <w:szCs w:val="18"/>
              </w:rPr>
            </w:pPr>
          </w:p>
        </w:tc>
        <w:tc>
          <w:tcPr>
            <w:tcW w:w="6737" w:type="dxa"/>
            <w:tcBorders>
              <w:top w:val="single" w:sz="4" w:space="0" w:color="auto"/>
              <w:bottom w:val="single" w:sz="12" w:space="0" w:color="auto"/>
              <w:right w:val="single" w:sz="12" w:space="0" w:color="auto"/>
            </w:tcBorders>
            <w:shd w:val="clear" w:color="auto" w:fill="auto"/>
          </w:tcPr>
          <w:p w14:paraId="68B02E17" w14:textId="77777777" w:rsidR="00460D15" w:rsidRDefault="00460D15">
            <w:pPr>
              <w:snapToGrid w:val="0"/>
              <w:spacing w:line="260" w:lineRule="exact"/>
              <w:ind w:left="170" w:hangingChars="100" w:hanging="170"/>
              <w:rPr>
                <w:rFonts w:hAnsi="ＭＳ 明朝" w:cs="Tahoma"/>
                <w:sz w:val="18"/>
                <w:szCs w:val="18"/>
              </w:rPr>
            </w:pPr>
            <w:r>
              <w:rPr>
                <w:rFonts w:hAnsi="ＭＳ 明朝" w:cs="Tahoma" w:hint="eastAsia"/>
                <w:sz w:val="18"/>
                <w:szCs w:val="18"/>
              </w:rPr>
              <w:t xml:space="preserve">・　</w:t>
            </w:r>
            <w:r w:rsidR="001E79C7" w:rsidRPr="001E79C7">
              <w:rPr>
                <w:rFonts w:hAnsi="ＭＳ 明朝" w:cs="Tahoma" w:hint="eastAsia"/>
                <w:sz w:val="18"/>
                <w:szCs w:val="18"/>
              </w:rPr>
              <w:t>決算に係る説明会（決算内容に係る説明を行い、参加者と説明時に質疑応答が可能なものをいい、対面、電話、インターネット等の形式は問いません。）の開催有無</w:t>
            </w:r>
            <w:r w:rsidR="001E79C7" w:rsidRPr="001E79C7">
              <w:rPr>
                <w:rFonts w:hAnsi="ＭＳ 明朝" w:cs="Tahoma" w:hint="eastAsia"/>
                <w:sz w:val="18"/>
                <w:szCs w:val="18"/>
              </w:rPr>
              <w:lastRenderedPageBreak/>
              <w:t>（開催を予定している場合を含みます。）を記載してください。</w:t>
            </w:r>
          </w:p>
          <w:p w14:paraId="49E50F02" w14:textId="77777777" w:rsidR="00460D15" w:rsidRDefault="00460D15">
            <w:pPr>
              <w:snapToGrid w:val="0"/>
              <w:spacing w:line="260" w:lineRule="exact"/>
              <w:ind w:left="170" w:hangingChars="100" w:hanging="170"/>
              <w:rPr>
                <w:rFonts w:hAnsi="ＭＳ 明朝" w:cs="Tahoma"/>
                <w:sz w:val="18"/>
                <w:szCs w:val="18"/>
              </w:rPr>
            </w:pPr>
            <w:r w:rsidRPr="003A111A">
              <w:rPr>
                <w:rFonts w:hAnsi="ＭＳ 明朝" w:cs="Tahoma" w:hint="eastAsia"/>
                <w:sz w:val="18"/>
                <w:szCs w:val="18"/>
              </w:rPr>
              <w:t xml:space="preserve">※　</w:t>
            </w:r>
            <w:r>
              <w:rPr>
                <w:rFonts w:hAnsi="ＭＳ 明朝" w:cs="Tahoma" w:hint="eastAsia"/>
                <w:sz w:val="18"/>
                <w:szCs w:val="18"/>
              </w:rPr>
              <w:t>必要に応じて、説明会の対象者の種別を「決算説明会開催の有無」の右側に記載してください。</w:t>
            </w:r>
          </w:p>
          <w:p w14:paraId="737D93B8" w14:textId="77777777" w:rsidR="00460D15" w:rsidRPr="00994DA7" w:rsidRDefault="00460D15" w:rsidP="0036051F">
            <w:pPr>
              <w:snapToGrid w:val="0"/>
              <w:spacing w:line="260" w:lineRule="exact"/>
              <w:ind w:left="170" w:hangingChars="100" w:hanging="170"/>
              <w:rPr>
                <w:rFonts w:hAnsi="ＭＳ 明朝" w:cs="Tahoma"/>
                <w:color w:val="000000"/>
                <w:sz w:val="18"/>
                <w:szCs w:val="18"/>
              </w:rPr>
            </w:pPr>
            <w:r w:rsidRPr="005762C1">
              <w:rPr>
                <w:rFonts w:hAnsi="ＭＳ 明朝" w:cs="Tahoma" w:hint="eastAsia"/>
                <w:sz w:val="18"/>
                <w:szCs w:val="18"/>
              </w:rPr>
              <w:t>※　決算の内容を投資者にわかりやすく伝達するため、決算説明会など投資者に対する的確な説明機会を設けるなどの対応を行うことが望まれます（東証として開催を強制するものではありません。）。</w:t>
            </w:r>
          </w:p>
        </w:tc>
      </w:tr>
      <w:tr w:rsidR="00460D15" w:rsidRPr="00994DA7" w14:paraId="0046664D"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0C8CE941" w14:textId="77777777" w:rsidR="00460D15" w:rsidRPr="00994DA7" w:rsidRDefault="00460D15">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lastRenderedPageBreak/>
              <w:t>１．○</w:t>
            </w:r>
            <w:r>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年○</w:t>
            </w:r>
            <w:r>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月期の運用、資産の状況</w:t>
            </w:r>
          </w:p>
        </w:tc>
        <w:tc>
          <w:tcPr>
            <w:tcW w:w="6737" w:type="dxa"/>
            <w:tcBorders>
              <w:top w:val="single" w:sz="12" w:space="0" w:color="auto"/>
              <w:bottom w:val="single" w:sz="4" w:space="0" w:color="auto"/>
              <w:right w:val="single" w:sz="12" w:space="0" w:color="auto"/>
            </w:tcBorders>
            <w:shd w:val="clear" w:color="auto" w:fill="auto"/>
          </w:tcPr>
          <w:p w14:paraId="14DD139F" w14:textId="77777777" w:rsidR="00460D15" w:rsidRPr="00994DA7" w:rsidRDefault="00460D15">
            <w:pPr>
              <w:snapToGrid w:val="0"/>
              <w:spacing w:line="260" w:lineRule="exact"/>
              <w:ind w:left="170" w:hangingChars="100" w:hanging="170"/>
              <w:rPr>
                <w:rFonts w:ascii="ＭＳ ゴシック" w:eastAsia="ＭＳ ゴシック" w:hAnsi="ＭＳ ゴシック" w:cs="Tahoma"/>
                <w:color w:val="000000"/>
                <w:sz w:val="18"/>
                <w:szCs w:val="18"/>
              </w:rPr>
            </w:pPr>
          </w:p>
        </w:tc>
      </w:tr>
      <w:tr w:rsidR="00460D15" w:rsidRPr="00994DA7" w14:paraId="385AE3A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7CF398B"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53DF4B5C" w14:textId="77777777" w:rsidR="00460D15" w:rsidRPr="00994DA7" w:rsidRDefault="00460D15">
            <w:pPr>
              <w:snapToGrid w:val="0"/>
              <w:spacing w:line="260" w:lineRule="exact"/>
              <w:ind w:left="170" w:hangingChars="100" w:hanging="170"/>
              <w:rPr>
                <w:rFonts w:hAnsi="ＭＳ 明朝" w:cs="Tahoma"/>
                <w:color w:val="000000"/>
                <w:sz w:val="18"/>
                <w:szCs w:val="18"/>
              </w:rPr>
            </w:pPr>
          </w:p>
        </w:tc>
      </w:tr>
      <w:tr w:rsidR="00460D15" w:rsidRPr="00994DA7" w14:paraId="509AF2C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11DD938F" w14:textId="77777777" w:rsidR="00460D15" w:rsidRPr="00994DA7" w:rsidRDefault="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（当期・前期の順序）</w:t>
            </w:r>
          </w:p>
        </w:tc>
        <w:tc>
          <w:tcPr>
            <w:tcW w:w="6737" w:type="dxa"/>
            <w:tcBorders>
              <w:top w:val="single" w:sz="4" w:space="0" w:color="auto"/>
              <w:bottom w:val="single" w:sz="4" w:space="0" w:color="auto"/>
              <w:right w:val="single" w:sz="12" w:space="0" w:color="auto"/>
            </w:tcBorders>
            <w:shd w:val="clear" w:color="auto" w:fill="auto"/>
          </w:tcPr>
          <w:p w14:paraId="7C728666" w14:textId="77777777" w:rsidR="00460D15" w:rsidRPr="00994DA7" w:rsidRDefault="00460D1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当期を上段に、前期を下段に記載してください。</w:t>
            </w:r>
          </w:p>
        </w:tc>
      </w:tr>
      <w:tr w:rsidR="00460D15" w:rsidRPr="00994DA7" w14:paraId="62A85CCA"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35FF87B" w14:textId="77777777" w:rsidR="00460D15" w:rsidRPr="00994DA7" w:rsidRDefault="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（対前期増減率）</w:t>
            </w:r>
          </w:p>
        </w:tc>
        <w:tc>
          <w:tcPr>
            <w:tcW w:w="6737" w:type="dxa"/>
            <w:tcBorders>
              <w:top w:val="single" w:sz="4" w:space="0" w:color="auto"/>
              <w:bottom w:val="single" w:sz="4" w:space="0" w:color="auto"/>
              <w:right w:val="single" w:sz="12" w:space="0" w:color="auto"/>
            </w:tcBorders>
            <w:shd w:val="clear" w:color="auto" w:fill="auto"/>
          </w:tcPr>
          <w:p w14:paraId="73CC781F"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06293D9E"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当期の数値</w:t>
            </w:r>
          </w:p>
          <w:p w14:paraId="772D8FB7"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 　－１）×１００</w:t>
            </w:r>
          </w:p>
          <w:p w14:paraId="29EF5DF6" w14:textId="77777777" w:rsidR="00460D15" w:rsidRPr="00994DA7" w:rsidRDefault="00460D1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前期の数値 </w:t>
            </w:r>
          </w:p>
          <w:p w14:paraId="5EF47138"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当期・前期の一方若しくは両方がマイナスの場合又は対前期増減率が1000％以上となる場合は「－」と記載してください。</w:t>
            </w:r>
          </w:p>
        </w:tc>
      </w:tr>
      <w:tr w:rsidR="00460D15" w:rsidRPr="00994DA7" w14:paraId="70FE0B2A"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FFC9D5A"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（１）運用状況</w:t>
            </w:r>
          </w:p>
        </w:tc>
        <w:tc>
          <w:tcPr>
            <w:tcW w:w="6737" w:type="dxa"/>
            <w:tcBorders>
              <w:top w:val="single" w:sz="4" w:space="0" w:color="auto"/>
              <w:bottom w:val="single" w:sz="4" w:space="0" w:color="auto"/>
              <w:right w:val="single" w:sz="12" w:space="0" w:color="auto"/>
            </w:tcBorders>
            <w:shd w:val="clear" w:color="auto" w:fill="auto"/>
          </w:tcPr>
          <w:p w14:paraId="492D7C15" w14:textId="77777777" w:rsidR="00460D15" w:rsidRPr="00994DA7" w:rsidRDefault="00460D15">
            <w:pPr>
              <w:snapToGrid w:val="0"/>
              <w:spacing w:line="260" w:lineRule="exact"/>
              <w:ind w:left="170" w:hangingChars="100" w:hanging="170"/>
              <w:rPr>
                <w:rFonts w:hAnsi="ＭＳ 明朝" w:cs="Tahoma"/>
                <w:color w:val="000000"/>
                <w:sz w:val="18"/>
                <w:szCs w:val="18"/>
              </w:rPr>
            </w:pPr>
          </w:p>
        </w:tc>
      </w:tr>
      <w:tr w:rsidR="00460D15" w:rsidRPr="00994DA7" w14:paraId="0AD5B3E1"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CFF4CC8" w14:textId="77777777" w:rsidR="00460D15" w:rsidRPr="00994DA7" w:rsidRDefault="00460D15">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49317EAE" w14:textId="77777777" w:rsidR="00460D15" w:rsidRPr="00994DA7" w:rsidRDefault="00460D15">
            <w:pPr>
              <w:snapToGrid w:val="0"/>
              <w:spacing w:line="260" w:lineRule="exact"/>
              <w:ind w:left="170" w:hangingChars="100" w:hanging="170"/>
              <w:rPr>
                <w:rFonts w:hAnsi="ＭＳ 明朝" w:cs="Tahoma"/>
                <w:color w:val="000000"/>
                <w:sz w:val="18"/>
                <w:szCs w:val="18"/>
              </w:rPr>
            </w:pPr>
          </w:p>
        </w:tc>
      </w:tr>
      <w:tr w:rsidR="00460D15" w:rsidRPr="00994DA7" w14:paraId="5CDEF85E"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36269F9" w14:textId="77777777" w:rsidR="00460D15" w:rsidRPr="00994DA7" w:rsidRDefault="00460D1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（１口当たり当期純利益）</w:t>
            </w:r>
          </w:p>
        </w:tc>
        <w:tc>
          <w:tcPr>
            <w:tcW w:w="6737" w:type="dxa"/>
            <w:tcBorders>
              <w:top w:val="single" w:sz="4" w:space="0" w:color="auto"/>
              <w:bottom w:val="single" w:sz="4" w:space="0" w:color="auto"/>
              <w:right w:val="single" w:sz="12" w:space="0" w:color="auto"/>
            </w:tcBorders>
            <w:shd w:val="clear" w:color="auto" w:fill="auto"/>
          </w:tcPr>
          <w:p w14:paraId="318847E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一株当たり当期純利益に関する会計基準」（企業会計基準第２号）及び「一株当たり当期純利益に関する会計基準の適用指針」（企業会計基準適用指針第４号）に従い算出してください（円未満を原則として切捨て）。</w:t>
            </w:r>
          </w:p>
          <w:p w14:paraId="543A5515" w14:textId="77777777" w:rsidR="00460D15" w:rsidRPr="00994DA7" w:rsidRDefault="00460D15" w:rsidP="00D86EF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投資口の分割等を行った場合に</w:t>
            </w:r>
            <w:r>
              <w:rPr>
                <w:rFonts w:hAnsi="ＭＳ 明朝" w:cs="Tahoma" w:hint="eastAsia"/>
                <w:color w:val="000000"/>
                <w:sz w:val="18"/>
                <w:szCs w:val="18"/>
              </w:rPr>
              <w:t>は</w:t>
            </w:r>
            <w:r w:rsidRPr="00994DA7">
              <w:rPr>
                <w:rFonts w:hAnsi="ＭＳ 明朝" w:cs="Tahoma" w:hint="eastAsia"/>
                <w:color w:val="000000"/>
                <w:sz w:val="18"/>
                <w:szCs w:val="18"/>
              </w:rPr>
              <w:t>、前期</w:t>
            </w:r>
            <w:r>
              <w:rPr>
                <w:rFonts w:hAnsi="ＭＳ 明朝" w:cs="Tahoma" w:hint="eastAsia"/>
                <w:color w:val="000000"/>
                <w:sz w:val="18"/>
                <w:szCs w:val="18"/>
              </w:rPr>
              <w:t>に係る投資口数は、前期の期首に投資口の分割等が行われたと仮定して</w:t>
            </w:r>
            <w:r w:rsidRPr="00994DA7">
              <w:rPr>
                <w:rFonts w:hAnsi="ＭＳ 明朝" w:cs="Tahoma" w:hint="eastAsia"/>
                <w:color w:val="000000"/>
                <w:sz w:val="18"/>
                <w:szCs w:val="18"/>
              </w:rPr>
              <w:t>数値を</w:t>
            </w:r>
            <w:r>
              <w:rPr>
                <w:rFonts w:hAnsi="ＭＳ 明朝" w:cs="Tahoma" w:hint="eastAsia"/>
                <w:color w:val="000000"/>
                <w:sz w:val="18"/>
                <w:szCs w:val="18"/>
              </w:rPr>
              <w:t>算定し</w:t>
            </w:r>
            <w:r w:rsidRPr="00994DA7">
              <w:rPr>
                <w:rFonts w:hAnsi="ＭＳ 明朝" w:cs="Tahoma" w:hint="eastAsia"/>
                <w:color w:val="000000"/>
                <w:sz w:val="18"/>
                <w:szCs w:val="18"/>
              </w:rPr>
              <w:t>、</w:t>
            </w:r>
            <w:r>
              <w:rPr>
                <w:rFonts w:hAnsi="ＭＳ 明朝" w:cs="Tahoma" w:hint="eastAsia"/>
                <w:color w:val="000000"/>
                <w:sz w:val="18"/>
                <w:szCs w:val="18"/>
              </w:rPr>
              <w:t>記載したうえで、欄外に</w:t>
            </w:r>
            <w:r w:rsidRPr="00994DA7">
              <w:rPr>
                <w:rFonts w:hAnsi="ＭＳ 明朝" w:cs="Tahoma" w:hint="eastAsia"/>
                <w:color w:val="000000"/>
                <w:sz w:val="18"/>
                <w:szCs w:val="18"/>
              </w:rPr>
              <w:t>投資口の分割等を行った旨を記載してください。</w:t>
            </w:r>
          </w:p>
        </w:tc>
      </w:tr>
      <w:tr w:rsidR="00460D15" w:rsidRPr="00994DA7" w14:paraId="3C08F997"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0EB2402" w14:textId="77777777" w:rsidR="00460D15" w:rsidRPr="00994DA7" w:rsidRDefault="00460D1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（自己資本当期純利益率）</w:t>
            </w:r>
          </w:p>
        </w:tc>
        <w:tc>
          <w:tcPr>
            <w:tcW w:w="6737" w:type="dxa"/>
            <w:tcBorders>
              <w:top w:val="single" w:sz="4" w:space="0" w:color="auto"/>
              <w:bottom w:val="single" w:sz="4" w:space="0" w:color="auto"/>
              <w:right w:val="single" w:sz="12" w:space="0" w:color="auto"/>
            </w:tcBorders>
            <w:shd w:val="clear" w:color="auto" w:fill="auto"/>
          </w:tcPr>
          <w:p w14:paraId="07D15638"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04E54EA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当期純利益　　　　　　　　　</w:t>
            </w:r>
          </w:p>
          <w:p w14:paraId="6C063760"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×１００</w:t>
            </w:r>
          </w:p>
          <w:p w14:paraId="4587434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（期首自己資本＋期末自己資本）÷２　　　</w:t>
            </w:r>
          </w:p>
          <w:p w14:paraId="712BE54F"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（分母がマイナスの場合は「－」を記載してください。）</w:t>
            </w:r>
          </w:p>
        </w:tc>
      </w:tr>
      <w:tr w:rsidR="00460D15" w:rsidRPr="00994DA7" w14:paraId="01EEF7E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3F5BF34B" w14:textId="77777777" w:rsidR="00460D15" w:rsidRPr="00994DA7" w:rsidRDefault="00460D1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（総資産経常利益率）</w:t>
            </w:r>
          </w:p>
        </w:tc>
        <w:tc>
          <w:tcPr>
            <w:tcW w:w="6737" w:type="dxa"/>
            <w:tcBorders>
              <w:top w:val="single" w:sz="4" w:space="0" w:color="auto"/>
              <w:bottom w:val="single" w:sz="4" w:space="0" w:color="auto"/>
              <w:right w:val="single" w:sz="12" w:space="0" w:color="auto"/>
            </w:tcBorders>
            <w:shd w:val="clear" w:color="auto" w:fill="auto"/>
          </w:tcPr>
          <w:p w14:paraId="45914B2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71FC0461"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経常利益　　　　　　　　</w:t>
            </w:r>
          </w:p>
          <w:p w14:paraId="6C4103CF"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×１００</w:t>
            </w:r>
          </w:p>
          <w:p w14:paraId="153BFEBC" w14:textId="77777777" w:rsidR="00460D15" w:rsidRPr="00994DA7" w:rsidRDefault="00460D1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（期首総資産＋期末総資産）÷２ 　　</w:t>
            </w:r>
          </w:p>
          <w:p w14:paraId="39A82061" w14:textId="77777777" w:rsidR="00460D15" w:rsidRPr="00994DA7" w:rsidRDefault="00460D15">
            <w:pPr>
              <w:snapToGrid w:val="0"/>
              <w:spacing w:line="260" w:lineRule="exact"/>
              <w:ind w:firstLineChars="738" w:firstLine="1253"/>
              <w:rPr>
                <w:rFonts w:hAnsi="ＭＳ 明朝" w:cs="Tahoma"/>
                <w:color w:val="000000"/>
                <w:sz w:val="18"/>
                <w:szCs w:val="18"/>
              </w:rPr>
            </w:pPr>
            <w:r w:rsidRPr="00994DA7">
              <w:rPr>
                <w:rFonts w:hAnsi="ＭＳ 明朝" w:cs="Tahoma" w:hint="eastAsia"/>
                <w:color w:val="000000"/>
                <w:sz w:val="18"/>
                <w:szCs w:val="18"/>
              </w:rPr>
              <w:t>＊総資産：貸借対照表上の「資産合計」</w:t>
            </w:r>
          </w:p>
        </w:tc>
      </w:tr>
      <w:tr w:rsidR="00460D15" w:rsidRPr="00994DA7" w14:paraId="697EEC6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7A99B35" w14:textId="77777777" w:rsidR="00460D15" w:rsidRPr="00994DA7" w:rsidRDefault="00460D1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（営業収益経常利益率）</w:t>
            </w:r>
          </w:p>
        </w:tc>
        <w:tc>
          <w:tcPr>
            <w:tcW w:w="6737" w:type="dxa"/>
            <w:tcBorders>
              <w:top w:val="single" w:sz="4" w:space="0" w:color="auto"/>
              <w:bottom w:val="single" w:sz="4" w:space="0" w:color="auto"/>
              <w:right w:val="single" w:sz="12" w:space="0" w:color="auto"/>
            </w:tcBorders>
            <w:shd w:val="clear" w:color="auto" w:fill="auto"/>
          </w:tcPr>
          <w:p w14:paraId="50B419DF"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285153C9"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経常利益 　　</w:t>
            </w:r>
          </w:p>
          <w:p w14:paraId="5307FC57"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×１００</w:t>
            </w:r>
          </w:p>
          <w:p w14:paraId="746889E4" w14:textId="77777777" w:rsidR="00460D15" w:rsidRPr="00994DA7" w:rsidRDefault="00460D1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営業収益 　　</w:t>
            </w:r>
          </w:p>
        </w:tc>
      </w:tr>
      <w:tr w:rsidR="00460D15" w:rsidRPr="00994DA7" w14:paraId="17BD8BE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5413ADC" w14:textId="77777777" w:rsidR="00460D15" w:rsidRPr="00994DA7" w:rsidRDefault="00460D15">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（２）分配状況</w:t>
            </w:r>
          </w:p>
        </w:tc>
        <w:tc>
          <w:tcPr>
            <w:tcW w:w="6737" w:type="dxa"/>
            <w:tcBorders>
              <w:top w:val="single" w:sz="4" w:space="0" w:color="auto"/>
              <w:bottom w:val="single" w:sz="4" w:space="0" w:color="auto"/>
              <w:right w:val="single" w:sz="12" w:space="0" w:color="auto"/>
            </w:tcBorders>
            <w:shd w:val="clear" w:color="auto" w:fill="auto"/>
          </w:tcPr>
          <w:p w14:paraId="727BF045" w14:textId="77777777" w:rsidR="00460D15" w:rsidRPr="00994DA7" w:rsidRDefault="00460D15">
            <w:pPr>
              <w:snapToGrid w:val="0"/>
              <w:spacing w:line="260" w:lineRule="exact"/>
              <w:ind w:left="170" w:hangingChars="100" w:hanging="170"/>
              <w:rPr>
                <w:rFonts w:hAnsi="ＭＳ 明朝" w:cs="Tahoma"/>
                <w:color w:val="000000"/>
                <w:sz w:val="18"/>
                <w:szCs w:val="18"/>
              </w:rPr>
            </w:pPr>
          </w:p>
        </w:tc>
      </w:tr>
      <w:tr w:rsidR="00460D15" w:rsidRPr="00994DA7" w14:paraId="64DCFA1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DAD6BCB" w14:textId="77777777" w:rsidR="00460D15" w:rsidRPr="005A36F3" w:rsidRDefault="00460D15">
            <w:pPr>
              <w:snapToGrid w:val="0"/>
              <w:spacing w:line="260" w:lineRule="exact"/>
              <w:ind w:leftChars="90" w:left="341" w:hangingChars="100" w:hanging="170"/>
              <w:rPr>
                <w:rFonts w:hAnsi="ＭＳ 明朝" w:cs="Tahoma"/>
                <w:color w:val="000000"/>
                <w:sz w:val="18"/>
                <w:szCs w:val="18"/>
              </w:rPr>
            </w:pPr>
            <w:r>
              <w:rPr>
                <w:rFonts w:hAnsi="ＭＳ 明朝" w:cs="Tahoma" w:hint="eastAsia"/>
                <w:color w:val="000000"/>
                <w:sz w:val="18"/>
                <w:szCs w:val="18"/>
              </w:rPr>
              <w:t xml:space="preserve">・　</w:t>
            </w:r>
            <w:r w:rsidRPr="005A36F3">
              <w:rPr>
                <w:rFonts w:hAnsi="ＭＳ 明朝" w:cs="Tahoma" w:hint="eastAsia"/>
                <w:color w:val="000000"/>
                <w:sz w:val="18"/>
                <w:szCs w:val="18"/>
              </w:rPr>
              <w:t>分配原資と当期純利益の金額が一致しない場合の記載方法</w:t>
            </w:r>
          </w:p>
        </w:tc>
        <w:tc>
          <w:tcPr>
            <w:tcW w:w="6737" w:type="dxa"/>
            <w:tcBorders>
              <w:top w:val="single" w:sz="4" w:space="0" w:color="auto"/>
              <w:bottom w:val="single" w:sz="4" w:space="0" w:color="auto"/>
              <w:right w:val="single" w:sz="12" w:space="0" w:color="auto"/>
            </w:tcBorders>
            <w:shd w:val="clear" w:color="auto" w:fill="auto"/>
          </w:tcPr>
          <w:p w14:paraId="610D3824" w14:textId="77777777" w:rsidR="00460D15" w:rsidRPr="005A36F3" w:rsidRDefault="00460D15" w:rsidP="005762C1">
            <w:pPr>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sidRPr="005A36F3">
              <w:rPr>
                <w:rFonts w:hAnsi="ＭＳ 明朝" w:cs="Tahoma" w:hint="eastAsia"/>
                <w:color w:val="000000"/>
                <w:sz w:val="18"/>
                <w:szCs w:val="18"/>
              </w:rPr>
              <w:t>負ののれんの発生や内部留保及びそれらの取崩しなどに伴い、分配原資と当期純利益の金額が異なる場合は、その旨注記にて明記してください。</w:t>
            </w:r>
          </w:p>
          <w:p w14:paraId="532F9E69" w14:textId="77777777" w:rsidR="00460D15" w:rsidRPr="005A36F3" w:rsidRDefault="00460D15">
            <w:pPr>
              <w:snapToGrid w:val="0"/>
              <w:spacing w:line="260" w:lineRule="exact"/>
              <w:ind w:left="170" w:hangingChars="100" w:hanging="170"/>
              <w:rPr>
                <w:rFonts w:hAnsi="ＭＳ 明朝" w:cs="Tahoma"/>
                <w:color w:val="000000"/>
                <w:sz w:val="18"/>
                <w:szCs w:val="18"/>
              </w:rPr>
            </w:pPr>
          </w:p>
        </w:tc>
      </w:tr>
      <w:tr w:rsidR="00460D15" w:rsidRPr="00994DA7" w14:paraId="59EB6335"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C73E775" w14:textId="77777777" w:rsidR="00460D15" w:rsidRPr="00994DA7" w:rsidRDefault="00460D15" w:rsidP="002F0C8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w:t>
            </w:r>
            <w:r w:rsidRPr="002F0C8D">
              <w:rPr>
                <w:rFonts w:hAnsi="ＭＳ 明朝" w:cs="Tahoma" w:hint="eastAsia"/>
                <w:color w:val="000000"/>
                <w:sz w:val="18"/>
                <w:szCs w:val="18"/>
              </w:rPr>
              <w:t>1口当たり分配金</w:t>
            </w:r>
            <w:r w:rsidRPr="00994DA7">
              <w:rPr>
                <w:rFonts w:hAnsi="ＭＳ 明朝" w:cs="Tahoma" w:hint="eastAsia"/>
                <w:color w:val="000000"/>
                <w:sz w:val="18"/>
                <w:szCs w:val="18"/>
              </w:rPr>
              <w:t>）</w:t>
            </w:r>
          </w:p>
        </w:tc>
        <w:tc>
          <w:tcPr>
            <w:tcW w:w="6737" w:type="dxa"/>
            <w:tcBorders>
              <w:top w:val="single" w:sz="4" w:space="0" w:color="auto"/>
              <w:bottom w:val="single" w:sz="4" w:space="0" w:color="auto"/>
              <w:right w:val="single" w:sz="12" w:space="0" w:color="auto"/>
            </w:tcBorders>
            <w:shd w:val="clear" w:color="auto" w:fill="auto"/>
          </w:tcPr>
          <w:p w14:paraId="55831A77" w14:textId="77777777" w:rsidR="00256DE5" w:rsidRDefault="00256DE5" w:rsidP="0016021B">
            <w:pPr>
              <w:snapToGrid w:val="0"/>
              <w:spacing w:line="260" w:lineRule="exact"/>
              <w:ind w:left="170" w:hangingChars="100" w:hanging="170"/>
              <w:jc w:val="left"/>
              <w:rPr>
                <w:rFonts w:hAnsi="ＭＳ 明朝" w:cs="Tahoma"/>
                <w:color w:val="000000"/>
                <w:sz w:val="18"/>
                <w:szCs w:val="18"/>
              </w:rPr>
            </w:pPr>
            <w:r>
              <w:rPr>
                <w:rFonts w:hAnsi="ＭＳ 明朝" w:cs="Tahoma" w:hint="eastAsia"/>
                <w:color w:val="000000"/>
                <w:sz w:val="18"/>
                <w:szCs w:val="18"/>
              </w:rPr>
              <w:t>・　分配金がない場合は、「０」と記載してください。</w:t>
            </w:r>
          </w:p>
          <w:p w14:paraId="219B3274" w14:textId="77777777" w:rsidR="00460D15" w:rsidRPr="00994DA7" w:rsidRDefault="00460D15" w:rsidP="0016021B">
            <w:pPr>
              <w:snapToGrid w:val="0"/>
              <w:spacing w:line="260" w:lineRule="exact"/>
              <w:ind w:left="170" w:hangingChars="100" w:hanging="170"/>
              <w:jc w:val="left"/>
              <w:rPr>
                <w:rFonts w:hAnsi="ＭＳ 明朝" w:cs="Tahoma"/>
                <w:color w:val="000000"/>
                <w:sz w:val="18"/>
                <w:szCs w:val="18"/>
              </w:rPr>
            </w:pPr>
            <w:r w:rsidRPr="00994DA7">
              <w:rPr>
                <w:rFonts w:hAnsi="ＭＳ 明朝" w:cs="Tahoma" w:hint="eastAsia"/>
                <w:color w:val="000000"/>
                <w:sz w:val="18"/>
                <w:szCs w:val="18"/>
              </w:rPr>
              <w:t xml:space="preserve">・　</w:t>
            </w:r>
            <w:r>
              <w:rPr>
                <w:rFonts w:hAnsi="ＭＳ 明朝" w:cs="Tahoma" w:hint="eastAsia"/>
                <w:color w:val="000000"/>
                <w:sz w:val="18"/>
                <w:szCs w:val="18"/>
              </w:rPr>
              <w:t>投資口の</w:t>
            </w:r>
            <w:r w:rsidRPr="0016021B">
              <w:rPr>
                <w:rFonts w:hAnsi="ＭＳ 明朝" w:cs="Tahoma" w:hint="eastAsia"/>
                <w:color w:val="000000"/>
                <w:sz w:val="18"/>
                <w:szCs w:val="18"/>
              </w:rPr>
              <w:t>分割等を行った場合の1口当たり分配金の記載は、遡及修正等はせずに、実際の1口当たり分配金の額及び</w:t>
            </w:r>
            <w:r>
              <w:rPr>
                <w:rFonts w:hAnsi="ＭＳ 明朝" w:cs="Tahoma" w:hint="eastAsia"/>
                <w:color w:val="000000"/>
                <w:sz w:val="18"/>
                <w:szCs w:val="18"/>
              </w:rPr>
              <w:t>分配</w:t>
            </w:r>
            <w:r w:rsidRPr="0016021B">
              <w:rPr>
                <w:rFonts w:hAnsi="ＭＳ 明朝" w:cs="Tahoma" w:hint="eastAsia"/>
                <w:color w:val="000000"/>
                <w:sz w:val="18"/>
                <w:szCs w:val="18"/>
              </w:rPr>
              <w:t>予定額の数値をそのまま記載し</w:t>
            </w:r>
            <w:r>
              <w:rPr>
                <w:rFonts w:hAnsi="ＭＳ 明朝" w:cs="Tahoma" w:hint="eastAsia"/>
                <w:color w:val="000000"/>
                <w:sz w:val="18"/>
                <w:szCs w:val="18"/>
              </w:rPr>
              <w:t>てください。</w:t>
            </w:r>
          </w:p>
        </w:tc>
      </w:tr>
      <w:tr w:rsidR="00460D15" w:rsidRPr="00994DA7" w14:paraId="574BBA00"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3649C4A4" w14:textId="77777777" w:rsidR="00460D15" w:rsidRPr="00994DA7" w:rsidRDefault="00460D15" w:rsidP="002F0C8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（分配金総額）</w:t>
            </w:r>
          </w:p>
        </w:tc>
        <w:tc>
          <w:tcPr>
            <w:tcW w:w="6737" w:type="dxa"/>
            <w:tcBorders>
              <w:top w:val="single" w:sz="4" w:space="0" w:color="auto"/>
              <w:bottom w:val="single" w:sz="4" w:space="0" w:color="auto"/>
              <w:right w:val="single" w:sz="12" w:space="0" w:color="auto"/>
            </w:tcBorders>
            <w:shd w:val="clear" w:color="auto" w:fill="auto"/>
          </w:tcPr>
          <w:p w14:paraId="47099FFE" w14:textId="77777777" w:rsidR="00460D15" w:rsidRPr="00994DA7" w:rsidRDefault="00460D15" w:rsidP="0016021B">
            <w:pPr>
              <w:snapToGrid w:val="0"/>
              <w:spacing w:line="260" w:lineRule="exact"/>
              <w:ind w:left="170" w:hangingChars="100" w:hanging="170"/>
              <w:jc w:val="left"/>
              <w:rPr>
                <w:rFonts w:hAnsi="ＭＳ 明朝" w:cs="Tahoma"/>
                <w:color w:val="000000"/>
                <w:sz w:val="18"/>
                <w:szCs w:val="18"/>
              </w:rPr>
            </w:pPr>
            <w:r w:rsidRPr="00994DA7">
              <w:rPr>
                <w:rFonts w:hAnsi="ＭＳ 明朝" w:cs="Tahoma" w:hint="eastAsia"/>
                <w:color w:val="000000"/>
                <w:sz w:val="18"/>
                <w:szCs w:val="18"/>
              </w:rPr>
              <w:t>・　前期及び当期に属する日を基準日とする投資口に係る分配金の総額</w:t>
            </w:r>
            <w:r w:rsidRPr="00B55C3C">
              <w:rPr>
                <w:rFonts w:hAnsi="ＭＳ 明朝" w:cs="Tahoma" w:hint="eastAsia"/>
                <w:color w:val="000000"/>
                <w:sz w:val="18"/>
                <w:szCs w:val="18"/>
              </w:rPr>
              <w:t>（利益超過分配金は含みません。）</w:t>
            </w:r>
            <w:r w:rsidRPr="00994DA7">
              <w:rPr>
                <w:rFonts w:hAnsi="ＭＳ 明朝" w:cs="Tahoma" w:hint="eastAsia"/>
                <w:color w:val="000000"/>
                <w:sz w:val="18"/>
                <w:szCs w:val="18"/>
              </w:rPr>
              <w:t>をそれぞれ記載してください。</w:t>
            </w:r>
          </w:p>
        </w:tc>
      </w:tr>
      <w:tr w:rsidR="00256DE5" w:rsidRPr="00994DA7" w14:paraId="6CE37A8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F2B6CF7" w14:textId="77777777" w:rsidR="00256DE5" w:rsidRPr="00994DA7" w:rsidRDefault="00256DE5" w:rsidP="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w:t>
            </w:r>
            <w:r w:rsidRPr="002F0C8D">
              <w:rPr>
                <w:rFonts w:hAnsi="ＭＳ 明朝" w:cs="Tahoma" w:hint="eastAsia"/>
                <w:color w:val="000000"/>
                <w:sz w:val="18"/>
                <w:szCs w:val="18"/>
              </w:rPr>
              <w:t>1口当たり</w:t>
            </w:r>
            <w:r>
              <w:rPr>
                <w:rFonts w:hAnsi="ＭＳ 明朝" w:cs="Tahoma" w:hint="eastAsia"/>
                <w:color w:val="000000"/>
                <w:sz w:val="18"/>
                <w:szCs w:val="18"/>
              </w:rPr>
              <w:t>利益超過</w:t>
            </w:r>
            <w:r w:rsidRPr="002F0C8D">
              <w:rPr>
                <w:rFonts w:hAnsi="ＭＳ 明朝" w:cs="Tahoma" w:hint="eastAsia"/>
                <w:color w:val="000000"/>
                <w:sz w:val="18"/>
                <w:szCs w:val="18"/>
              </w:rPr>
              <w:t>分配金</w:t>
            </w:r>
            <w:r w:rsidRPr="00994DA7">
              <w:rPr>
                <w:rFonts w:hAnsi="ＭＳ 明朝" w:cs="Tahoma" w:hint="eastAsia"/>
                <w:color w:val="000000"/>
                <w:sz w:val="18"/>
                <w:szCs w:val="18"/>
              </w:rPr>
              <w:t>）</w:t>
            </w:r>
          </w:p>
        </w:tc>
        <w:tc>
          <w:tcPr>
            <w:tcW w:w="6737" w:type="dxa"/>
            <w:tcBorders>
              <w:top w:val="single" w:sz="4" w:space="0" w:color="auto"/>
              <w:bottom w:val="single" w:sz="4" w:space="0" w:color="auto"/>
              <w:right w:val="single" w:sz="12" w:space="0" w:color="auto"/>
            </w:tcBorders>
            <w:shd w:val="clear" w:color="auto" w:fill="auto"/>
          </w:tcPr>
          <w:p w14:paraId="100006D7" w14:textId="77777777" w:rsidR="00256DE5"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利益超過分配金がない場合は、</w:t>
            </w:r>
            <w:r>
              <w:rPr>
                <w:rFonts w:hAnsi="ＭＳ 明朝" w:cs="Tahoma" w:hint="eastAsia"/>
                <w:color w:val="000000"/>
                <w:sz w:val="18"/>
                <w:szCs w:val="18"/>
              </w:rPr>
              <w:t>以下のとおりに</w:t>
            </w:r>
            <w:r w:rsidRPr="00994DA7">
              <w:rPr>
                <w:rFonts w:hAnsi="ＭＳ 明朝" w:cs="Tahoma" w:hint="eastAsia"/>
                <w:color w:val="000000"/>
                <w:sz w:val="18"/>
                <w:szCs w:val="18"/>
              </w:rPr>
              <w:t>記載してください。</w:t>
            </w:r>
          </w:p>
          <w:p w14:paraId="6C13280A" w14:textId="77777777" w:rsidR="00256DE5" w:rsidRDefault="00256DE5" w:rsidP="00256DE5">
            <w:pPr>
              <w:snapToGrid w:val="0"/>
              <w:spacing w:line="260" w:lineRule="exact"/>
              <w:ind w:leftChars="190" w:left="641" w:hangingChars="165" w:hanging="280"/>
              <w:rPr>
                <w:rFonts w:hAnsi="ＭＳ 明朝" w:cs="Tahoma"/>
                <w:sz w:val="18"/>
                <w:szCs w:val="18"/>
              </w:rPr>
            </w:pPr>
            <w:r w:rsidRPr="001A3EF6">
              <w:rPr>
                <w:rFonts w:hAnsi="ＭＳ 明朝" w:cs="Tahoma" w:hint="eastAsia"/>
                <w:sz w:val="18"/>
                <w:szCs w:val="18"/>
              </w:rPr>
              <w:t>・</w:t>
            </w:r>
            <w:r>
              <w:rPr>
                <w:rFonts w:hAnsi="ＭＳ 明朝" w:cs="Tahoma"/>
                <w:sz w:val="18"/>
                <w:szCs w:val="18"/>
              </w:rPr>
              <w:tab/>
            </w:r>
            <w:r>
              <w:rPr>
                <w:rFonts w:hAnsi="ＭＳ 明朝" w:cs="Tahoma" w:hint="eastAsia"/>
                <w:sz w:val="18"/>
                <w:szCs w:val="18"/>
              </w:rPr>
              <w:t>毎期継続的な投資元本の払戻しを行うことを規約に定める場合は「０」</w:t>
            </w:r>
          </w:p>
          <w:p w14:paraId="35F401D8" w14:textId="77777777" w:rsidR="00256DE5" w:rsidRDefault="00256DE5" w:rsidP="00256DE5">
            <w:pPr>
              <w:snapToGrid w:val="0"/>
              <w:spacing w:line="260" w:lineRule="exact"/>
              <w:ind w:leftChars="190" w:left="641" w:hangingChars="165" w:hanging="280"/>
              <w:rPr>
                <w:rFonts w:hAnsi="ＭＳ 明朝" w:cs="Tahoma"/>
                <w:sz w:val="18"/>
                <w:szCs w:val="18"/>
              </w:rPr>
            </w:pPr>
            <w:r>
              <w:rPr>
                <w:rFonts w:hAnsi="ＭＳ 明朝" w:cs="Tahoma" w:hint="eastAsia"/>
                <w:sz w:val="18"/>
                <w:szCs w:val="18"/>
              </w:rPr>
              <w:t>・</w:t>
            </w:r>
            <w:r>
              <w:rPr>
                <w:rFonts w:hAnsi="ＭＳ 明朝" w:cs="Tahoma"/>
                <w:sz w:val="18"/>
                <w:szCs w:val="18"/>
              </w:rPr>
              <w:tab/>
            </w:r>
            <w:r>
              <w:rPr>
                <w:rFonts w:hAnsi="ＭＳ 明朝" w:cs="Tahoma" w:hint="eastAsia"/>
                <w:sz w:val="18"/>
                <w:szCs w:val="18"/>
              </w:rPr>
              <w:t>毎期継続的な投資元本の払戻しを行うことを規約に定めない場合は「－」</w:t>
            </w:r>
          </w:p>
          <w:p w14:paraId="6CF778D5"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lastRenderedPageBreak/>
              <w:t>・　投資口の分割等を行った場合の1口当たり利益超過分配金の</w:t>
            </w:r>
            <w:r w:rsidRPr="0016021B">
              <w:rPr>
                <w:rFonts w:hAnsi="ＭＳ 明朝" w:cs="Tahoma" w:hint="eastAsia"/>
                <w:color w:val="000000"/>
                <w:sz w:val="18"/>
                <w:szCs w:val="18"/>
              </w:rPr>
              <w:t>記載は、遡及修正等はせずに、実際の1口当たり</w:t>
            </w:r>
            <w:r>
              <w:rPr>
                <w:rFonts w:hAnsi="ＭＳ 明朝" w:cs="Tahoma" w:hint="eastAsia"/>
                <w:color w:val="000000"/>
                <w:sz w:val="18"/>
                <w:szCs w:val="18"/>
              </w:rPr>
              <w:t>利益超過</w:t>
            </w:r>
            <w:r w:rsidRPr="0016021B">
              <w:rPr>
                <w:rFonts w:hAnsi="ＭＳ 明朝" w:cs="Tahoma" w:hint="eastAsia"/>
                <w:color w:val="000000"/>
                <w:sz w:val="18"/>
                <w:szCs w:val="18"/>
              </w:rPr>
              <w:t>分配金の額及び</w:t>
            </w:r>
            <w:r>
              <w:rPr>
                <w:rFonts w:hAnsi="ＭＳ 明朝" w:cs="Tahoma" w:hint="eastAsia"/>
                <w:color w:val="000000"/>
                <w:sz w:val="18"/>
                <w:szCs w:val="18"/>
              </w:rPr>
              <w:t>分配</w:t>
            </w:r>
            <w:r w:rsidRPr="0016021B">
              <w:rPr>
                <w:rFonts w:hAnsi="ＭＳ 明朝" w:cs="Tahoma" w:hint="eastAsia"/>
                <w:color w:val="000000"/>
                <w:sz w:val="18"/>
                <w:szCs w:val="18"/>
              </w:rPr>
              <w:t>予定額の数値をそのまま記載し</w:t>
            </w:r>
            <w:r>
              <w:rPr>
                <w:rFonts w:hAnsi="ＭＳ 明朝" w:cs="Tahoma" w:hint="eastAsia"/>
                <w:color w:val="000000"/>
                <w:sz w:val="18"/>
                <w:szCs w:val="18"/>
              </w:rPr>
              <w:t>てください。</w:t>
            </w:r>
          </w:p>
        </w:tc>
      </w:tr>
      <w:tr w:rsidR="00256DE5" w:rsidRPr="00994DA7" w14:paraId="17FFCCDD"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DDFEC99" w14:textId="77777777" w:rsidR="00256DE5" w:rsidRPr="00994DA7" w:rsidRDefault="00256DE5" w:rsidP="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lastRenderedPageBreak/>
              <w:t>（利益超過分配金総額）</w:t>
            </w:r>
          </w:p>
        </w:tc>
        <w:tc>
          <w:tcPr>
            <w:tcW w:w="6737" w:type="dxa"/>
            <w:tcBorders>
              <w:top w:val="single" w:sz="4" w:space="0" w:color="auto"/>
              <w:bottom w:val="single" w:sz="4" w:space="0" w:color="auto"/>
              <w:right w:val="single" w:sz="12" w:space="0" w:color="auto"/>
            </w:tcBorders>
            <w:shd w:val="clear" w:color="auto" w:fill="auto"/>
          </w:tcPr>
          <w:p w14:paraId="428490E9" w14:textId="77777777" w:rsidR="00256DE5"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前期及び当期に属する日を基準日とする投資口に係る利益超過分配金の総額をそれぞれ記載してください。</w:t>
            </w:r>
          </w:p>
          <w:p w14:paraId="72B800B3"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利益超過分配を行った場合には、</w:t>
            </w:r>
            <w:r w:rsidRPr="00BE7123">
              <w:rPr>
                <w:rFonts w:hAnsi="ＭＳ 明朝" w:cs="Tahoma" w:hint="eastAsia"/>
                <w:color w:val="000000"/>
                <w:sz w:val="18"/>
                <w:szCs w:val="18"/>
              </w:rPr>
              <w:t>欄外に</w:t>
            </w:r>
            <w:r w:rsidRPr="00F67DEE">
              <w:rPr>
                <w:rFonts w:hAnsi="ＭＳ 明朝" w:cs="Tahoma" w:hint="eastAsia"/>
                <w:color w:val="000000"/>
                <w:sz w:val="18"/>
                <w:szCs w:val="18"/>
              </w:rPr>
              <w:t>一時差異等調整引当額からの分配金総額</w:t>
            </w:r>
            <w:r>
              <w:rPr>
                <w:rFonts w:hAnsi="ＭＳ 明朝" w:cs="Tahoma" w:hint="eastAsia"/>
                <w:color w:val="000000"/>
                <w:sz w:val="18"/>
                <w:szCs w:val="18"/>
              </w:rPr>
              <w:t>と</w:t>
            </w:r>
            <w:r w:rsidRPr="00F67DEE">
              <w:rPr>
                <w:rFonts w:hAnsi="ＭＳ 明朝" w:cs="Tahoma" w:hint="eastAsia"/>
                <w:color w:val="000000"/>
                <w:sz w:val="18"/>
                <w:szCs w:val="18"/>
              </w:rPr>
              <w:t>税法上の出資等減少分配</w:t>
            </w:r>
            <w:r>
              <w:rPr>
                <w:rFonts w:hAnsi="ＭＳ 明朝" w:cs="Tahoma" w:hint="eastAsia"/>
                <w:color w:val="000000"/>
                <w:sz w:val="18"/>
                <w:szCs w:val="18"/>
              </w:rPr>
              <w:t>からの</w:t>
            </w:r>
            <w:r w:rsidRPr="00F67DEE">
              <w:rPr>
                <w:rFonts w:hAnsi="ＭＳ 明朝" w:cs="Tahoma" w:hint="eastAsia"/>
                <w:color w:val="000000"/>
                <w:sz w:val="18"/>
                <w:szCs w:val="18"/>
              </w:rPr>
              <w:t>分配金総額</w:t>
            </w:r>
            <w:r>
              <w:rPr>
                <w:rFonts w:hAnsi="ＭＳ 明朝" w:cs="Tahoma" w:hint="eastAsia"/>
                <w:color w:val="000000"/>
                <w:sz w:val="18"/>
                <w:szCs w:val="18"/>
              </w:rPr>
              <w:t>の内訳及び</w:t>
            </w:r>
            <w:r w:rsidRPr="00563B33">
              <w:rPr>
                <w:rFonts w:hAnsi="ＭＳ 明朝" w:cs="Tahoma" w:hint="eastAsia"/>
                <w:color w:val="000000"/>
                <w:sz w:val="18"/>
                <w:szCs w:val="18"/>
              </w:rPr>
              <w:t>減少剰余金等割合</w:t>
            </w:r>
            <w:r>
              <w:rPr>
                <w:rFonts w:hAnsi="ＭＳ 明朝" w:cs="Tahoma" w:hint="eastAsia"/>
                <w:color w:val="000000"/>
                <w:sz w:val="18"/>
                <w:szCs w:val="18"/>
              </w:rPr>
              <w:t>を</w:t>
            </w:r>
            <w:r w:rsidRPr="00BE7123">
              <w:rPr>
                <w:rFonts w:hAnsi="ＭＳ 明朝" w:cs="Tahoma" w:hint="eastAsia"/>
                <w:color w:val="000000"/>
                <w:sz w:val="18"/>
                <w:szCs w:val="18"/>
              </w:rPr>
              <w:t>記載してください。</w:t>
            </w:r>
          </w:p>
        </w:tc>
      </w:tr>
      <w:tr w:rsidR="00256DE5" w:rsidRPr="00994DA7" w14:paraId="3507D9CE"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B62FB3F" w14:textId="77777777" w:rsidR="00256DE5" w:rsidRPr="00994DA7" w:rsidRDefault="00256DE5" w:rsidP="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（配当性向）</w:t>
            </w:r>
          </w:p>
        </w:tc>
        <w:tc>
          <w:tcPr>
            <w:tcW w:w="6737" w:type="dxa"/>
            <w:tcBorders>
              <w:top w:val="single" w:sz="4" w:space="0" w:color="auto"/>
              <w:bottom w:val="single" w:sz="4" w:space="0" w:color="auto"/>
              <w:right w:val="single" w:sz="12" w:space="0" w:color="auto"/>
            </w:tcBorders>
            <w:shd w:val="clear" w:color="auto" w:fill="auto"/>
          </w:tcPr>
          <w:p w14:paraId="2F4D8C3C"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4D09A64C"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１口当たり分配金（利益超過分配金は含まない） 　</w:t>
            </w:r>
          </w:p>
          <w:p w14:paraId="063D9CE9"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　×１００</w:t>
            </w:r>
          </w:p>
          <w:p w14:paraId="04B94E52"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１口当たり当期純利益  　　　　　　　　</w:t>
            </w:r>
          </w:p>
          <w:p w14:paraId="53FE51B1" w14:textId="77777777" w:rsidR="00256DE5" w:rsidRDefault="00256DE5">
            <w:pPr>
              <w:snapToGrid w:val="0"/>
              <w:spacing w:line="260" w:lineRule="exact"/>
              <w:ind w:left="170" w:hangingChars="100" w:hanging="170"/>
              <w:rPr>
                <w:rFonts w:hAnsi="ＭＳ 明朝" w:cs="Tahoma"/>
                <w:color w:val="000000"/>
                <w:sz w:val="18"/>
                <w:szCs w:val="18"/>
              </w:rPr>
            </w:pPr>
          </w:p>
          <w:p w14:paraId="5E90CC17" w14:textId="77777777" w:rsidR="00256DE5" w:rsidRDefault="00256DE5">
            <w:pPr>
              <w:snapToGrid w:val="0"/>
              <w:spacing w:line="260" w:lineRule="exact"/>
              <w:ind w:left="170" w:hangingChars="100" w:hanging="170"/>
              <w:rPr>
                <w:rFonts w:hAnsi="ＭＳ 明朝" w:cs="Tahoma"/>
                <w:sz w:val="18"/>
                <w:szCs w:val="18"/>
              </w:rPr>
            </w:pPr>
            <w:r>
              <w:rPr>
                <w:rFonts w:hAnsi="ＭＳ 明朝" w:cs="Tahoma" w:hint="eastAsia"/>
                <w:sz w:val="18"/>
                <w:szCs w:val="18"/>
              </w:rPr>
              <w:t xml:space="preserve">　※　期中に公募増資を行った等の理由により、期中の投資口数に変動を生じた場合には、次の算式で計算した数値の記載も可能です。なお、その場合には、次の算式を用いていることを欄外に注記してください。</w:t>
            </w:r>
          </w:p>
          <w:p w14:paraId="73F2718F" w14:textId="77777777" w:rsidR="00256DE5" w:rsidRDefault="00256DE5">
            <w:pPr>
              <w:snapToGrid w:val="0"/>
              <w:spacing w:line="260" w:lineRule="exact"/>
              <w:ind w:left="170" w:hangingChars="100" w:hanging="170"/>
              <w:rPr>
                <w:rFonts w:hAnsi="ＭＳ 明朝" w:cs="Tahoma"/>
                <w:sz w:val="18"/>
                <w:szCs w:val="18"/>
              </w:rPr>
            </w:pPr>
          </w:p>
          <w:p w14:paraId="36FB67AC" w14:textId="77777777" w:rsidR="00256DE5" w:rsidRPr="003A111A" w:rsidRDefault="00256DE5">
            <w:pPr>
              <w:snapToGrid w:val="0"/>
              <w:spacing w:line="260" w:lineRule="exact"/>
              <w:rPr>
                <w:rFonts w:hAnsi="ＭＳ 明朝" w:cs="Tahoma"/>
                <w:sz w:val="18"/>
                <w:szCs w:val="18"/>
              </w:rPr>
            </w:pPr>
            <w:r w:rsidRPr="003A111A">
              <w:rPr>
                <w:rFonts w:hAnsi="ＭＳ 明朝" w:cs="Tahoma" w:hint="eastAsia"/>
                <w:sz w:val="18"/>
                <w:szCs w:val="18"/>
              </w:rPr>
              <w:t xml:space="preserve">　</w:t>
            </w:r>
            <w:r>
              <w:rPr>
                <w:rFonts w:hAnsi="ＭＳ 明朝" w:cs="Tahoma" w:hint="eastAsia"/>
                <w:sz w:val="18"/>
                <w:szCs w:val="18"/>
              </w:rPr>
              <w:t xml:space="preserve">　　</w:t>
            </w:r>
            <w:r w:rsidRPr="003A111A">
              <w:rPr>
                <w:rFonts w:hAnsi="ＭＳ 明朝" w:cs="Tahoma" w:hint="eastAsia"/>
                <w:sz w:val="18"/>
                <w:szCs w:val="18"/>
              </w:rPr>
              <w:t xml:space="preserve">　</w:t>
            </w:r>
            <w:r>
              <w:rPr>
                <w:rFonts w:hAnsi="ＭＳ 明朝" w:cs="Tahoma" w:hint="eastAsia"/>
                <w:sz w:val="18"/>
                <w:szCs w:val="18"/>
              </w:rPr>
              <w:t xml:space="preserve">　　　分配金総額（利益超過分配金は含まない） </w:t>
            </w:r>
            <w:r w:rsidRPr="003A111A">
              <w:rPr>
                <w:rFonts w:hAnsi="ＭＳ 明朝" w:cs="Tahoma" w:hint="eastAsia"/>
                <w:sz w:val="18"/>
                <w:szCs w:val="18"/>
              </w:rPr>
              <w:t xml:space="preserve">　</w:t>
            </w:r>
          </w:p>
          <w:p w14:paraId="65C4FA8A" w14:textId="77777777" w:rsidR="00256DE5" w:rsidRPr="003A111A" w:rsidRDefault="00256DE5">
            <w:pPr>
              <w:snapToGrid w:val="0"/>
              <w:spacing w:line="260" w:lineRule="exact"/>
              <w:rPr>
                <w:rFonts w:hAnsi="ＭＳ 明朝" w:cs="Tahoma"/>
                <w:sz w:val="18"/>
                <w:szCs w:val="18"/>
              </w:rPr>
            </w:pPr>
            <w:r w:rsidRPr="003A111A">
              <w:rPr>
                <w:rFonts w:hAnsi="ＭＳ 明朝" w:cs="Tahoma" w:hint="eastAsia"/>
                <w:sz w:val="18"/>
                <w:szCs w:val="18"/>
              </w:rPr>
              <w:t xml:space="preserve">　　　　―――――――――――――――――――――――　×１００</w:t>
            </w:r>
          </w:p>
          <w:p w14:paraId="50CC5DCB" w14:textId="77777777" w:rsidR="00256DE5" w:rsidRDefault="00256DE5">
            <w:pPr>
              <w:snapToGrid w:val="0"/>
              <w:spacing w:line="260" w:lineRule="exact"/>
              <w:ind w:left="170" w:hangingChars="100" w:hanging="170"/>
              <w:rPr>
                <w:rFonts w:hAnsi="ＭＳ 明朝" w:cs="Tahoma"/>
                <w:color w:val="000000"/>
                <w:sz w:val="18"/>
                <w:szCs w:val="18"/>
              </w:rPr>
            </w:pPr>
            <w:r w:rsidRPr="003A111A">
              <w:rPr>
                <w:rFonts w:hAnsi="ＭＳ 明朝" w:cs="Tahoma" w:hint="eastAsia"/>
                <w:sz w:val="18"/>
                <w:szCs w:val="18"/>
              </w:rPr>
              <w:t xml:space="preserve">　</w:t>
            </w:r>
            <w:r>
              <w:rPr>
                <w:rFonts w:hAnsi="ＭＳ 明朝" w:cs="Tahoma" w:hint="eastAsia"/>
                <w:sz w:val="18"/>
                <w:szCs w:val="18"/>
              </w:rPr>
              <w:t xml:space="preserve">　　</w:t>
            </w:r>
            <w:r w:rsidRPr="003A111A">
              <w:rPr>
                <w:rFonts w:hAnsi="ＭＳ 明朝" w:cs="Tahoma" w:hint="eastAsia"/>
                <w:sz w:val="18"/>
                <w:szCs w:val="18"/>
              </w:rPr>
              <w:t xml:space="preserve">　　　　　　　</w:t>
            </w:r>
            <w:r>
              <w:rPr>
                <w:rFonts w:hAnsi="ＭＳ 明朝" w:cs="Tahoma" w:hint="eastAsia"/>
                <w:sz w:val="18"/>
                <w:szCs w:val="18"/>
              </w:rPr>
              <w:t xml:space="preserve">　　　</w:t>
            </w:r>
            <w:r w:rsidRPr="003A111A">
              <w:rPr>
                <w:rFonts w:hAnsi="ＭＳ 明朝" w:cs="Tahoma" w:hint="eastAsia"/>
                <w:sz w:val="18"/>
                <w:szCs w:val="18"/>
              </w:rPr>
              <w:t>当期純利益</w:t>
            </w:r>
            <w:r>
              <w:rPr>
                <w:rFonts w:hAnsi="ＭＳ 明朝" w:cs="Tahoma" w:hint="eastAsia"/>
                <w:sz w:val="18"/>
                <w:szCs w:val="18"/>
              </w:rPr>
              <w:t xml:space="preserve"> </w:t>
            </w:r>
            <w:r w:rsidRPr="003A111A">
              <w:rPr>
                <w:rFonts w:hAnsi="ＭＳ 明朝" w:cs="Tahoma" w:hint="eastAsia"/>
                <w:sz w:val="18"/>
                <w:szCs w:val="18"/>
              </w:rPr>
              <w:t xml:space="preserve"> </w:t>
            </w:r>
          </w:p>
          <w:p w14:paraId="4B371088" w14:textId="77777777" w:rsidR="00256DE5" w:rsidRPr="00994DA7" w:rsidRDefault="00256DE5">
            <w:pPr>
              <w:snapToGrid w:val="0"/>
              <w:spacing w:line="260" w:lineRule="exact"/>
              <w:ind w:left="170" w:hangingChars="100" w:hanging="170"/>
              <w:rPr>
                <w:rFonts w:hAnsi="ＭＳ 明朝" w:cs="Tahoma"/>
                <w:color w:val="000000"/>
                <w:sz w:val="18"/>
                <w:szCs w:val="18"/>
              </w:rPr>
            </w:pPr>
          </w:p>
          <w:p w14:paraId="1A821ECE"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（分母がマイナスの場合は「－」を記載してください。）</w:t>
            </w:r>
          </w:p>
          <w:p w14:paraId="0CE47FCF"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次期については、分母・分子とも予想額により計算してください。</w:t>
            </w:r>
          </w:p>
        </w:tc>
      </w:tr>
      <w:tr w:rsidR="00256DE5" w:rsidRPr="00994DA7" w14:paraId="48AEDD2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93B70C2" w14:textId="77777777" w:rsidR="00256DE5" w:rsidRPr="00994DA7" w:rsidRDefault="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（純資産配当率）</w:t>
            </w:r>
          </w:p>
        </w:tc>
        <w:tc>
          <w:tcPr>
            <w:tcW w:w="6737" w:type="dxa"/>
            <w:tcBorders>
              <w:top w:val="single" w:sz="4" w:space="0" w:color="auto"/>
              <w:bottom w:val="single" w:sz="4" w:space="0" w:color="auto"/>
              <w:right w:val="single" w:sz="12" w:space="0" w:color="auto"/>
            </w:tcBorders>
            <w:shd w:val="clear" w:color="auto" w:fill="auto"/>
          </w:tcPr>
          <w:p w14:paraId="48616970"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5C16D8E9"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１口当たり分配金（利益超過分配金は含まない） 　</w:t>
            </w:r>
          </w:p>
          <w:p w14:paraId="738C39B5"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　　×１００</w:t>
            </w:r>
          </w:p>
          <w:p w14:paraId="658ED780"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（期首１口当たり純資産＋期末１口当たり純資産）÷２  　　　　　　　　</w:t>
            </w:r>
          </w:p>
          <w:p w14:paraId="33EE485B" w14:textId="77777777" w:rsidR="00256DE5" w:rsidRPr="00994DA7" w:rsidRDefault="00256DE5">
            <w:pPr>
              <w:snapToGrid w:val="0"/>
              <w:spacing w:line="260" w:lineRule="exact"/>
              <w:ind w:left="170" w:hangingChars="100" w:hanging="170"/>
              <w:rPr>
                <w:rFonts w:hAnsi="ＭＳ 明朝" w:cs="Tahoma"/>
                <w:color w:val="000000"/>
                <w:sz w:val="18"/>
                <w:szCs w:val="18"/>
              </w:rPr>
            </w:pPr>
          </w:p>
          <w:p w14:paraId="575A9264"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（分母がマイナスの場合は「－」を記載してください。）</w:t>
            </w:r>
          </w:p>
        </w:tc>
      </w:tr>
      <w:tr w:rsidR="00256DE5" w:rsidRPr="00994DA7" w14:paraId="243DAC6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767A877"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（３）財政状態</w:t>
            </w:r>
          </w:p>
        </w:tc>
        <w:tc>
          <w:tcPr>
            <w:tcW w:w="6737" w:type="dxa"/>
            <w:tcBorders>
              <w:top w:val="single" w:sz="4" w:space="0" w:color="auto"/>
              <w:bottom w:val="single" w:sz="4" w:space="0" w:color="auto"/>
              <w:right w:val="single" w:sz="12" w:space="0" w:color="auto"/>
            </w:tcBorders>
            <w:shd w:val="clear" w:color="auto" w:fill="auto"/>
          </w:tcPr>
          <w:p w14:paraId="5EB6C202" w14:textId="77777777" w:rsidR="00256DE5" w:rsidRPr="00994DA7" w:rsidRDefault="00256DE5">
            <w:pPr>
              <w:snapToGrid w:val="0"/>
              <w:spacing w:line="260" w:lineRule="exact"/>
              <w:ind w:left="170" w:hangingChars="100" w:hanging="170"/>
              <w:rPr>
                <w:rFonts w:hAnsi="ＭＳ 明朝" w:cs="Tahoma"/>
                <w:color w:val="000000"/>
                <w:sz w:val="18"/>
                <w:szCs w:val="18"/>
              </w:rPr>
            </w:pPr>
          </w:p>
        </w:tc>
      </w:tr>
      <w:tr w:rsidR="00256DE5" w:rsidRPr="00994DA7" w14:paraId="5D6F268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D0BD7E9" w14:textId="77777777" w:rsidR="00256DE5" w:rsidRPr="00994DA7" w:rsidRDefault="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（総資産）</w:t>
            </w:r>
          </w:p>
        </w:tc>
        <w:tc>
          <w:tcPr>
            <w:tcW w:w="6737" w:type="dxa"/>
            <w:tcBorders>
              <w:top w:val="single" w:sz="4" w:space="0" w:color="auto"/>
              <w:bottom w:val="single" w:sz="4" w:space="0" w:color="auto"/>
              <w:right w:val="single" w:sz="12" w:space="0" w:color="auto"/>
            </w:tcBorders>
            <w:shd w:val="clear" w:color="auto" w:fill="auto"/>
          </w:tcPr>
          <w:p w14:paraId="7A670671"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当期末及び前期末における貸借対照表上の「資産合計」の金額を記載してください。</w:t>
            </w:r>
          </w:p>
        </w:tc>
      </w:tr>
      <w:tr w:rsidR="00256DE5" w:rsidRPr="00994DA7" w14:paraId="2803D8E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C268854" w14:textId="77777777" w:rsidR="00256DE5" w:rsidRPr="00994DA7" w:rsidRDefault="00256DE5">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（純資産）</w:t>
            </w:r>
          </w:p>
        </w:tc>
        <w:tc>
          <w:tcPr>
            <w:tcW w:w="6737" w:type="dxa"/>
            <w:tcBorders>
              <w:top w:val="single" w:sz="4" w:space="0" w:color="auto"/>
              <w:bottom w:val="single" w:sz="4" w:space="0" w:color="auto"/>
              <w:right w:val="single" w:sz="12" w:space="0" w:color="auto"/>
            </w:tcBorders>
            <w:shd w:val="clear" w:color="auto" w:fill="auto"/>
          </w:tcPr>
          <w:p w14:paraId="3D48AC39"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当期末及び前期末における貸借対照表上の「純資産合計」の金額を記載してください。</w:t>
            </w:r>
          </w:p>
        </w:tc>
      </w:tr>
      <w:tr w:rsidR="00256DE5" w:rsidRPr="00994DA7" w14:paraId="45ACD9D1"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36A4F9B9" w14:textId="77777777" w:rsidR="00256DE5" w:rsidRPr="00994DA7" w:rsidRDefault="00256DE5">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（自己資本比率）</w:t>
            </w:r>
          </w:p>
        </w:tc>
        <w:tc>
          <w:tcPr>
            <w:tcW w:w="6737" w:type="dxa"/>
            <w:tcBorders>
              <w:top w:val="single" w:sz="4" w:space="0" w:color="auto"/>
              <w:bottom w:val="single" w:sz="4" w:space="0" w:color="auto"/>
              <w:right w:val="single" w:sz="12" w:space="0" w:color="auto"/>
            </w:tcBorders>
            <w:shd w:val="clear" w:color="auto" w:fill="auto"/>
          </w:tcPr>
          <w:p w14:paraId="720D05F2"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78AA09A6"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期末自己資本　　　</w:t>
            </w:r>
          </w:p>
          <w:p w14:paraId="2E412582"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×１００</w:t>
            </w:r>
          </w:p>
          <w:p w14:paraId="1448BDFA"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期末資産の部合計　　</w:t>
            </w:r>
          </w:p>
        </w:tc>
      </w:tr>
      <w:tr w:rsidR="00256DE5" w:rsidRPr="00994DA7" w14:paraId="7B9994D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132CF108" w14:textId="77777777" w:rsidR="00256DE5" w:rsidRPr="00994DA7" w:rsidRDefault="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（１口当たり純資産）</w:t>
            </w:r>
          </w:p>
        </w:tc>
        <w:tc>
          <w:tcPr>
            <w:tcW w:w="6737" w:type="dxa"/>
            <w:tcBorders>
              <w:top w:val="single" w:sz="4" w:space="0" w:color="auto"/>
              <w:bottom w:val="single" w:sz="4" w:space="0" w:color="auto"/>
              <w:right w:val="single" w:sz="12" w:space="0" w:color="auto"/>
            </w:tcBorders>
            <w:shd w:val="clear" w:color="auto" w:fill="auto"/>
          </w:tcPr>
          <w:p w14:paraId="3E278C09"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一株当たり当期純利益に関する会計基準」（企業会計基準第２号）及び「一株当たり当期純利益に関する会計基準の適用指針」（企業会計基準適用指針第４号）に従い算出してください（円未満を原則として切捨て）。　</w:t>
            </w:r>
          </w:p>
          <w:p w14:paraId="0E33FDBB"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sidRPr="00A125BD">
              <w:rPr>
                <w:rFonts w:hAnsi="ＭＳ 明朝" w:cs="Tahoma" w:hint="eastAsia"/>
                <w:color w:val="000000"/>
                <w:sz w:val="18"/>
                <w:szCs w:val="18"/>
              </w:rPr>
              <w:t>投資口の分割等を行った場合には、前期に係る投資口数は、前期の期首に投資口の分割等が行われたと仮定して数値を算定し、記載したうえで、欄外に投資口の分割等を行った旨を記載してください。</w:t>
            </w:r>
          </w:p>
        </w:tc>
      </w:tr>
      <w:tr w:rsidR="00256DE5" w:rsidRPr="00994DA7" w14:paraId="3AA89AD2"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4DF01F39" w14:textId="77777777" w:rsidR="00256DE5" w:rsidRPr="00994DA7" w:rsidRDefault="00256DE5">
            <w:pPr>
              <w:snapToGrid w:val="0"/>
              <w:spacing w:line="260" w:lineRule="exact"/>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２．△</w:t>
            </w:r>
            <w:r>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年</w:t>
            </w:r>
            <w:r>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△月期の運用状況の予想</w:t>
            </w:r>
          </w:p>
        </w:tc>
        <w:tc>
          <w:tcPr>
            <w:tcW w:w="6737" w:type="dxa"/>
            <w:tcBorders>
              <w:top w:val="single" w:sz="12" w:space="0" w:color="auto"/>
              <w:bottom w:val="single" w:sz="4" w:space="0" w:color="auto"/>
              <w:right w:val="single" w:sz="12" w:space="0" w:color="auto"/>
            </w:tcBorders>
            <w:shd w:val="clear" w:color="auto" w:fill="auto"/>
          </w:tcPr>
          <w:p w14:paraId="0FEAB82F" w14:textId="77777777" w:rsidR="00256DE5" w:rsidRPr="00994DA7" w:rsidRDefault="00256DE5" w:rsidP="00256DE5">
            <w:pPr>
              <w:snapToGrid w:val="0"/>
              <w:spacing w:line="260" w:lineRule="exact"/>
              <w:ind w:left="170" w:hangingChars="100" w:hanging="170"/>
              <w:rPr>
                <w:rFonts w:ascii="ＭＳ ゴシック" w:eastAsia="ＭＳ ゴシック" w:hAnsi="ＭＳ ゴシック" w:cs="Tahoma"/>
                <w:color w:val="000000"/>
                <w:sz w:val="18"/>
                <w:szCs w:val="18"/>
              </w:rPr>
            </w:pPr>
          </w:p>
        </w:tc>
      </w:tr>
      <w:tr w:rsidR="00256DE5" w:rsidRPr="00994DA7" w14:paraId="1F4B3010"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1484985" w14:textId="77777777" w:rsidR="00256DE5" w:rsidRPr="00994DA7" w:rsidRDefault="00256DE5" w:rsidP="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7D396E58"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p>
        </w:tc>
      </w:tr>
      <w:tr w:rsidR="00256DE5" w:rsidRPr="00994DA7" w14:paraId="52C58987"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27FA6AA" w14:textId="77777777" w:rsidR="00256DE5" w:rsidRPr="00994DA7" w:rsidRDefault="00256DE5" w:rsidP="00256DE5">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t>－予想指標</w:t>
            </w:r>
          </w:p>
        </w:tc>
        <w:tc>
          <w:tcPr>
            <w:tcW w:w="6737" w:type="dxa"/>
            <w:tcBorders>
              <w:top w:val="single" w:sz="4" w:space="0" w:color="auto"/>
              <w:bottom w:val="single" w:sz="4" w:space="0" w:color="auto"/>
              <w:right w:val="single" w:sz="12" w:space="0" w:color="auto"/>
            </w:tcBorders>
            <w:shd w:val="clear" w:color="auto" w:fill="auto"/>
          </w:tcPr>
          <w:p w14:paraId="16297ADD" w14:textId="77777777" w:rsidR="00256DE5" w:rsidRPr="00994DA7"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営業収益、営業利益、経常利益、当期純利益、１口当たり分配金（利益超過分配金は含まない）、１口当たり利益超過分配金の予想を開示してください。</w:t>
            </w:r>
          </w:p>
          <w:p w14:paraId="505B1F1D" w14:textId="77777777" w:rsidR="00256DE5" w:rsidRPr="00994DA7" w:rsidRDefault="00256DE5" w:rsidP="00FD1364">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開示する指標は上記指標に限定されるものではなく、各社の実態に応じて適切な指標を追加することを妨げるものではありません（予想欄に入力しきれない場合は、「サマリー情報」の次ページに欄を設けて記載してください。）。</w:t>
            </w:r>
          </w:p>
        </w:tc>
      </w:tr>
      <w:tr w:rsidR="00256DE5" w:rsidRPr="00994DA7" w14:paraId="17A02071"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F39F2C1" w14:textId="77777777" w:rsidR="00256DE5" w:rsidRPr="00994DA7" w:rsidRDefault="00256DE5">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lastRenderedPageBreak/>
              <w:t>－予想期間</w:t>
            </w:r>
          </w:p>
        </w:tc>
        <w:tc>
          <w:tcPr>
            <w:tcW w:w="6737" w:type="dxa"/>
            <w:tcBorders>
              <w:top w:val="single" w:sz="4" w:space="0" w:color="auto"/>
              <w:bottom w:val="single" w:sz="4" w:space="0" w:color="auto"/>
              <w:right w:val="single" w:sz="12" w:space="0" w:color="auto"/>
            </w:tcBorders>
            <w:shd w:val="clear" w:color="auto" w:fill="auto"/>
          </w:tcPr>
          <w:p w14:paraId="6D22D9D6"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予想期間は、通期</w:t>
            </w:r>
            <w:r>
              <w:rPr>
                <w:rFonts w:hAnsi="ＭＳ 明朝" w:cs="Tahoma" w:hint="eastAsia"/>
                <w:color w:val="000000"/>
                <w:sz w:val="18"/>
                <w:szCs w:val="18"/>
              </w:rPr>
              <w:t>単位</w:t>
            </w:r>
            <w:r w:rsidRPr="00994DA7">
              <w:rPr>
                <w:rFonts w:hAnsi="ＭＳ 明朝" w:cs="Tahoma" w:hint="eastAsia"/>
                <w:color w:val="000000"/>
                <w:sz w:val="18"/>
                <w:szCs w:val="18"/>
              </w:rPr>
              <w:t>としてください。</w:t>
            </w:r>
          </w:p>
          <w:p w14:paraId="6D0BCD2B" w14:textId="77777777" w:rsidR="00256DE5" w:rsidRDefault="00256DE5" w:rsidP="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通期の予想の開示に加えて、中間期の予想</w:t>
            </w:r>
            <w:r>
              <w:rPr>
                <w:rFonts w:hAnsi="ＭＳ 明朝" w:cs="Tahoma" w:hint="eastAsia"/>
                <w:color w:val="000000"/>
                <w:sz w:val="18"/>
                <w:szCs w:val="18"/>
              </w:rPr>
              <w:t>の</w:t>
            </w:r>
            <w:r w:rsidRPr="00994DA7">
              <w:rPr>
                <w:rFonts w:hAnsi="ＭＳ 明朝" w:cs="Tahoma" w:hint="eastAsia"/>
                <w:color w:val="000000"/>
                <w:sz w:val="18"/>
                <w:szCs w:val="18"/>
              </w:rPr>
              <w:t>開示</w:t>
            </w:r>
            <w:r>
              <w:rPr>
                <w:rFonts w:hAnsi="ＭＳ 明朝" w:cs="Tahoma" w:hint="eastAsia"/>
                <w:color w:val="000000"/>
                <w:sz w:val="18"/>
                <w:szCs w:val="18"/>
              </w:rPr>
              <w:t>を行うことを妨げるものではありません</w:t>
            </w:r>
            <w:r w:rsidRPr="00994DA7">
              <w:rPr>
                <w:rFonts w:hAnsi="ＭＳ 明朝" w:cs="Tahoma" w:hint="eastAsia"/>
                <w:color w:val="000000"/>
                <w:sz w:val="18"/>
                <w:szCs w:val="18"/>
              </w:rPr>
              <w:t>。</w:t>
            </w:r>
          </w:p>
          <w:p w14:paraId="78CAD025" w14:textId="77777777" w:rsidR="00256DE5" w:rsidRPr="00256DE5" w:rsidRDefault="00256DE5" w:rsidP="00256DE5">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通期が１年に満たない場合には、予想期間が合わせて１年以上とすることが望ましいと考えます。</w:t>
            </w:r>
          </w:p>
        </w:tc>
      </w:tr>
      <w:tr w:rsidR="00256DE5" w:rsidRPr="00994DA7" w14:paraId="3FD22AF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5095269" w14:textId="77777777" w:rsidR="00256DE5" w:rsidRPr="00994DA7" w:rsidRDefault="00256DE5">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t>－予想数値に関する取扱い</w:t>
            </w:r>
          </w:p>
        </w:tc>
        <w:tc>
          <w:tcPr>
            <w:tcW w:w="6737" w:type="dxa"/>
            <w:tcBorders>
              <w:top w:val="single" w:sz="4" w:space="0" w:color="auto"/>
              <w:bottom w:val="single" w:sz="4" w:space="0" w:color="auto"/>
              <w:right w:val="single" w:sz="12" w:space="0" w:color="auto"/>
            </w:tcBorders>
            <w:shd w:val="clear" w:color="auto" w:fill="auto"/>
          </w:tcPr>
          <w:p w14:paraId="01AB6B4D"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開示する運用状況の予想値は、</w:t>
            </w:r>
            <w:r>
              <w:rPr>
                <w:rFonts w:hAnsi="ＭＳ 明朝" w:cs="Tahoma" w:hint="eastAsia"/>
                <w:color w:val="000000"/>
                <w:sz w:val="18"/>
                <w:szCs w:val="18"/>
              </w:rPr>
              <w:t>原則として、</w:t>
            </w:r>
            <w:r w:rsidRPr="00994DA7">
              <w:rPr>
                <w:rFonts w:hAnsi="ＭＳ 明朝" w:cs="Tahoma" w:hint="eastAsia"/>
                <w:color w:val="000000"/>
                <w:sz w:val="18"/>
                <w:szCs w:val="18"/>
              </w:rPr>
              <w:t>特定の数値により開示してください。</w:t>
            </w:r>
          </w:p>
          <w:p w14:paraId="284024D8"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運用状況の予想の前提等の変動リスク等により運用状況が大きく変動する可能性がある場合は、予想の前提等の内容及びそれらの変動可能性の記載を充実してください。</w:t>
            </w:r>
            <w:r>
              <w:rPr>
                <w:rFonts w:hAnsi="ＭＳ 明朝" w:cs="Tahoma" w:hint="eastAsia"/>
                <w:color w:val="000000"/>
                <w:sz w:val="18"/>
                <w:szCs w:val="18"/>
              </w:rPr>
              <w:t>また、そのうえで、特定の数値に代えて、レンジによる開示を行うことも考えられます。</w:t>
            </w:r>
          </w:p>
        </w:tc>
      </w:tr>
      <w:tr w:rsidR="00256DE5" w:rsidRPr="00994DA7" w14:paraId="7CCD036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CC734EC" w14:textId="77777777" w:rsidR="00256DE5" w:rsidRPr="00994DA7" w:rsidRDefault="00256DE5">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（営業収益、営業利益、経常利益、当期純利益）</w:t>
            </w:r>
          </w:p>
        </w:tc>
        <w:tc>
          <w:tcPr>
            <w:tcW w:w="6737" w:type="dxa"/>
            <w:tcBorders>
              <w:top w:val="single" w:sz="4" w:space="0" w:color="auto"/>
              <w:bottom w:val="single" w:sz="4" w:space="0" w:color="auto"/>
              <w:right w:val="single" w:sz="12" w:space="0" w:color="auto"/>
            </w:tcBorders>
            <w:shd w:val="clear" w:color="auto" w:fill="auto"/>
          </w:tcPr>
          <w:p w14:paraId="014630DB" w14:textId="77777777" w:rsidR="00256DE5" w:rsidRPr="00994DA7" w:rsidRDefault="00256DE5">
            <w:pPr>
              <w:snapToGrid w:val="0"/>
              <w:spacing w:line="260" w:lineRule="exact"/>
              <w:ind w:left="170" w:hangingChars="100" w:hanging="170"/>
              <w:rPr>
                <w:rFonts w:hAnsi="ＭＳ 明朝" w:cs="Tahoma"/>
                <w:color w:val="000000"/>
                <w:sz w:val="18"/>
                <w:szCs w:val="18"/>
              </w:rPr>
            </w:pPr>
          </w:p>
        </w:tc>
      </w:tr>
      <w:tr w:rsidR="00256DE5" w:rsidRPr="00994DA7" w14:paraId="70F9680D"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009131C" w14:textId="77777777" w:rsidR="00256DE5" w:rsidRPr="00994DA7" w:rsidRDefault="00256DE5">
            <w:pPr>
              <w:snapToGrid w:val="0"/>
              <w:spacing w:line="260" w:lineRule="exact"/>
              <w:ind w:leftChars="180" w:left="512" w:hangingChars="100" w:hanging="170"/>
              <w:rPr>
                <w:rFonts w:hAnsi="ＭＳ 明朝" w:cs="Tahoma"/>
                <w:color w:val="000000"/>
                <w:sz w:val="18"/>
                <w:szCs w:val="18"/>
              </w:rPr>
            </w:pPr>
            <w:r w:rsidRPr="00994DA7">
              <w:rPr>
                <w:rFonts w:hAnsi="ＭＳ 明朝" w:cs="Tahoma" w:hint="eastAsia"/>
                <w:color w:val="000000"/>
                <w:sz w:val="18"/>
                <w:szCs w:val="18"/>
              </w:rPr>
              <w:t>－対前期増減率</w:t>
            </w:r>
          </w:p>
        </w:tc>
        <w:tc>
          <w:tcPr>
            <w:tcW w:w="6737" w:type="dxa"/>
            <w:tcBorders>
              <w:top w:val="single" w:sz="4" w:space="0" w:color="auto"/>
              <w:bottom w:val="single" w:sz="4" w:space="0" w:color="auto"/>
              <w:right w:val="single" w:sz="12" w:space="0" w:color="auto"/>
            </w:tcBorders>
            <w:shd w:val="clear" w:color="auto" w:fill="auto"/>
          </w:tcPr>
          <w:p w14:paraId="572F0C7C"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次の算式で計算した増減率を記載してください。</w:t>
            </w:r>
          </w:p>
          <w:p w14:paraId="42FEDFCB"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次期の予想値　</w:t>
            </w:r>
          </w:p>
          <w:p w14:paraId="46DC340E" w14:textId="77777777" w:rsidR="00256DE5" w:rsidRPr="00994DA7" w:rsidRDefault="00256DE5">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　――――――――　－１）×１００</w:t>
            </w:r>
          </w:p>
          <w:p w14:paraId="08C5D79A"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当期の実績値　　　　　　　　（小数第一位未満を原則として四捨五入）</w:t>
            </w:r>
          </w:p>
          <w:p w14:paraId="28ECF29B" w14:textId="77777777" w:rsidR="00256DE5" w:rsidRPr="00994DA7" w:rsidRDefault="00256DE5">
            <w:pPr>
              <w:snapToGrid w:val="0"/>
              <w:spacing w:line="260" w:lineRule="exact"/>
              <w:ind w:left="170" w:hangingChars="100" w:hanging="170"/>
              <w:rPr>
                <w:rFonts w:hAnsi="ＭＳ 明朝" w:cs="Tahoma"/>
                <w:color w:val="000000"/>
                <w:sz w:val="18"/>
                <w:szCs w:val="18"/>
              </w:rPr>
            </w:pPr>
          </w:p>
          <w:p w14:paraId="2523FEF9"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（分子又は分母の一方若しくは両方がマイナスの場合又は増減率が1000％以上となる場合は「－」と記載してください。）</w:t>
            </w:r>
          </w:p>
        </w:tc>
      </w:tr>
      <w:tr w:rsidR="00256DE5" w:rsidRPr="00994DA7" w14:paraId="2677FBA8"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2B19B382" w14:textId="77777777" w:rsidR="00256DE5" w:rsidRPr="00994DA7" w:rsidRDefault="00256DE5">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（１口当たり当期純利益）</w:t>
            </w:r>
          </w:p>
        </w:tc>
        <w:tc>
          <w:tcPr>
            <w:tcW w:w="6737" w:type="dxa"/>
            <w:tcBorders>
              <w:top w:val="single" w:sz="4" w:space="0" w:color="auto"/>
              <w:bottom w:val="single" w:sz="12" w:space="0" w:color="auto"/>
              <w:right w:val="single" w:sz="12" w:space="0" w:color="auto"/>
            </w:tcBorders>
            <w:shd w:val="clear" w:color="auto" w:fill="auto"/>
          </w:tcPr>
          <w:p w14:paraId="14085493"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一株当たり当期純利益に関する会計基準」（企業会計基準第２号）及び「一株当たり当期純利益に関する会計基準の適用指針」（企業会計基準適用指針第４号）に準じて算出してください（円未満を原則として四捨五入）。</w:t>
            </w:r>
          </w:p>
          <w:p w14:paraId="1EA156C8"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分母の期中平均投資口数を算定するにあたり、投資口の分割等による投資口数の増加・減少が予定されている場合には、可能な範囲で当該増加・減少を反映させて算定を行ってください。また、当該増加・減少を反映した期中平均投資口数の算定上の根拠を「運用状況の予想の適切な利用に関する説明、その他特記事項」の欄に記載してください。</w:t>
            </w:r>
          </w:p>
          <w:p w14:paraId="2E8B0628" w14:textId="77777777" w:rsidR="00256DE5" w:rsidRPr="00994DA7" w:rsidRDefault="00256DE5" w:rsidP="00B728FE">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口の分割等により、「１口当たり（予想）当期純利益」算出のための分母となる期中平均投資口数が変更となり、分子となる（予想）当期純利益が変わらないにもかかわらず「1口当たり（予想）当期純利益」が変更となる場合がありますが、当該変更については、「</w:t>
            </w:r>
            <w:r w:rsidRPr="00B728FE">
              <w:rPr>
                <w:rFonts w:hAnsi="ＭＳ 明朝" w:cs="Tahoma" w:hint="eastAsia"/>
                <w:color w:val="000000"/>
                <w:sz w:val="18"/>
                <w:szCs w:val="18"/>
              </w:rPr>
              <w:t>運用状況の予想の修正等</w:t>
            </w:r>
            <w:r w:rsidRPr="00994DA7">
              <w:rPr>
                <w:rFonts w:hAnsi="ＭＳ 明朝" w:cs="Tahoma" w:hint="eastAsia"/>
                <w:color w:val="000000"/>
                <w:sz w:val="18"/>
                <w:szCs w:val="18"/>
              </w:rPr>
              <w:t>」として別途開示する必要はありません。</w:t>
            </w:r>
          </w:p>
        </w:tc>
      </w:tr>
      <w:tr w:rsidR="00256DE5" w:rsidRPr="00994DA7" w14:paraId="382BC676"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63FE2EAD" w14:textId="77777777" w:rsidR="00256DE5" w:rsidRPr="00994DA7" w:rsidRDefault="00256DE5">
            <w:pPr>
              <w:snapToGrid w:val="0"/>
              <w:spacing w:line="260" w:lineRule="exact"/>
              <w:rPr>
                <w:rFonts w:ascii="ＭＳ ゴシック" w:eastAsia="ＭＳ ゴシック" w:hAnsi="ＭＳ ゴシック" w:cs="Tahoma"/>
                <w:b/>
                <w:color w:val="000000"/>
                <w:sz w:val="18"/>
                <w:szCs w:val="18"/>
              </w:rPr>
            </w:pPr>
            <w:r>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その他</w:t>
            </w:r>
          </w:p>
        </w:tc>
        <w:tc>
          <w:tcPr>
            <w:tcW w:w="6737" w:type="dxa"/>
            <w:tcBorders>
              <w:top w:val="single" w:sz="12" w:space="0" w:color="auto"/>
              <w:bottom w:val="single" w:sz="4" w:space="0" w:color="auto"/>
              <w:right w:val="single" w:sz="12" w:space="0" w:color="auto"/>
            </w:tcBorders>
            <w:shd w:val="clear" w:color="auto" w:fill="auto"/>
          </w:tcPr>
          <w:p w14:paraId="29518A1A" w14:textId="77777777" w:rsidR="00256DE5" w:rsidRPr="00994DA7" w:rsidRDefault="00256DE5">
            <w:pPr>
              <w:snapToGrid w:val="0"/>
              <w:spacing w:line="260" w:lineRule="exact"/>
              <w:ind w:left="170" w:hangingChars="100" w:hanging="170"/>
              <w:rPr>
                <w:rFonts w:hAnsi="ＭＳ 明朝" w:cs="Tahoma"/>
                <w:color w:val="000000"/>
                <w:sz w:val="18"/>
                <w:szCs w:val="18"/>
              </w:rPr>
            </w:pPr>
          </w:p>
        </w:tc>
      </w:tr>
      <w:tr w:rsidR="00256DE5" w:rsidRPr="00994DA7" w14:paraId="52278B2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2696D7E" w14:textId="77777777" w:rsidR="00256DE5" w:rsidRPr="00994DA7" w:rsidRDefault="00256DE5">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（１）会計方針の変更・会計上の見積りの変更・修正再表示</w:t>
            </w:r>
          </w:p>
        </w:tc>
        <w:tc>
          <w:tcPr>
            <w:tcW w:w="6737" w:type="dxa"/>
            <w:tcBorders>
              <w:top w:val="single" w:sz="4" w:space="0" w:color="auto"/>
              <w:bottom w:val="single" w:sz="4" w:space="0" w:color="auto"/>
              <w:right w:val="single" w:sz="12" w:space="0" w:color="auto"/>
            </w:tcBorders>
            <w:shd w:val="clear" w:color="auto" w:fill="auto"/>
          </w:tcPr>
          <w:p w14:paraId="219A3F56"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当期における重要な会計方針の変更（財務諸表等規則第８条の</w:t>
            </w:r>
            <w:r>
              <w:rPr>
                <w:rFonts w:hAnsi="ＭＳ 明朝" w:cs="Tahoma" w:hint="eastAsia"/>
                <w:color w:val="000000"/>
                <w:sz w:val="18"/>
                <w:szCs w:val="18"/>
              </w:rPr>
              <w:t>３</w:t>
            </w:r>
            <w:r w:rsidRPr="00B31FA8">
              <w:rPr>
                <w:rFonts w:hAnsi="ＭＳ 明朝" w:cs="Tahoma" w:hint="eastAsia"/>
                <w:color w:val="000000"/>
                <w:sz w:val="18"/>
                <w:szCs w:val="18"/>
              </w:rPr>
              <w:t>及び第</w:t>
            </w:r>
            <w:r>
              <w:rPr>
                <w:rFonts w:hAnsi="ＭＳ 明朝" w:cs="Tahoma" w:hint="eastAsia"/>
                <w:color w:val="000000"/>
                <w:sz w:val="18"/>
                <w:szCs w:val="18"/>
              </w:rPr>
              <w:t>８</w:t>
            </w:r>
            <w:r w:rsidRPr="00B31FA8">
              <w:rPr>
                <w:rFonts w:hAnsi="ＭＳ 明朝" w:cs="Tahoma" w:hint="eastAsia"/>
                <w:color w:val="000000"/>
                <w:sz w:val="18"/>
                <w:szCs w:val="18"/>
              </w:rPr>
              <w:t>条の</w:t>
            </w:r>
            <w:r>
              <w:rPr>
                <w:rFonts w:hAnsi="ＭＳ 明朝" w:cs="Tahoma" w:hint="eastAsia"/>
                <w:color w:val="000000"/>
                <w:sz w:val="18"/>
                <w:szCs w:val="18"/>
              </w:rPr>
              <w:t>３</w:t>
            </w:r>
            <w:r w:rsidRPr="00B31FA8">
              <w:rPr>
                <w:rFonts w:hAnsi="ＭＳ 明朝" w:cs="Tahoma" w:hint="eastAsia"/>
                <w:color w:val="000000"/>
                <w:sz w:val="18"/>
                <w:szCs w:val="18"/>
              </w:rPr>
              <w:t>の</w:t>
            </w:r>
            <w:r>
              <w:rPr>
                <w:rFonts w:hAnsi="ＭＳ 明朝" w:cs="Tahoma" w:hint="eastAsia"/>
                <w:color w:val="000000"/>
                <w:sz w:val="18"/>
                <w:szCs w:val="18"/>
              </w:rPr>
              <w:t>２</w:t>
            </w:r>
            <w:r w:rsidRPr="00994DA7">
              <w:rPr>
                <w:rFonts w:hAnsi="ＭＳ 明朝" w:cs="Tahoma" w:hint="eastAsia"/>
                <w:color w:val="000000"/>
                <w:sz w:val="18"/>
                <w:szCs w:val="18"/>
              </w:rPr>
              <w:t>に掲げるものとして「重要な会計方針の変更」に記載されるもの及び計算規則第６１条第２項に掲げるものとして「会計方針の変更」に記載されるもの）について、「会計基準等の改正（会計基準及び法令の改正等）に伴う変更」の有無、「それ以外の変更」の有無、「会計上の</w:t>
            </w:r>
            <w:r>
              <w:rPr>
                <w:rFonts w:hAnsi="ＭＳ 明朝" w:cs="Tahoma" w:hint="eastAsia"/>
                <w:color w:val="000000"/>
                <w:sz w:val="18"/>
                <w:szCs w:val="18"/>
              </w:rPr>
              <w:t>見積り</w:t>
            </w:r>
            <w:r w:rsidRPr="00994DA7">
              <w:rPr>
                <w:rFonts w:hAnsi="ＭＳ 明朝" w:cs="Tahoma" w:hint="eastAsia"/>
                <w:color w:val="000000"/>
                <w:sz w:val="18"/>
                <w:szCs w:val="18"/>
              </w:rPr>
              <w:t>の変更」の有無及び「過去の誤謬の修正再表示」の有無を記載してください。</w:t>
            </w:r>
          </w:p>
          <w:p w14:paraId="357C8170" w14:textId="77777777" w:rsidR="00256DE5"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該当がある場合は、「有」を選択し、「詳細は、○ページ『会計方針の変更に関する注記』、○ページ『会計上の見積りの変更に関する注記』、○ページ『過去の誤謬の修正再表示に関する注記』をご覧ください。」と注記し、参照するページを記載してください。</w:t>
            </w:r>
          </w:p>
          <w:p w14:paraId="047E8334" w14:textId="77777777" w:rsidR="00256DE5" w:rsidRPr="00CF2EBE" w:rsidRDefault="00256DE5">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CF2EBE">
              <w:rPr>
                <w:rFonts w:hAnsi="ＭＳ 明朝" w:cs="Tahoma" w:hint="eastAsia"/>
                <w:color w:val="000000"/>
                <w:sz w:val="18"/>
                <w:szCs w:val="18"/>
              </w:rPr>
              <w:t>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047C0962"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いずれも該当がない場合は、参照ページの記載は不要です。また、該当がある項目のみ参照ページを記載してください。</w:t>
            </w:r>
          </w:p>
          <w:p w14:paraId="25809D84"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早期適用が認められている会計基準について早期適用した場合は、当該年度において、「② ①以外の変更」について「有」を選択したうえで、参照するページ（「会計方針の変更」など）を記載してください。</w:t>
            </w:r>
          </w:p>
        </w:tc>
      </w:tr>
      <w:tr w:rsidR="00256DE5" w:rsidRPr="00994DA7" w14:paraId="55E9DC6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212F5FE" w14:textId="77777777" w:rsidR="00256DE5" w:rsidRPr="00994DA7" w:rsidRDefault="00256DE5">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（２）</w:t>
            </w:r>
            <w:r>
              <w:rPr>
                <w:rFonts w:hAnsi="ＭＳ 明朝" w:cs="Tahoma" w:hint="eastAsia"/>
                <w:color w:val="000000"/>
                <w:sz w:val="18"/>
                <w:szCs w:val="18"/>
              </w:rPr>
              <w:t>発行済投資口の総口数</w:t>
            </w:r>
          </w:p>
        </w:tc>
        <w:tc>
          <w:tcPr>
            <w:tcW w:w="6737" w:type="dxa"/>
            <w:tcBorders>
              <w:top w:val="single" w:sz="4" w:space="0" w:color="auto"/>
              <w:bottom w:val="single" w:sz="4" w:space="0" w:color="auto"/>
              <w:right w:val="single" w:sz="12" w:space="0" w:color="auto"/>
            </w:tcBorders>
            <w:shd w:val="clear" w:color="auto" w:fill="auto"/>
          </w:tcPr>
          <w:p w14:paraId="3C73F767"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当期及び前期の期末</w:t>
            </w:r>
            <w:r>
              <w:rPr>
                <w:rFonts w:hAnsi="ＭＳ 明朝" w:cs="Tahoma" w:hint="eastAsia"/>
                <w:color w:val="000000"/>
                <w:sz w:val="18"/>
                <w:szCs w:val="18"/>
              </w:rPr>
              <w:t>発行済投資口の総口数</w:t>
            </w:r>
            <w:r w:rsidRPr="00994DA7">
              <w:rPr>
                <w:rFonts w:hAnsi="ＭＳ 明朝" w:cs="Tahoma" w:hint="eastAsia"/>
                <w:color w:val="000000"/>
                <w:sz w:val="18"/>
                <w:szCs w:val="18"/>
              </w:rPr>
              <w:t>（自己投資口を含む。）及び期末自己投資口数を記載してください。</w:t>
            </w:r>
          </w:p>
          <w:p w14:paraId="47E6F3FF"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lastRenderedPageBreak/>
              <w:t xml:space="preserve">・　「１口当たり当期純利益の算定上の基礎となる投資口数については、○ページ『１口当たり情報』をご覧ください。」と注記し、参照するページを記載してください。この注記に代えて、「１口当たり当期純利益の算定上の基礎となる投資口数　</w:t>
            </w:r>
            <w:r>
              <w:rPr>
                <w:rFonts w:hAnsi="ＭＳ 明朝" w:cs="Tahoma" w:hint="eastAsia"/>
                <w:color w:val="000000"/>
                <w:sz w:val="18"/>
                <w:szCs w:val="18"/>
              </w:rPr>
              <w:t>○○○</w:t>
            </w:r>
            <w:r w:rsidRPr="00994DA7">
              <w:rPr>
                <w:rFonts w:hAnsi="ＭＳ 明朝" w:cs="Tahoma" w:hint="eastAsia"/>
                <w:color w:val="000000"/>
                <w:sz w:val="18"/>
                <w:szCs w:val="18"/>
              </w:rPr>
              <w:t>○年</w:t>
            </w:r>
            <w:r>
              <w:rPr>
                <w:rFonts w:hAnsi="ＭＳ 明朝" w:cs="Tahoma" w:hint="eastAsia"/>
                <w:color w:val="000000"/>
                <w:sz w:val="18"/>
                <w:szCs w:val="18"/>
              </w:rPr>
              <w:t>○</w:t>
            </w:r>
            <w:r w:rsidRPr="00994DA7">
              <w:rPr>
                <w:rFonts w:hAnsi="ＭＳ 明朝" w:cs="Tahoma" w:hint="eastAsia"/>
                <w:color w:val="000000"/>
                <w:sz w:val="18"/>
                <w:szCs w:val="18"/>
              </w:rPr>
              <w:t xml:space="preserve">○月期　○○口　　　　</w:t>
            </w:r>
            <w:r>
              <w:rPr>
                <w:rFonts w:hAnsi="ＭＳ 明朝" w:cs="Tahoma" w:hint="eastAsia"/>
                <w:color w:val="000000"/>
                <w:sz w:val="18"/>
                <w:szCs w:val="18"/>
              </w:rPr>
              <w:t>×××</w:t>
            </w:r>
            <w:r w:rsidRPr="00994DA7">
              <w:rPr>
                <w:rFonts w:hAnsi="ＭＳ 明朝" w:cs="Tahoma" w:hint="eastAsia"/>
                <w:color w:val="000000"/>
                <w:sz w:val="18"/>
                <w:szCs w:val="18"/>
              </w:rPr>
              <w:t>×年</w:t>
            </w:r>
            <w:r>
              <w:rPr>
                <w:rFonts w:hAnsi="ＭＳ 明朝" w:cs="Tahoma" w:hint="eastAsia"/>
                <w:color w:val="000000"/>
                <w:sz w:val="18"/>
                <w:szCs w:val="18"/>
              </w:rPr>
              <w:t>×</w:t>
            </w:r>
            <w:r w:rsidRPr="00994DA7">
              <w:rPr>
                <w:rFonts w:hAnsi="ＭＳ 明朝" w:cs="Tahoma" w:hint="eastAsia"/>
                <w:color w:val="000000"/>
                <w:sz w:val="18"/>
                <w:szCs w:val="18"/>
              </w:rPr>
              <w:t>×月期　××口」と注記することもできます。</w:t>
            </w:r>
          </w:p>
          <w:p w14:paraId="022B65B7" w14:textId="77777777" w:rsidR="00256DE5" w:rsidRPr="00994DA7" w:rsidRDefault="00256DE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記載は１口単位で行ってください。</w:t>
            </w:r>
          </w:p>
        </w:tc>
      </w:tr>
      <w:tr w:rsidR="00256DE5" w:rsidRPr="00D81B63" w14:paraId="60FB1FB4"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7B9E4E5" w14:textId="77777777" w:rsidR="00256DE5" w:rsidRPr="00D81B63" w:rsidRDefault="00256DE5" w:rsidP="00D81B63">
            <w:pPr>
              <w:snapToGrid w:val="0"/>
              <w:spacing w:line="260" w:lineRule="exact"/>
              <w:ind w:left="341" w:hangingChars="200" w:hanging="341"/>
              <w:rPr>
                <w:rFonts w:ascii="ＭＳ ゴシック" w:eastAsia="ＭＳ ゴシック" w:hAnsi="ＭＳ ゴシック" w:cs="Tahoma"/>
                <w:b/>
                <w:sz w:val="18"/>
                <w:szCs w:val="18"/>
              </w:rPr>
            </w:pPr>
            <w:r w:rsidRPr="003A111A">
              <w:rPr>
                <w:rFonts w:ascii="ＭＳ ゴシック" w:eastAsia="ＭＳ ゴシック" w:hAnsi="ＭＳ ゴシック" w:cs="Tahoma" w:hint="eastAsia"/>
                <w:b/>
                <w:sz w:val="18"/>
                <w:szCs w:val="18"/>
              </w:rPr>
              <w:lastRenderedPageBreak/>
              <w:t>※</w:t>
            </w:r>
            <w:r>
              <w:rPr>
                <w:rFonts w:ascii="ＭＳ ゴシック" w:eastAsia="ＭＳ ゴシック" w:hAnsi="ＭＳ ゴシック" w:cs="Tahoma" w:hint="eastAsia"/>
                <w:b/>
                <w:sz w:val="18"/>
                <w:szCs w:val="18"/>
              </w:rPr>
              <w:t>特記事項</w:t>
            </w:r>
          </w:p>
        </w:tc>
        <w:tc>
          <w:tcPr>
            <w:tcW w:w="6737" w:type="dxa"/>
            <w:tcBorders>
              <w:top w:val="single" w:sz="4" w:space="0" w:color="auto"/>
              <w:bottom w:val="single" w:sz="4" w:space="0" w:color="auto"/>
              <w:right w:val="single" w:sz="12" w:space="0" w:color="auto"/>
            </w:tcBorders>
            <w:shd w:val="clear" w:color="auto" w:fill="auto"/>
          </w:tcPr>
          <w:p w14:paraId="018EDE84" w14:textId="77777777" w:rsidR="00256DE5" w:rsidRPr="00994DA7" w:rsidRDefault="00256DE5">
            <w:pPr>
              <w:snapToGrid w:val="0"/>
              <w:spacing w:line="260" w:lineRule="exact"/>
              <w:ind w:left="170" w:hangingChars="100" w:hanging="170"/>
              <w:rPr>
                <w:rFonts w:hAnsi="ＭＳ 明朝" w:cs="Tahoma"/>
                <w:color w:val="000000"/>
                <w:sz w:val="18"/>
                <w:szCs w:val="18"/>
              </w:rPr>
            </w:pPr>
          </w:p>
        </w:tc>
      </w:tr>
      <w:tr w:rsidR="00256DE5" w:rsidRPr="00994DA7" w14:paraId="1CEC1FE5"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1CFC2D9C" w14:textId="77777777" w:rsidR="00256DE5" w:rsidRDefault="00256DE5">
            <w:pPr>
              <w:snapToGrid w:val="0"/>
              <w:spacing w:line="260" w:lineRule="exact"/>
              <w:ind w:left="341" w:hangingChars="200" w:hanging="341"/>
              <w:rPr>
                <w:rFonts w:ascii="ＭＳ ゴシック" w:eastAsia="ＭＳ ゴシック" w:hAnsi="ＭＳ ゴシック" w:cs="Tahoma"/>
                <w:sz w:val="18"/>
                <w:szCs w:val="18"/>
              </w:rPr>
            </w:pPr>
            <w:r>
              <w:rPr>
                <w:rFonts w:ascii="ＭＳ ゴシック" w:eastAsia="ＭＳ ゴシック" w:hAnsi="ＭＳ ゴシック" w:cs="Tahoma" w:hint="eastAsia"/>
                <w:b/>
                <w:sz w:val="18"/>
                <w:szCs w:val="18"/>
              </w:rPr>
              <w:t xml:space="preserve">　</w:t>
            </w:r>
            <w:r>
              <w:rPr>
                <w:rFonts w:ascii="ＭＳ ゴシック" w:eastAsia="ＭＳ ゴシック" w:hAnsi="ＭＳ ゴシック" w:cs="Tahoma" w:hint="eastAsia"/>
                <w:sz w:val="18"/>
                <w:szCs w:val="18"/>
              </w:rPr>
              <w:t>（決算短信が監査の対象外である旨の表示）</w:t>
            </w:r>
          </w:p>
          <w:p w14:paraId="116E8A39" w14:textId="77777777" w:rsidR="00256DE5" w:rsidRPr="00994DA7" w:rsidRDefault="00256DE5">
            <w:pPr>
              <w:tabs>
                <w:tab w:val="right" w:pos="2561"/>
              </w:tabs>
              <w:snapToGrid w:val="0"/>
              <w:spacing w:line="260" w:lineRule="exact"/>
              <w:ind w:left="170" w:hangingChars="100" w:hanging="170"/>
              <w:rPr>
                <w:rFonts w:ascii="ＭＳ ゴシック" w:eastAsia="ＭＳ ゴシック" w:hAnsi="ＭＳ ゴシック" w:cs="Tahoma"/>
                <w:b/>
                <w:color w:val="000000"/>
                <w:sz w:val="18"/>
                <w:szCs w:val="18"/>
              </w:rPr>
            </w:pPr>
          </w:p>
        </w:tc>
        <w:tc>
          <w:tcPr>
            <w:tcW w:w="6737" w:type="dxa"/>
            <w:tcBorders>
              <w:top w:val="single" w:sz="4" w:space="0" w:color="auto"/>
              <w:bottom w:val="single" w:sz="4" w:space="0" w:color="auto"/>
              <w:right w:val="single" w:sz="12" w:space="0" w:color="auto"/>
            </w:tcBorders>
            <w:shd w:val="clear" w:color="auto" w:fill="auto"/>
          </w:tcPr>
          <w:p w14:paraId="58B96A4C" w14:textId="77777777" w:rsidR="00256DE5" w:rsidRDefault="00256DE5" w:rsidP="00256DE5">
            <w:pPr>
              <w:snapToGrid w:val="0"/>
              <w:spacing w:line="260" w:lineRule="exact"/>
              <w:ind w:left="170" w:hangingChars="100" w:hanging="170"/>
              <w:rPr>
                <w:rFonts w:hAnsi="ＭＳ 明朝" w:cs="Tahoma"/>
                <w:sz w:val="18"/>
                <w:szCs w:val="18"/>
              </w:rPr>
            </w:pPr>
            <w:r>
              <w:rPr>
                <w:rFonts w:hAnsi="ＭＳ 明朝" w:cs="Tahoma" w:hint="eastAsia"/>
                <w:sz w:val="18"/>
                <w:szCs w:val="18"/>
              </w:rPr>
              <w:t>・　決算短信において開示される財務諸表等については、金商法上の監査手続の対象ではありません。この参考様式においては、「※決算短信は監査の対象外です。」との表示を行うことにより、その点を明確化するとともに、投資者に対して注意喚起を行っています。</w:t>
            </w:r>
          </w:p>
          <w:p w14:paraId="5C2FCB49" w14:textId="77777777" w:rsidR="00256DE5" w:rsidRDefault="00256DE5" w:rsidP="002F0C8D">
            <w:pPr>
              <w:snapToGrid w:val="0"/>
              <w:spacing w:line="260" w:lineRule="exact"/>
              <w:ind w:left="170" w:hangingChars="100" w:hanging="170"/>
              <w:rPr>
                <w:rFonts w:hAnsi="ＭＳ 明朝" w:cs="Tahoma"/>
                <w:sz w:val="18"/>
                <w:szCs w:val="18"/>
              </w:rPr>
            </w:pPr>
          </w:p>
          <w:p w14:paraId="30969C04" w14:textId="77777777" w:rsidR="00256DE5" w:rsidRPr="00994DA7" w:rsidRDefault="00256DE5" w:rsidP="0016021B">
            <w:pPr>
              <w:snapToGrid w:val="0"/>
              <w:spacing w:line="260" w:lineRule="exact"/>
              <w:ind w:left="170" w:hangingChars="100" w:hanging="170"/>
              <w:rPr>
                <w:rFonts w:hAnsi="ＭＳ 明朝" w:cs="Tahoma"/>
                <w:color w:val="000000"/>
                <w:sz w:val="18"/>
                <w:szCs w:val="18"/>
              </w:rPr>
            </w:pPr>
            <w:r>
              <w:rPr>
                <w:rFonts w:hAnsi="ＭＳ 明朝" w:cs="Tahoma" w:hint="eastAsia"/>
                <w:sz w:val="18"/>
                <w:szCs w:val="18"/>
              </w:rPr>
              <w:t>※　監査手続に関して公認会計士等との間に大きな意見の隔たりがあるなど、投資者に誤解が生じうる事情があるときには、その事情等について開示することなどが考えられます。</w:t>
            </w:r>
          </w:p>
        </w:tc>
      </w:tr>
      <w:tr w:rsidR="00256DE5" w:rsidRPr="00994DA7" w14:paraId="48C03CF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99050E3" w14:textId="77777777" w:rsidR="00256DE5" w:rsidRPr="00994DA7" w:rsidRDefault="00256DE5" w:rsidP="002F0C8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（運用状況の予想の適切な利用に関する説明）</w:t>
            </w:r>
          </w:p>
        </w:tc>
        <w:tc>
          <w:tcPr>
            <w:tcW w:w="6737" w:type="dxa"/>
            <w:tcBorders>
              <w:top w:val="single" w:sz="4" w:space="0" w:color="auto"/>
              <w:bottom w:val="single" w:sz="4" w:space="0" w:color="auto"/>
              <w:right w:val="single" w:sz="12" w:space="0" w:color="auto"/>
            </w:tcBorders>
            <w:shd w:val="clear" w:color="auto" w:fill="auto"/>
          </w:tcPr>
          <w:p w14:paraId="207BCCE3" w14:textId="77777777" w:rsidR="00256DE5" w:rsidRPr="00994DA7" w:rsidRDefault="00256DE5" w:rsidP="0016021B">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者が将来の予測情報である運用状況の予想を適切に利用できるようにするため、実績を運用状況の予想から大きく乖離させるおそれのあるリスク要因の説明を含め、将来情報の利用に関する注意文言を投資者が分かりやすいように記載してください。</w:t>
            </w:r>
          </w:p>
          <w:p w14:paraId="486FF1B0" w14:textId="77777777" w:rsidR="00256DE5" w:rsidRPr="00994DA7" w:rsidRDefault="00256DE5" w:rsidP="0016021B">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運用状況の予想の背景、前提条件等の説明について、「</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DE31C4">
              <w:rPr>
                <w:rFonts w:hAnsi="ＭＳ 明朝" w:cs="Tahoma" w:hint="eastAsia"/>
                <w:color w:val="000000"/>
                <w:sz w:val="18"/>
                <w:szCs w:val="18"/>
              </w:rPr>
              <w:t>１</w:t>
            </w:r>
            <w:r w:rsidRPr="00994DA7">
              <w:rPr>
                <w:rFonts w:hAnsi="ＭＳ 明朝" w:cs="Tahoma" w:hint="eastAsia"/>
                <w:color w:val="000000"/>
                <w:sz w:val="18"/>
                <w:szCs w:val="18"/>
              </w:rPr>
              <w:t>）運用状況」を参照する旨と参照ページを記載してください。</w:t>
            </w:r>
          </w:p>
          <w:p w14:paraId="0997C2E2" w14:textId="77777777" w:rsidR="00256DE5" w:rsidRPr="00994DA7" w:rsidRDefault="00256DE5" w:rsidP="008505EF">
            <w:pPr>
              <w:snapToGrid w:val="0"/>
              <w:spacing w:line="260" w:lineRule="exact"/>
              <w:ind w:left="170" w:hangingChars="100" w:hanging="170"/>
              <w:rPr>
                <w:rFonts w:hAnsi="ＭＳ 明朝" w:cs="Tahoma"/>
                <w:color w:val="000000"/>
                <w:sz w:val="18"/>
                <w:szCs w:val="18"/>
              </w:rPr>
            </w:pPr>
          </w:p>
          <w:p w14:paraId="1E1C18B1" w14:textId="77777777" w:rsidR="00256DE5" w:rsidRPr="00994DA7" w:rsidRDefault="00256DE5" w:rsidP="008505EF">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なお、運用状況の予想の対象となる期間中に借入金返済や投資法人債償還等のための資金確保を目的とした保有物件の売却を検討し、その実現可能性が相当程度高まっているものの、運用状況の予想値には物件売却に伴う譲渡損益の発生等（賃料の減少を含む。）を織り込んでいない場合には、当該要因により運用状況の予想値が変動する可能性がある旨を記載してください。この点について、開示の要否が不明な場合には、東証担当者にご相談ください。</w:t>
            </w:r>
          </w:p>
          <w:p w14:paraId="36EC07CE" w14:textId="77777777" w:rsidR="00256DE5" w:rsidRPr="00994DA7" w:rsidRDefault="00256DE5" w:rsidP="00B25DBF">
            <w:pPr>
              <w:snapToGrid w:val="0"/>
              <w:spacing w:line="260" w:lineRule="exact"/>
              <w:ind w:left="170" w:hangingChars="100" w:hanging="170"/>
              <w:rPr>
                <w:rFonts w:hAnsi="ＭＳ 明朝" w:cs="Tahoma"/>
                <w:color w:val="000000"/>
                <w:sz w:val="18"/>
                <w:szCs w:val="18"/>
              </w:rPr>
            </w:pPr>
          </w:p>
          <w:p w14:paraId="17F44AF2" w14:textId="77777777" w:rsidR="00256DE5" w:rsidRPr="00994DA7" w:rsidRDefault="00256DE5" w:rsidP="00D629B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［記載例］</w:t>
            </w:r>
          </w:p>
          <w:p w14:paraId="11EBE8FA" w14:textId="77777777" w:rsidR="00256DE5" w:rsidRPr="00994DA7" w:rsidRDefault="00256DE5" w:rsidP="005762C1">
            <w:pPr>
              <w:snapToGrid w:val="0"/>
              <w:spacing w:line="260" w:lineRule="exact"/>
              <w:ind w:leftChars="90" w:left="711" w:hanging="540"/>
              <w:rPr>
                <w:rFonts w:hAnsi="ＭＳ 明朝" w:cs="Tahoma"/>
                <w:color w:val="000000"/>
                <w:sz w:val="18"/>
                <w:szCs w:val="18"/>
              </w:rPr>
            </w:pPr>
            <w:r w:rsidRPr="00994DA7">
              <w:rPr>
                <w:rFonts w:hAnsi="ＭＳ 明朝" w:cs="Tahoma" w:hint="eastAsia"/>
                <w:color w:val="000000"/>
                <w:sz w:val="18"/>
                <w:szCs w:val="18"/>
              </w:rPr>
              <w:t>①　リスク要因に言及する場合</w:t>
            </w:r>
          </w:p>
          <w:p w14:paraId="2255881A" w14:textId="77777777" w:rsidR="00256DE5" w:rsidRPr="00994DA7" w:rsidRDefault="00256DE5" w:rsidP="002F0C8D">
            <w:pPr>
              <w:snapToGrid w:val="0"/>
              <w:spacing w:line="260" w:lineRule="exact"/>
              <w:ind w:leftChars="90" w:left="171" w:firstLineChars="200" w:firstLine="340"/>
              <w:rPr>
                <w:rFonts w:hAnsi="ＭＳ 明朝" w:cs="Tahoma"/>
                <w:color w:val="000000"/>
                <w:sz w:val="18"/>
                <w:szCs w:val="18"/>
              </w:rPr>
            </w:pPr>
            <w:r w:rsidRPr="00994DA7">
              <w:rPr>
                <w:rFonts w:hAnsi="ＭＳ 明朝" w:cs="Tahoma" w:hint="eastAsia"/>
                <w:color w:val="000000"/>
                <w:sz w:val="18"/>
                <w:szCs w:val="18"/>
              </w:rPr>
              <w:t>（将来に関する記述等についてのご注意）</w:t>
            </w:r>
          </w:p>
          <w:p w14:paraId="465319A6" w14:textId="77777777" w:rsidR="00256DE5" w:rsidRPr="00994DA7" w:rsidRDefault="00256DE5" w:rsidP="0016021B">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本資料に記載されている運用状況の見通し等の将来に関する記述は、当社が現在入手している情報及び合理的であると判断する一定の前提に基づいており、実際の運用状況等は様々な要因により大きく異なる可能性があります。実際の運用状況等に影響を与える可能性のある重要な要因には、以下の事項があります。なお、運用状況に影響を与える要因はこれらに限定されるものではありません。</w:t>
            </w:r>
          </w:p>
          <w:p w14:paraId="7D0BC4BA" w14:textId="77777777" w:rsidR="00256DE5" w:rsidRPr="00994DA7" w:rsidRDefault="00256DE5" w:rsidP="0016021B">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（１）・・・</w:t>
            </w:r>
          </w:p>
          <w:p w14:paraId="47870217" w14:textId="77777777" w:rsidR="00256DE5" w:rsidRPr="00994DA7" w:rsidRDefault="00256DE5" w:rsidP="008505EF">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（２）・・・</w:t>
            </w:r>
          </w:p>
          <w:p w14:paraId="21680333" w14:textId="77777777" w:rsidR="00256DE5" w:rsidRPr="00994DA7" w:rsidRDefault="00256DE5" w:rsidP="008505EF">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w:t>
            </w:r>
          </w:p>
          <w:p w14:paraId="2E4F8303" w14:textId="77777777" w:rsidR="00256DE5" w:rsidRPr="00994DA7" w:rsidRDefault="00256DE5" w:rsidP="00B25DBF">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運用状況の予想の前提となる仮定等については、○ページ「</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DE31C4">
              <w:rPr>
                <w:rFonts w:hAnsi="ＭＳ 明朝" w:cs="Tahoma" w:hint="eastAsia"/>
                <w:color w:val="000000"/>
                <w:sz w:val="18"/>
                <w:szCs w:val="18"/>
              </w:rPr>
              <w:t>１</w:t>
            </w:r>
            <w:r w:rsidRPr="00994DA7">
              <w:rPr>
                <w:rFonts w:hAnsi="ＭＳ 明朝" w:cs="Tahoma" w:hint="eastAsia"/>
                <w:color w:val="000000"/>
                <w:sz w:val="18"/>
                <w:szCs w:val="18"/>
              </w:rPr>
              <w:t>）運用状況」をご覧ください。</w:t>
            </w:r>
          </w:p>
          <w:p w14:paraId="3B61C881" w14:textId="77777777" w:rsidR="00256DE5" w:rsidRPr="00994DA7" w:rsidRDefault="00256DE5" w:rsidP="00B25DBF">
            <w:pPr>
              <w:snapToGrid w:val="0"/>
              <w:spacing w:line="260" w:lineRule="exact"/>
              <w:ind w:left="170" w:hangingChars="100" w:hanging="170"/>
              <w:rPr>
                <w:rFonts w:hAnsi="ＭＳ 明朝" w:cs="Tahoma"/>
                <w:color w:val="000000"/>
                <w:sz w:val="18"/>
                <w:szCs w:val="18"/>
              </w:rPr>
            </w:pPr>
          </w:p>
          <w:p w14:paraId="3155E278" w14:textId="77777777" w:rsidR="00256DE5" w:rsidRPr="00994DA7" w:rsidRDefault="00256DE5" w:rsidP="005762C1">
            <w:pPr>
              <w:snapToGrid w:val="0"/>
              <w:spacing w:line="260" w:lineRule="exact"/>
              <w:ind w:leftChars="90" w:left="711" w:hanging="540"/>
              <w:rPr>
                <w:rFonts w:hAnsi="ＭＳ 明朝" w:cs="Tahoma"/>
                <w:color w:val="000000"/>
                <w:sz w:val="18"/>
                <w:szCs w:val="18"/>
              </w:rPr>
            </w:pPr>
            <w:r w:rsidRPr="00994DA7">
              <w:rPr>
                <w:rFonts w:hAnsi="ＭＳ 明朝" w:cs="Tahoma" w:hint="eastAsia"/>
                <w:color w:val="000000"/>
                <w:sz w:val="18"/>
                <w:szCs w:val="18"/>
              </w:rPr>
              <w:t>②　リスク要因等の説明を定性的情報部分に委ねる場合</w:t>
            </w:r>
          </w:p>
          <w:p w14:paraId="46DDD4C2" w14:textId="77777777" w:rsidR="00256DE5" w:rsidRPr="00994DA7" w:rsidRDefault="00256DE5" w:rsidP="002F0C8D">
            <w:pPr>
              <w:snapToGrid w:val="0"/>
              <w:spacing w:line="260" w:lineRule="exact"/>
              <w:ind w:leftChars="90" w:left="171" w:firstLineChars="200" w:firstLine="340"/>
              <w:rPr>
                <w:rFonts w:hAnsi="ＭＳ 明朝" w:cs="Tahoma"/>
                <w:color w:val="000000"/>
                <w:sz w:val="18"/>
                <w:szCs w:val="18"/>
              </w:rPr>
            </w:pPr>
            <w:r w:rsidRPr="00994DA7">
              <w:rPr>
                <w:rFonts w:hAnsi="ＭＳ 明朝" w:cs="Tahoma" w:hint="eastAsia"/>
                <w:color w:val="000000"/>
                <w:sz w:val="18"/>
                <w:szCs w:val="18"/>
              </w:rPr>
              <w:t>（将来に関する記述等についてのご注意）</w:t>
            </w:r>
          </w:p>
          <w:p w14:paraId="4737F509" w14:textId="77777777" w:rsidR="00256DE5" w:rsidRPr="00994DA7" w:rsidRDefault="00256DE5" w:rsidP="00DE31C4">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本資料に記載されている運用状況の見通し等の将来に関する記述は、当社が現在入手している情報及び合理的であると判断する一定の前提に基づいており、実際の運用状況等は様々な要因により大きく異なる可能性があります。運用状況の予想の前提となる仮定及び運用状況の予想のご利用にあたっての注意事項等については、○ページ「</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DE31C4">
              <w:rPr>
                <w:rFonts w:hAnsi="ＭＳ 明朝" w:cs="Tahoma" w:hint="eastAsia"/>
                <w:color w:val="000000"/>
                <w:sz w:val="18"/>
                <w:szCs w:val="18"/>
              </w:rPr>
              <w:t>１</w:t>
            </w:r>
            <w:r w:rsidRPr="00994DA7">
              <w:rPr>
                <w:rFonts w:hAnsi="ＭＳ 明朝" w:cs="Tahoma" w:hint="eastAsia"/>
                <w:color w:val="000000"/>
                <w:sz w:val="18"/>
                <w:szCs w:val="18"/>
              </w:rPr>
              <w:t>）運用状況」をご覧ください。</w:t>
            </w:r>
          </w:p>
        </w:tc>
      </w:tr>
      <w:tr w:rsidR="00256DE5" w:rsidRPr="00994DA7" w14:paraId="32E51813"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11EF1896" w14:textId="77777777" w:rsidR="00256DE5" w:rsidRPr="00994DA7" w:rsidRDefault="00256DE5" w:rsidP="002F0C8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（その他特記事項）</w:t>
            </w:r>
          </w:p>
        </w:tc>
        <w:tc>
          <w:tcPr>
            <w:tcW w:w="6737" w:type="dxa"/>
            <w:tcBorders>
              <w:top w:val="single" w:sz="4" w:space="0" w:color="auto"/>
              <w:bottom w:val="single" w:sz="12" w:space="0" w:color="auto"/>
              <w:right w:val="single" w:sz="12" w:space="0" w:color="auto"/>
            </w:tcBorders>
            <w:shd w:val="clear" w:color="auto" w:fill="auto"/>
          </w:tcPr>
          <w:p w14:paraId="1C8EF1F5" w14:textId="77777777" w:rsidR="00256DE5" w:rsidRPr="00994DA7" w:rsidRDefault="00256DE5" w:rsidP="0016021B">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投資者が決算短信の情報を適切に理解するうえで特に記載が必要な事項があれば記載してください。</w:t>
            </w:r>
          </w:p>
        </w:tc>
      </w:tr>
    </w:tbl>
    <w:p w14:paraId="43BB99E3"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b/>
          <w:color w:val="000000"/>
        </w:rPr>
        <w:br w:type="page"/>
      </w:r>
      <w:r w:rsidRPr="00994DA7">
        <w:rPr>
          <w:rFonts w:ascii="ＭＳ ゴシック" w:eastAsia="ＭＳ ゴシック" w:hAnsi="ＭＳ ゴシック" w:hint="eastAsia"/>
          <w:b/>
          <w:color w:val="000000"/>
        </w:rPr>
        <w:lastRenderedPageBreak/>
        <w:t>Ⅱ　定性的情報・財務諸表等</w:t>
      </w:r>
    </w:p>
    <w:p w14:paraId="0F0B7136" w14:textId="77777777" w:rsidR="00136E3D" w:rsidRPr="00994DA7" w:rsidRDefault="00256DE5">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00136E3D" w:rsidRPr="00994DA7">
        <w:rPr>
          <w:rFonts w:ascii="ＭＳ ゴシック" w:eastAsia="ＭＳ ゴシック" w:hAnsi="ＭＳ ゴシック" w:hint="eastAsia"/>
          <w:b/>
          <w:color w:val="000000"/>
        </w:rPr>
        <w:t>．運用状況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686CA672"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4502CCA1" w14:textId="77777777" w:rsidR="00136E3D" w:rsidRPr="00994DA7" w:rsidRDefault="00136E3D">
            <w:pPr>
              <w:snapToGrid w:val="0"/>
              <w:spacing w:line="260" w:lineRule="exact"/>
              <w:jc w:val="center"/>
              <w:rPr>
                <w:rFonts w:hAnsi="ＭＳ 明朝" w:cs="Tahoma"/>
                <w:color w:val="000000"/>
              </w:rPr>
            </w:pPr>
            <w:r w:rsidRPr="00994DA7">
              <w:rPr>
                <w:rFonts w:hAnsi="ＭＳ 明朝" w:cs="Tahoma" w:hint="eastAsia"/>
                <w:color w:val="000000"/>
              </w:rPr>
              <w:t>開示事項・内容</w:t>
            </w:r>
          </w:p>
        </w:tc>
        <w:tc>
          <w:tcPr>
            <w:tcW w:w="6737" w:type="dxa"/>
            <w:tcBorders>
              <w:top w:val="single" w:sz="12" w:space="0" w:color="auto"/>
              <w:bottom w:val="single" w:sz="12" w:space="0" w:color="auto"/>
              <w:right w:val="single" w:sz="12" w:space="0" w:color="auto"/>
            </w:tcBorders>
            <w:shd w:val="clear" w:color="auto" w:fill="D9D9D9"/>
            <w:vAlign w:val="center"/>
          </w:tcPr>
          <w:p w14:paraId="1771162E"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0AE1A68B" w14:textId="77777777">
        <w:trPr>
          <w:trHeight w:val="67"/>
        </w:trPr>
        <w:tc>
          <w:tcPr>
            <w:tcW w:w="2759" w:type="dxa"/>
            <w:tcBorders>
              <w:top w:val="single" w:sz="12" w:space="0" w:color="auto"/>
              <w:left w:val="single" w:sz="12" w:space="0" w:color="auto"/>
              <w:bottom w:val="single" w:sz="4" w:space="0" w:color="auto"/>
            </w:tcBorders>
          </w:tcPr>
          <w:p w14:paraId="2B3A450C"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全般</w:t>
            </w:r>
          </w:p>
        </w:tc>
        <w:tc>
          <w:tcPr>
            <w:tcW w:w="6737" w:type="dxa"/>
            <w:tcBorders>
              <w:top w:val="single" w:sz="12" w:space="0" w:color="auto"/>
              <w:bottom w:val="single" w:sz="4" w:space="0" w:color="auto"/>
              <w:right w:val="single" w:sz="12" w:space="0" w:color="auto"/>
            </w:tcBorders>
          </w:tcPr>
          <w:p w14:paraId="7577AAD5"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2241FE5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DBECB09"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256DE5">
              <w:rPr>
                <w:rFonts w:hAnsi="ＭＳ 明朝" w:cs="Tahoma" w:hint="eastAsia"/>
                <w:color w:val="000000"/>
                <w:sz w:val="18"/>
                <w:szCs w:val="18"/>
              </w:rPr>
              <w:t>１</w:t>
            </w:r>
            <w:r w:rsidRPr="00994DA7">
              <w:rPr>
                <w:rFonts w:hAnsi="ＭＳ 明朝" w:cs="Tahoma" w:hint="eastAsia"/>
                <w:color w:val="000000"/>
                <w:sz w:val="18"/>
                <w:szCs w:val="18"/>
              </w:rPr>
              <w:t>）運用状況</w:t>
            </w:r>
          </w:p>
        </w:tc>
        <w:tc>
          <w:tcPr>
            <w:tcW w:w="6737" w:type="dxa"/>
            <w:tcBorders>
              <w:top w:val="single" w:sz="4" w:space="0" w:color="auto"/>
              <w:bottom w:val="single" w:sz="4" w:space="0" w:color="auto"/>
              <w:right w:val="single" w:sz="12" w:space="0" w:color="auto"/>
            </w:tcBorders>
            <w:shd w:val="clear" w:color="auto" w:fill="auto"/>
          </w:tcPr>
          <w:p w14:paraId="6B7FD602"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085D2A14"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8C733EF"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（当期の概況）</w:t>
            </w:r>
          </w:p>
        </w:tc>
        <w:tc>
          <w:tcPr>
            <w:tcW w:w="6737" w:type="dxa"/>
            <w:tcBorders>
              <w:top w:val="single" w:sz="4" w:space="0" w:color="auto"/>
              <w:bottom w:val="single" w:sz="4" w:space="0" w:color="auto"/>
              <w:right w:val="single" w:sz="12" w:space="0" w:color="auto"/>
            </w:tcBorders>
            <w:shd w:val="clear" w:color="auto" w:fill="auto"/>
          </w:tcPr>
          <w:p w14:paraId="6D2039FA"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運用全般に関する分析、収益配分に関する事項、その他当期の概況に係る重要な事項について記載してください。</w:t>
            </w:r>
          </w:p>
        </w:tc>
      </w:tr>
      <w:tr w:rsidR="00136E3D" w:rsidRPr="00994DA7" w14:paraId="06814C5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923F749"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（次期の見通し）</w:t>
            </w:r>
          </w:p>
        </w:tc>
        <w:tc>
          <w:tcPr>
            <w:tcW w:w="6737" w:type="dxa"/>
            <w:tcBorders>
              <w:top w:val="single" w:sz="4" w:space="0" w:color="auto"/>
              <w:bottom w:val="single" w:sz="4" w:space="0" w:color="auto"/>
              <w:right w:val="single" w:sz="12" w:space="0" w:color="auto"/>
            </w:tcBorders>
            <w:shd w:val="clear" w:color="auto" w:fill="auto"/>
          </w:tcPr>
          <w:p w14:paraId="73D2AA4C"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運用全般（財務戦略を含む。）に関する見通しについて記載してください。次期のキャッシュ･フローに重要な影響を与える事象がある場合には、その内容についても記載してください。</w:t>
            </w:r>
          </w:p>
          <w:p w14:paraId="73DC0C5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収益配分に関する見通しについて記載してください。当該見通しの前提条件として、例えば、不動産の取得・売却予定等（それに伴う譲渡損益の発生等（賃料の増減を含む。）を含む。）のほか、公租公課（固定資産税・都市計画税等）、修繕費、外注委託費、減価償却費等の主要な営業費用項目の予定等、及び支払利息、融資関連費用等の主要な営業外費用項目の予定等を可能な範囲で具体的に記載してください。</w:t>
            </w:r>
          </w:p>
          <w:p w14:paraId="5BD21A4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また、有利子負債及びその借換えに係る前提条件についても、可能な範囲で具体的に記載してください。</w:t>
            </w:r>
          </w:p>
          <w:p w14:paraId="26470A4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［有利子負債及びその借換えに係る記載例］</w:t>
            </w:r>
          </w:p>
          <w:p w14:paraId="0E633D7D" w14:textId="77777777" w:rsidR="00136E3D" w:rsidRPr="00994DA7" w:rsidRDefault="00136E3D">
            <w:pPr>
              <w:snapToGrid w:val="0"/>
              <w:spacing w:line="260" w:lineRule="exact"/>
              <w:ind w:leftChars="200" w:left="550" w:hangingChars="100" w:hanging="170"/>
              <w:rPr>
                <w:rFonts w:hAnsi="ＭＳ 明朝" w:cs="Tahoma"/>
                <w:color w:val="000000"/>
                <w:sz w:val="18"/>
                <w:szCs w:val="18"/>
              </w:rPr>
            </w:pPr>
            <w:r w:rsidRPr="00994DA7">
              <w:rPr>
                <w:rFonts w:hAnsi="ＭＳ 明朝" w:cs="Tahoma" w:hint="eastAsia"/>
                <w:color w:val="000000"/>
                <w:sz w:val="18"/>
                <w:szCs w:val="18"/>
              </w:rPr>
              <w:t xml:space="preserve">　次期については、残額○○億円である短期借入金（返済期限</w:t>
            </w:r>
            <w:r w:rsidR="003D7BEB">
              <w:rPr>
                <w:rFonts w:hAnsi="ＭＳ 明朝" w:cs="Tahoma" w:hint="eastAsia"/>
                <w:color w:val="000000"/>
                <w:sz w:val="18"/>
                <w:szCs w:val="18"/>
              </w:rPr>
              <w:t>○○○</w:t>
            </w:r>
            <w:r w:rsidRPr="00994DA7">
              <w:rPr>
                <w:rFonts w:hAnsi="ＭＳ 明朝" w:cs="Tahoma" w:hint="eastAsia"/>
                <w:color w:val="000000"/>
                <w:sz w:val="18"/>
                <w:szCs w:val="18"/>
              </w:rPr>
              <w:t>○年</w:t>
            </w:r>
            <w:r w:rsidR="00A450D7">
              <w:rPr>
                <w:rFonts w:hAnsi="ＭＳ 明朝" w:cs="Tahoma" w:hint="eastAsia"/>
                <w:color w:val="000000"/>
                <w:sz w:val="18"/>
                <w:szCs w:val="18"/>
              </w:rPr>
              <w:t>○</w:t>
            </w:r>
            <w:r w:rsidR="007758EE">
              <w:rPr>
                <w:rFonts w:hAnsi="ＭＳ 明朝" w:cs="Tahoma" w:hint="eastAsia"/>
                <w:color w:val="000000"/>
                <w:sz w:val="18"/>
                <w:szCs w:val="18"/>
              </w:rPr>
              <w:t>○</w:t>
            </w:r>
            <w:r w:rsidRPr="00994DA7">
              <w:rPr>
                <w:rFonts w:hAnsi="ＭＳ 明朝" w:cs="Tahoma" w:hint="eastAsia"/>
                <w:color w:val="000000"/>
                <w:sz w:val="18"/>
                <w:szCs w:val="18"/>
              </w:rPr>
              <w:t>月</w:t>
            </w:r>
            <w:r w:rsidR="00A450D7">
              <w:rPr>
                <w:rFonts w:hAnsi="ＭＳ 明朝" w:cs="Tahoma" w:hint="eastAsia"/>
                <w:color w:val="000000"/>
                <w:sz w:val="18"/>
                <w:szCs w:val="18"/>
              </w:rPr>
              <w:t>○</w:t>
            </w:r>
            <w:r w:rsidR="007758EE">
              <w:rPr>
                <w:rFonts w:hAnsi="ＭＳ 明朝" w:cs="Tahoma" w:hint="eastAsia"/>
                <w:color w:val="000000"/>
                <w:sz w:val="18"/>
                <w:szCs w:val="18"/>
              </w:rPr>
              <w:t>○</w:t>
            </w:r>
            <w:r w:rsidRPr="00994DA7">
              <w:rPr>
                <w:rFonts w:hAnsi="ＭＳ 明朝" w:cs="Tahoma" w:hint="eastAsia"/>
                <w:color w:val="000000"/>
                <w:sz w:val="18"/>
                <w:szCs w:val="18"/>
              </w:rPr>
              <w:t>日）について、全額借換えを行うことを前提条件としています。なお、長期借入金・投資法人債については次期に返済期限が到来するものはありません。</w:t>
            </w:r>
          </w:p>
          <w:p w14:paraId="103A8E2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予想分配金について、利益から分配される分配金と利益を超えて分配される利益超過分配金とを区分して、それぞれの前提条件</w:t>
            </w:r>
            <w:r w:rsidR="007231BE">
              <w:rPr>
                <w:rFonts w:hAnsi="ＭＳ 明朝" w:cs="Tahoma" w:hint="eastAsia"/>
                <w:color w:val="000000"/>
                <w:sz w:val="18"/>
                <w:szCs w:val="18"/>
              </w:rPr>
              <w:t>（分配金額決定にあたっての考え方、</w:t>
            </w:r>
            <w:r w:rsidR="00CF1F40">
              <w:rPr>
                <w:rFonts w:hAnsi="ＭＳ 明朝" w:cs="Tahoma" w:hint="eastAsia"/>
                <w:color w:val="000000"/>
                <w:sz w:val="18"/>
                <w:szCs w:val="18"/>
              </w:rPr>
              <w:t>具体的な</w:t>
            </w:r>
            <w:r w:rsidR="007231BE">
              <w:rPr>
                <w:rFonts w:hAnsi="ＭＳ 明朝" w:cs="Tahoma" w:hint="eastAsia"/>
                <w:color w:val="000000"/>
                <w:sz w:val="18"/>
                <w:szCs w:val="18"/>
              </w:rPr>
              <w:t>根拠等）</w:t>
            </w:r>
            <w:r w:rsidRPr="00994DA7">
              <w:rPr>
                <w:rFonts w:hAnsi="ＭＳ 明朝" w:cs="Tahoma" w:hint="eastAsia"/>
                <w:color w:val="000000"/>
                <w:sz w:val="18"/>
                <w:szCs w:val="18"/>
              </w:rPr>
              <w:t>を記載してください。</w:t>
            </w:r>
          </w:p>
          <w:p w14:paraId="316C01F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次期に予定している投資法人の重要な運用上の施策（重要な不動産投資等）が見込まれる場合には、その概要、運用に与える影響の見込みなどを記載してください。</w:t>
            </w:r>
          </w:p>
          <w:p w14:paraId="17939F52"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その他運用の見通しに係る重要な事項（運用上の数値目標、ポートフォリオ戦略、運用上の重要な課題等）について具体的に記載してください。</w:t>
            </w:r>
          </w:p>
          <w:p w14:paraId="1553D0AD" w14:textId="77777777" w:rsidR="00136E3D" w:rsidRDefault="00136E3D">
            <w:pPr>
              <w:snapToGrid w:val="0"/>
              <w:spacing w:line="260" w:lineRule="exact"/>
              <w:ind w:left="170" w:hangingChars="100" w:hanging="170"/>
              <w:rPr>
                <w:rFonts w:hAnsi="ＭＳ 明朝" w:cs="Tahoma"/>
                <w:sz w:val="18"/>
                <w:szCs w:val="18"/>
              </w:rPr>
            </w:pPr>
            <w:r w:rsidRPr="00994DA7">
              <w:rPr>
                <w:rFonts w:hAnsi="ＭＳ 明朝" w:cs="Tahoma" w:hint="eastAsia"/>
                <w:color w:val="000000"/>
                <w:sz w:val="18"/>
                <w:szCs w:val="18"/>
              </w:rPr>
              <w:t>※　運用状況の予想の開示については、その投資判断情報としての重要性に鑑み、予想値の合理的な算出や背景についての具体的に説明等の対応をしてください。「次期の見通し」についても、こうした趣旨を十分に踏まえて記載してください。</w:t>
            </w:r>
            <w:r>
              <w:rPr>
                <w:rFonts w:hAnsi="ＭＳ 明朝" w:cs="Tahoma" w:hint="eastAsia"/>
                <w:sz w:val="18"/>
                <w:szCs w:val="18"/>
              </w:rPr>
              <w:t>特に、予想分配金が、直近に終了した期の分配金から５％以上変動する場合には、その変動の要因について、具体的に分かりやすく記載してください。</w:t>
            </w:r>
          </w:p>
          <w:p w14:paraId="4B79460D" w14:textId="77777777" w:rsidR="00256DE5" w:rsidRPr="0054171C" w:rsidRDefault="00256DE5">
            <w:pPr>
              <w:snapToGrid w:val="0"/>
              <w:spacing w:line="260" w:lineRule="exact"/>
              <w:ind w:left="170" w:hangingChars="100" w:hanging="170"/>
              <w:rPr>
                <w:rFonts w:hAnsi="ＭＳ 明朝" w:cs="Tahoma"/>
                <w:color w:val="000000"/>
                <w:sz w:val="18"/>
                <w:szCs w:val="18"/>
              </w:rPr>
            </w:pPr>
            <w:r>
              <w:rPr>
                <w:rFonts w:hAnsi="ＭＳ 明朝" w:cs="Tahoma" w:hint="eastAsia"/>
                <w:sz w:val="18"/>
                <w:szCs w:val="18"/>
              </w:rPr>
              <w:t>※　運用状況の予想について、レンジによる開示を行っている場合には、変動幅の上限及び下限となるそれぞれのケースにおける予想の前提等を記載してください。</w:t>
            </w:r>
          </w:p>
        </w:tc>
      </w:tr>
      <w:tr w:rsidR="00136E3D" w:rsidRPr="00994DA7" w14:paraId="7ECA2077"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959B956"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256DE5">
              <w:rPr>
                <w:rFonts w:hAnsi="ＭＳ 明朝" w:cs="Tahoma" w:hint="eastAsia"/>
                <w:color w:val="000000"/>
                <w:sz w:val="18"/>
                <w:szCs w:val="18"/>
              </w:rPr>
              <w:t>２</w:t>
            </w:r>
            <w:r w:rsidRPr="00994DA7">
              <w:rPr>
                <w:rFonts w:hAnsi="ＭＳ 明朝" w:cs="Tahoma" w:hint="eastAsia"/>
                <w:color w:val="000000"/>
                <w:sz w:val="18"/>
                <w:szCs w:val="18"/>
              </w:rPr>
              <w:t>）投資リスク</w:t>
            </w:r>
          </w:p>
        </w:tc>
        <w:tc>
          <w:tcPr>
            <w:tcW w:w="6737" w:type="dxa"/>
            <w:tcBorders>
              <w:top w:val="single" w:sz="4" w:space="0" w:color="auto"/>
              <w:bottom w:val="single" w:sz="4" w:space="0" w:color="auto"/>
              <w:right w:val="single" w:sz="12" w:space="0" w:color="auto"/>
            </w:tcBorders>
            <w:shd w:val="clear" w:color="auto" w:fill="auto"/>
          </w:tcPr>
          <w:p w14:paraId="7227E005"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5B55EEAD"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B4C70CA"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（開示の要否）</w:t>
            </w:r>
          </w:p>
        </w:tc>
        <w:tc>
          <w:tcPr>
            <w:tcW w:w="6737" w:type="dxa"/>
            <w:tcBorders>
              <w:top w:val="single" w:sz="4" w:space="0" w:color="auto"/>
              <w:bottom w:val="single" w:sz="4" w:space="0" w:color="auto"/>
              <w:right w:val="single" w:sz="12" w:space="0" w:color="auto"/>
            </w:tcBorders>
            <w:shd w:val="clear" w:color="auto" w:fill="auto"/>
          </w:tcPr>
          <w:p w14:paraId="2E8FBD1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短信の迅速な開示の観点から、投資リスクの記載は、投資法人の任意とします。ただし、最近の有価証券報告書（有価証券届出書を含む。）における記載から投資者に速やかに伝達すべき新たなリスクが顕在化している場合は、開示してください。</w:t>
            </w:r>
          </w:p>
        </w:tc>
      </w:tr>
      <w:tr w:rsidR="00136E3D" w:rsidRPr="00994DA7" w14:paraId="17B0D3F0"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AB23C17"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（開示内容）</w:t>
            </w:r>
          </w:p>
        </w:tc>
        <w:tc>
          <w:tcPr>
            <w:tcW w:w="6737" w:type="dxa"/>
            <w:tcBorders>
              <w:top w:val="single" w:sz="4" w:space="0" w:color="auto"/>
              <w:bottom w:val="single" w:sz="4" w:space="0" w:color="auto"/>
              <w:right w:val="single" w:sz="12" w:space="0" w:color="auto"/>
            </w:tcBorders>
            <w:shd w:val="clear" w:color="auto" w:fill="auto"/>
          </w:tcPr>
          <w:p w14:paraId="72B7FEA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投資に関するリスクの特性、投資リスクに関する投資者の判断に重要な影響を及ぼす可能性がある事項、投資リスクに対する管理体制などについて記載してください。</w:t>
            </w:r>
          </w:p>
        </w:tc>
      </w:tr>
      <w:tr w:rsidR="00136E3D" w:rsidRPr="00994DA7" w14:paraId="7AA04466"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5BF697D"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256DE5">
              <w:rPr>
                <w:rFonts w:hAnsi="ＭＳ 明朝" w:cs="Tahoma" w:hint="eastAsia"/>
                <w:color w:val="000000"/>
                <w:sz w:val="18"/>
                <w:szCs w:val="18"/>
              </w:rPr>
              <w:t>３</w:t>
            </w:r>
            <w:r w:rsidRPr="00994DA7">
              <w:rPr>
                <w:rFonts w:hAnsi="ＭＳ 明朝" w:cs="Tahoma" w:hint="eastAsia"/>
                <w:color w:val="000000"/>
                <w:sz w:val="18"/>
                <w:szCs w:val="18"/>
              </w:rPr>
              <w:t>）継続企業の前提に関する</w:t>
            </w:r>
          </w:p>
          <w:p w14:paraId="4B3ECF4E"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重要事象等</w:t>
            </w:r>
          </w:p>
        </w:tc>
        <w:tc>
          <w:tcPr>
            <w:tcW w:w="6737" w:type="dxa"/>
            <w:tcBorders>
              <w:top w:val="single" w:sz="4" w:space="0" w:color="auto"/>
              <w:bottom w:val="single" w:sz="4" w:space="0" w:color="auto"/>
              <w:right w:val="single" w:sz="12" w:space="0" w:color="auto"/>
            </w:tcBorders>
            <w:shd w:val="clear" w:color="auto" w:fill="auto"/>
          </w:tcPr>
          <w:p w14:paraId="43A3B695"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66F7B2E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16CE7D3"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（開示の要否）</w:t>
            </w:r>
          </w:p>
        </w:tc>
        <w:tc>
          <w:tcPr>
            <w:tcW w:w="6737" w:type="dxa"/>
            <w:tcBorders>
              <w:top w:val="single" w:sz="4" w:space="0" w:color="auto"/>
              <w:bottom w:val="single" w:sz="4" w:space="0" w:color="auto"/>
              <w:right w:val="single" w:sz="12" w:space="0" w:color="auto"/>
            </w:tcBorders>
            <w:shd w:val="clear" w:color="auto" w:fill="auto"/>
          </w:tcPr>
          <w:p w14:paraId="7A0683B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法人が将来にわたって営業活動を継続するとの前提に重要な疑義を生じさせるような事象又は状況その他投資法人の経営に重要な影響を及ぼす事象（以下「重要事象等」という。）が存在する場合は必ず記載してください。該当がない場合は、表題を含めて記載は不要です。</w:t>
            </w:r>
          </w:p>
        </w:tc>
      </w:tr>
      <w:tr w:rsidR="00136E3D" w:rsidRPr="00994DA7" w14:paraId="6BA0FC3D"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47976DBC"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（開示内容）</w:t>
            </w:r>
          </w:p>
        </w:tc>
        <w:tc>
          <w:tcPr>
            <w:tcW w:w="6737" w:type="dxa"/>
            <w:tcBorders>
              <w:top w:val="single" w:sz="4" w:space="0" w:color="auto"/>
              <w:bottom w:val="single" w:sz="12" w:space="0" w:color="auto"/>
              <w:right w:val="single" w:sz="12" w:space="0" w:color="auto"/>
            </w:tcBorders>
            <w:shd w:val="clear" w:color="auto" w:fill="auto"/>
          </w:tcPr>
          <w:p w14:paraId="17599E04" w14:textId="77777777" w:rsidR="00136E3D" w:rsidRPr="00994DA7" w:rsidRDefault="000A693B">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w:t>
            </w:r>
            <w:r w:rsidRPr="00994DA7">
              <w:rPr>
                <w:rFonts w:hAnsi="ＭＳ 明朝" w:cs="Tahoma" w:hint="eastAsia"/>
                <w:color w:val="000000"/>
                <w:sz w:val="18"/>
                <w:szCs w:val="18"/>
              </w:rPr>
              <w:t xml:space="preserve">　</w:t>
            </w:r>
            <w:r w:rsidR="00136E3D" w:rsidRPr="00994DA7">
              <w:rPr>
                <w:rFonts w:hAnsi="ＭＳ 明朝" w:cs="Tahoma" w:hint="eastAsia"/>
                <w:color w:val="000000"/>
                <w:sz w:val="18"/>
                <w:szCs w:val="18"/>
              </w:rPr>
              <w:t>重要事象等が存在する場合は、以下の事項について具体的に記載してください。</w:t>
            </w:r>
          </w:p>
          <w:p w14:paraId="640FB553" w14:textId="77777777" w:rsidR="00136E3D" w:rsidRPr="00994DA7" w:rsidRDefault="00136E3D" w:rsidP="000A693B">
            <w:pPr>
              <w:snapToGrid w:val="0"/>
              <w:spacing w:line="260" w:lineRule="exact"/>
              <w:ind w:leftChars="190" w:left="641" w:hangingChars="165" w:hanging="280"/>
              <w:rPr>
                <w:rFonts w:hAnsi="ＭＳ 明朝" w:cs="Tahoma"/>
                <w:color w:val="000000"/>
                <w:sz w:val="18"/>
                <w:szCs w:val="18"/>
              </w:rPr>
            </w:pPr>
            <w:r w:rsidRPr="00994DA7">
              <w:rPr>
                <w:rFonts w:hAnsi="ＭＳ 明朝" w:cs="Tahoma" w:hint="eastAsia"/>
                <w:color w:val="000000"/>
                <w:sz w:val="18"/>
                <w:szCs w:val="18"/>
              </w:rPr>
              <w:t>・　その旨及びその内容</w:t>
            </w:r>
          </w:p>
          <w:p w14:paraId="49AC21FE" w14:textId="77777777" w:rsidR="00136E3D" w:rsidRPr="00994DA7" w:rsidRDefault="00136E3D" w:rsidP="000A693B">
            <w:pPr>
              <w:snapToGrid w:val="0"/>
              <w:spacing w:line="260" w:lineRule="exact"/>
              <w:ind w:leftChars="190" w:left="641" w:hangingChars="165" w:hanging="280"/>
              <w:rPr>
                <w:rFonts w:hAnsi="ＭＳ 明朝" w:cs="Tahoma"/>
                <w:color w:val="000000"/>
                <w:sz w:val="18"/>
                <w:szCs w:val="18"/>
              </w:rPr>
            </w:pPr>
            <w:r w:rsidRPr="00994DA7">
              <w:rPr>
                <w:rFonts w:hAnsi="ＭＳ 明朝" w:cs="Tahoma" w:hint="eastAsia"/>
                <w:color w:val="000000"/>
                <w:sz w:val="18"/>
                <w:szCs w:val="18"/>
              </w:rPr>
              <w:t>・　当該重要</w:t>
            </w:r>
            <w:r w:rsidRPr="000A693B">
              <w:rPr>
                <w:rFonts w:hAnsi="ＭＳ 明朝" w:cs="Tahoma" w:hint="eastAsia"/>
                <w:sz w:val="18"/>
                <w:szCs w:val="18"/>
              </w:rPr>
              <w:t>事象</w:t>
            </w:r>
            <w:r w:rsidRPr="00994DA7">
              <w:rPr>
                <w:rFonts w:hAnsi="ＭＳ 明朝" w:cs="Tahoma" w:hint="eastAsia"/>
                <w:color w:val="000000"/>
                <w:sz w:val="18"/>
                <w:szCs w:val="18"/>
              </w:rPr>
              <w:t>等についての分析・検討内容並びに当該重要事象等を解消し、又は改善するための対応策</w:t>
            </w:r>
          </w:p>
        </w:tc>
      </w:tr>
    </w:tbl>
    <w:p w14:paraId="19F9B0BD" w14:textId="77777777" w:rsidR="00136E3D" w:rsidRPr="00994DA7" w:rsidRDefault="00136E3D">
      <w:pPr>
        <w:rPr>
          <w:color w:val="000000"/>
        </w:rPr>
      </w:pPr>
    </w:p>
    <w:p w14:paraId="1AFE10D0" w14:textId="77777777" w:rsidR="00136E3D" w:rsidRPr="00994DA7" w:rsidRDefault="00256DE5">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136E3D" w:rsidRPr="00994DA7">
        <w:rPr>
          <w:rFonts w:ascii="ＭＳ ゴシック" w:eastAsia="ＭＳ ゴシック" w:hAnsi="ＭＳ ゴシック" w:hint="eastAsia"/>
          <w:b/>
          <w:color w:val="000000"/>
        </w:rPr>
        <w:t>．財務諸表</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5E66EA78"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1FD7C059"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w:t>
            </w:r>
            <w:r w:rsidRPr="00994DA7">
              <w:rPr>
                <w:rFonts w:hAnsi="ＭＳ 明朝" w:cs="Tahoma" w:hint="eastAsia"/>
                <w:color w:val="000000"/>
              </w:rPr>
              <w:t>事項・内容</w:t>
            </w:r>
          </w:p>
        </w:tc>
        <w:tc>
          <w:tcPr>
            <w:tcW w:w="6737" w:type="dxa"/>
            <w:tcBorders>
              <w:top w:val="single" w:sz="12" w:space="0" w:color="auto"/>
              <w:bottom w:val="single" w:sz="12" w:space="0" w:color="auto"/>
              <w:right w:val="single" w:sz="12" w:space="0" w:color="auto"/>
            </w:tcBorders>
            <w:shd w:val="clear" w:color="auto" w:fill="D9D9D9"/>
            <w:vAlign w:val="center"/>
          </w:tcPr>
          <w:p w14:paraId="32FAE66E"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08CC4E67" w14:textId="77777777">
        <w:trPr>
          <w:trHeight w:val="67"/>
        </w:trPr>
        <w:tc>
          <w:tcPr>
            <w:tcW w:w="2759" w:type="dxa"/>
            <w:tcBorders>
              <w:top w:val="single" w:sz="12" w:space="0" w:color="auto"/>
              <w:left w:val="single" w:sz="12" w:space="0" w:color="auto"/>
              <w:bottom w:val="single" w:sz="4" w:space="0" w:color="auto"/>
            </w:tcBorders>
          </w:tcPr>
          <w:p w14:paraId="2D3DD5A3"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（１）貸借対照表</w:t>
            </w:r>
          </w:p>
          <w:p w14:paraId="3839921A"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（２）損益計算書</w:t>
            </w:r>
          </w:p>
          <w:p w14:paraId="13A6B8A7"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（３）投資主資本等変動計算書</w:t>
            </w:r>
          </w:p>
          <w:p w14:paraId="7E06A3E6"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（４）金銭の分配に係る計算書</w:t>
            </w:r>
          </w:p>
          <w:p w14:paraId="5FCAA876"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（５）キャッシュ・フロー計算書</w:t>
            </w:r>
          </w:p>
        </w:tc>
        <w:tc>
          <w:tcPr>
            <w:tcW w:w="6737" w:type="dxa"/>
            <w:tcBorders>
              <w:top w:val="single" w:sz="12" w:space="0" w:color="auto"/>
              <w:bottom w:val="single" w:sz="4" w:space="0" w:color="auto"/>
              <w:right w:val="single" w:sz="12" w:space="0" w:color="auto"/>
            </w:tcBorders>
          </w:tcPr>
          <w:p w14:paraId="7CADA51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財務諸表等規則及び計算規則に基づいて（※）記載してください。</w:t>
            </w:r>
          </w:p>
          <w:p w14:paraId="2CA31E40"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（※）比較情報（最近計算期間の財務諸表に記載された事項に対応する直前計算期間の財務諸表に係る事項）を含めて記載してください。</w:t>
            </w:r>
          </w:p>
        </w:tc>
      </w:tr>
      <w:tr w:rsidR="00136E3D" w:rsidRPr="00994DA7" w14:paraId="1BB012AD" w14:textId="77777777">
        <w:trPr>
          <w:trHeight w:val="67"/>
        </w:trPr>
        <w:tc>
          <w:tcPr>
            <w:tcW w:w="2759" w:type="dxa"/>
            <w:tcBorders>
              <w:top w:val="single" w:sz="4" w:space="0" w:color="auto"/>
              <w:left w:val="single" w:sz="12" w:space="0" w:color="auto"/>
              <w:bottom w:val="single" w:sz="4" w:space="0" w:color="auto"/>
            </w:tcBorders>
          </w:tcPr>
          <w:p w14:paraId="20E86E08"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（６）継続企業の前提に関する注記</w:t>
            </w:r>
          </w:p>
        </w:tc>
        <w:tc>
          <w:tcPr>
            <w:tcW w:w="6737" w:type="dxa"/>
            <w:tcBorders>
              <w:top w:val="single" w:sz="4" w:space="0" w:color="auto"/>
              <w:bottom w:val="single" w:sz="4" w:space="0" w:color="auto"/>
              <w:right w:val="single" w:sz="12" w:space="0" w:color="auto"/>
            </w:tcBorders>
          </w:tcPr>
          <w:p w14:paraId="0FD1ED9E"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財務諸表等規則及び計算規則に基づいて記載してください。</w:t>
            </w:r>
          </w:p>
          <w:p w14:paraId="03958F88"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該当事項がある場合は、必ず当該注記の内容を記載してください。また、該当事項がない場合でも、表題を残したうえで「該当事項なし」と記載してください。</w:t>
            </w:r>
          </w:p>
        </w:tc>
      </w:tr>
      <w:tr w:rsidR="00136E3D" w:rsidRPr="00994DA7" w14:paraId="58F91036" w14:textId="77777777">
        <w:trPr>
          <w:trHeight w:val="67"/>
        </w:trPr>
        <w:tc>
          <w:tcPr>
            <w:tcW w:w="2759" w:type="dxa"/>
            <w:tcBorders>
              <w:top w:val="single" w:sz="4" w:space="0" w:color="auto"/>
              <w:left w:val="single" w:sz="12" w:space="0" w:color="auto"/>
              <w:bottom w:val="single" w:sz="4" w:space="0" w:color="auto"/>
            </w:tcBorders>
          </w:tcPr>
          <w:p w14:paraId="4CC92826"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（７）重要な会計方針に係る事項に関する注記</w:t>
            </w:r>
          </w:p>
        </w:tc>
        <w:tc>
          <w:tcPr>
            <w:tcW w:w="6737" w:type="dxa"/>
            <w:tcBorders>
              <w:top w:val="single" w:sz="4" w:space="0" w:color="auto"/>
              <w:bottom w:val="single" w:sz="4" w:space="0" w:color="auto"/>
              <w:right w:val="single" w:sz="12" w:space="0" w:color="auto"/>
            </w:tcBorders>
          </w:tcPr>
          <w:p w14:paraId="5C162793" w14:textId="77777777" w:rsidR="00136E3D" w:rsidRPr="00994DA7" w:rsidRDefault="00136E3D" w:rsidP="005762C1">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Pr>
                <w:rFonts w:hAnsi="ＭＳ 明朝" w:cs="Tahoma" w:hint="eastAsia"/>
                <w:color w:val="000000"/>
                <w:sz w:val="18"/>
                <w:szCs w:val="18"/>
              </w:rPr>
              <w:t>表題を含めて記載を省略することができます。記載する場合には</w:t>
            </w:r>
            <w:r w:rsidRPr="00994DA7">
              <w:rPr>
                <w:rFonts w:hAnsi="ＭＳ 明朝" w:cs="Tahoma" w:hint="eastAsia"/>
                <w:color w:val="000000"/>
                <w:sz w:val="18"/>
                <w:szCs w:val="18"/>
              </w:rPr>
              <w:t>財務諸表等規則及び計算規則に基づいて記載してください。</w:t>
            </w:r>
          </w:p>
        </w:tc>
      </w:tr>
      <w:tr w:rsidR="00136E3D" w:rsidRPr="00994DA7" w14:paraId="4DA0D5DF" w14:textId="77777777">
        <w:trPr>
          <w:trHeight w:val="67"/>
        </w:trPr>
        <w:tc>
          <w:tcPr>
            <w:tcW w:w="2759" w:type="dxa"/>
            <w:tcBorders>
              <w:top w:val="single" w:sz="4" w:space="0" w:color="auto"/>
              <w:left w:val="single" w:sz="12" w:space="0" w:color="auto"/>
              <w:bottom w:val="single" w:sz="4" w:space="0" w:color="auto"/>
            </w:tcBorders>
          </w:tcPr>
          <w:p w14:paraId="65EFD157"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（８）会計方針の変更に関する注記</w:t>
            </w:r>
          </w:p>
        </w:tc>
        <w:tc>
          <w:tcPr>
            <w:tcW w:w="6737" w:type="dxa"/>
            <w:tcBorders>
              <w:top w:val="single" w:sz="4" w:space="0" w:color="auto"/>
              <w:bottom w:val="single" w:sz="4" w:space="0" w:color="auto"/>
              <w:right w:val="single" w:sz="12" w:space="0" w:color="auto"/>
            </w:tcBorders>
          </w:tcPr>
          <w:p w14:paraId="3C3EDBC2"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サマリー情報「３．その他（１）会計方針の変更等」において「① 会計基準等の改正に伴う変更」又は「② ①以外の変更」を「有」とした場合は、その内容を財務諸表等規則及び計算規則に基づいて記載してください。</w:t>
            </w:r>
          </w:p>
          <w:p w14:paraId="5281838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53C95AC7" w14:textId="77777777">
        <w:trPr>
          <w:trHeight w:val="67"/>
        </w:trPr>
        <w:tc>
          <w:tcPr>
            <w:tcW w:w="2759" w:type="dxa"/>
            <w:tcBorders>
              <w:top w:val="single" w:sz="4" w:space="0" w:color="auto"/>
              <w:left w:val="single" w:sz="12" w:space="0" w:color="auto"/>
              <w:bottom w:val="single" w:sz="4" w:space="0" w:color="auto"/>
            </w:tcBorders>
          </w:tcPr>
          <w:p w14:paraId="2E39AC72"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（９）会計上の見積りの変更に関する注記</w:t>
            </w:r>
          </w:p>
        </w:tc>
        <w:tc>
          <w:tcPr>
            <w:tcW w:w="6737" w:type="dxa"/>
            <w:tcBorders>
              <w:top w:val="single" w:sz="4" w:space="0" w:color="auto"/>
              <w:bottom w:val="single" w:sz="4" w:space="0" w:color="auto"/>
              <w:right w:val="single" w:sz="12" w:space="0" w:color="auto"/>
            </w:tcBorders>
          </w:tcPr>
          <w:p w14:paraId="7599627C"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サマリー情報「３．その他（１）会計方針の変更等」において「③ 会計上の</w:t>
            </w:r>
            <w:r>
              <w:rPr>
                <w:rFonts w:hAnsi="ＭＳ 明朝" w:cs="Tahoma" w:hint="eastAsia"/>
                <w:color w:val="000000"/>
                <w:sz w:val="18"/>
                <w:szCs w:val="18"/>
              </w:rPr>
              <w:t>見積り</w:t>
            </w:r>
            <w:r w:rsidRPr="00994DA7">
              <w:rPr>
                <w:rFonts w:hAnsi="ＭＳ 明朝" w:cs="Tahoma" w:hint="eastAsia"/>
                <w:color w:val="000000"/>
                <w:sz w:val="18"/>
                <w:szCs w:val="18"/>
              </w:rPr>
              <w:t>の変更」を「有」とした場合は、その内容を財務諸表等規則及び計算規則に基づいて記載してください。</w:t>
            </w:r>
          </w:p>
          <w:p w14:paraId="18641D6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19E036C4" w14:textId="77777777">
        <w:trPr>
          <w:trHeight w:val="67"/>
        </w:trPr>
        <w:tc>
          <w:tcPr>
            <w:tcW w:w="2759" w:type="dxa"/>
            <w:tcBorders>
              <w:top w:val="single" w:sz="4" w:space="0" w:color="auto"/>
              <w:left w:val="single" w:sz="12" w:space="0" w:color="auto"/>
              <w:bottom w:val="single" w:sz="4" w:space="0" w:color="auto"/>
            </w:tcBorders>
          </w:tcPr>
          <w:p w14:paraId="6EAC5404"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（10）過去の誤謬の修正再表示に関する注記</w:t>
            </w:r>
          </w:p>
        </w:tc>
        <w:tc>
          <w:tcPr>
            <w:tcW w:w="6737" w:type="dxa"/>
            <w:tcBorders>
              <w:top w:val="single" w:sz="4" w:space="0" w:color="auto"/>
              <w:bottom w:val="single" w:sz="4" w:space="0" w:color="auto"/>
              <w:right w:val="single" w:sz="12" w:space="0" w:color="auto"/>
            </w:tcBorders>
          </w:tcPr>
          <w:p w14:paraId="6420017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w:t>
            </w:r>
            <w:r>
              <w:rPr>
                <w:rFonts w:hAnsi="ＭＳ 明朝" w:cs="Tahoma" w:hint="eastAsia"/>
                <w:color w:val="000000"/>
                <w:sz w:val="18"/>
                <w:szCs w:val="18"/>
              </w:rPr>
              <w:t>④</w:t>
            </w:r>
            <w:r w:rsidRPr="00994DA7">
              <w:rPr>
                <w:rFonts w:hAnsi="ＭＳ 明朝" w:cs="Tahoma" w:hint="eastAsia"/>
                <w:color w:val="000000"/>
                <w:sz w:val="18"/>
                <w:szCs w:val="18"/>
              </w:rPr>
              <w:t xml:space="preserve"> 修正再表示」を「有」とした場合は、その内容を財務諸表等規則及び計算規則に基づいて記載してください。</w:t>
            </w:r>
          </w:p>
          <w:p w14:paraId="3AE5B868"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257D5C16" w14:textId="77777777">
        <w:trPr>
          <w:trHeight w:val="67"/>
        </w:trPr>
        <w:tc>
          <w:tcPr>
            <w:tcW w:w="2759" w:type="dxa"/>
            <w:tcBorders>
              <w:top w:val="single" w:sz="4" w:space="0" w:color="auto"/>
              <w:left w:val="single" w:sz="12" w:space="0" w:color="auto"/>
              <w:bottom w:val="single" w:sz="4" w:space="0" w:color="auto"/>
            </w:tcBorders>
          </w:tcPr>
          <w:p w14:paraId="49A1AD88"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（11）財務諸表に関する注記事項</w:t>
            </w:r>
          </w:p>
        </w:tc>
        <w:tc>
          <w:tcPr>
            <w:tcW w:w="6737" w:type="dxa"/>
            <w:tcBorders>
              <w:top w:val="single" w:sz="4" w:space="0" w:color="auto"/>
              <w:bottom w:val="single" w:sz="4" w:space="0" w:color="auto"/>
              <w:right w:val="single" w:sz="12" w:space="0" w:color="auto"/>
            </w:tcBorders>
          </w:tcPr>
          <w:p w14:paraId="5A8B1A50"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29495406" w14:textId="77777777">
        <w:trPr>
          <w:trHeight w:val="67"/>
        </w:trPr>
        <w:tc>
          <w:tcPr>
            <w:tcW w:w="2759" w:type="dxa"/>
            <w:tcBorders>
              <w:top w:val="single" w:sz="4" w:space="0" w:color="auto"/>
              <w:left w:val="single" w:sz="12" w:space="0" w:color="auto"/>
              <w:bottom w:val="single" w:sz="4" w:space="0" w:color="auto"/>
            </w:tcBorders>
          </w:tcPr>
          <w:p w14:paraId="5542767B"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（脚注形式又は別紙形式による開示）</w:t>
            </w:r>
          </w:p>
        </w:tc>
        <w:tc>
          <w:tcPr>
            <w:tcW w:w="6737" w:type="dxa"/>
            <w:tcBorders>
              <w:top w:val="single" w:sz="4" w:space="0" w:color="auto"/>
              <w:bottom w:val="single" w:sz="4" w:space="0" w:color="auto"/>
              <w:right w:val="single" w:sz="12" w:space="0" w:color="auto"/>
            </w:tcBorders>
          </w:tcPr>
          <w:p w14:paraId="71C83941"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貸借対照表、損益計算書、投資主資本等変動計算書、キャッシュ・フロー計算書に関する注記事項その他の財務諸表等規則及び計算規則において記載が求められる注記事項（決算発表時における開示の必要性が大きくないと判断できるもの及び次項に掲げる別紙形式による注記事項を除く。）を記載してください（脚注形式でも別紙形式でも可）。</w:t>
            </w:r>
          </w:p>
        </w:tc>
      </w:tr>
      <w:tr w:rsidR="00136E3D" w:rsidRPr="00994DA7" w14:paraId="290DFE7F" w14:textId="77777777">
        <w:trPr>
          <w:trHeight w:val="67"/>
        </w:trPr>
        <w:tc>
          <w:tcPr>
            <w:tcW w:w="2759" w:type="dxa"/>
            <w:tcBorders>
              <w:top w:val="single" w:sz="4" w:space="0" w:color="auto"/>
              <w:left w:val="single" w:sz="12" w:space="0" w:color="auto"/>
              <w:bottom w:val="single" w:sz="4" w:space="0" w:color="auto"/>
            </w:tcBorders>
          </w:tcPr>
          <w:p w14:paraId="7D2922BF"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（別紙形式による開示）</w:t>
            </w:r>
          </w:p>
        </w:tc>
        <w:tc>
          <w:tcPr>
            <w:tcW w:w="6737" w:type="dxa"/>
            <w:tcBorders>
              <w:top w:val="single" w:sz="4" w:space="0" w:color="auto"/>
              <w:bottom w:val="single" w:sz="4" w:space="0" w:color="auto"/>
              <w:right w:val="single" w:sz="12" w:space="0" w:color="auto"/>
            </w:tcBorders>
          </w:tcPr>
          <w:p w14:paraId="2E26FEE9"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開示する注記事項については、「開示事項の構成」をご覧ください。</w:t>
            </w:r>
          </w:p>
        </w:tc>
      </w:tr>
      <w:tr w:rsidR="00136E3D" w:rsidRPr="00994DA7" w14:paraId="0D11268D" w14:textId="77777777">
        <w:trPr>
          <w:trHeight w:val="67"/>
        </w:trPr>
        <w:tc>
          <w:tcPr>
            <w:tcW w:w="2759" w:type="dxa"/>
            <w:tcBorders>
              <w:top w:val="single" w:sz="4" w:space="0" w:color="auto"/>
              <w:left w:val="single" w:sz="12" w:space="0" w:color="auto"/>
              <w:bottom w:val="single" w:sz="4" w:space="0" w:color="auto"/>
            </w:tcBorders>
          </w:tcPr>
          <w:p w14:paraId="18E91D6A"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（開示の省略）</w:t>
            </w:r>
          </w:p>
        </w:tc>
        <w:tc>
          <w:tcPr>
            <w:tcW w:w="6737" w:type="dxa"/>
            <w:tcBorders>
              <w:top w:val="single" w:sz="4" w:space="0" w:color="auto"/>
              <w:bottom w:val="single" w:sz="4" w:space="0" w:color="auto"/>
              <w:right w:val="single" w:sz="12" w:space="0" w:color="auto"/>
            </w:tcBorders>
          </w:tcPr>
          <w:p w14:paraId="421A25BA"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別紙形式による開示のうち、リース取引、金融商品、有価証券、デリバティブ取引、関連当事者との取引、税効果会計、退職給付、資産除去債務、賃貸等不動産に関する注記事項については、投資法人において、決算発表時における開示の必要性が大きくないと判断できる場合は、開示を省略することができます。</w:t>
            </w:r>
          </w:p>
          <w:p w14:paraId="00262F9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この場合、決算発表時における開示の必要性が大きくないと考えられるため開示を省略している旨を記載してください。</w:t>
            </w:r>
          </w:p>
          <w:p w14:paraId="53FC26E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発表時における開示の必要性については、例えば、経験上当該注記事項に対する投資者等の注目が高いと考えられるか、当該注記事項について前決算期から大きな状況変化があったかなどを基礎として、決算内容の適切な説明のために決算短信において財務諸表本表等と併せて開示することが必要と考えられるかとの視点から、各投資法人において検討してください。</w:t>
            </w:r>
          </w:p>
          <w:p w14:paraId="0B6CE8C7"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6C2AC40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［記載例］</w:t>
            </w:r>
          </w:p>
          <w:p w14:paraId="3FAF210D"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（開示の省略）</w:t>
            </w:r>
          </w:p>
          <w:p w14:paraId="3C93C7C4" w14:textId="77777777" w:rsidR="00136E3D" w:rsidRPr="00994DA7" w:rsidRDefault="00136E3D">
            <w:pPr>
              <w:snapToGrid w:val="0"/>
              <w:spacing w:line="260" w:lineRule="exact"/>
              <w:ind w:leftChars="270" w:left="512" w:firstLineChars="98" w:firstLine="166"/>
              <w:rPr>
                <w:rFonts w:hAnsi="ＭＳ 明朝" w:cs="Tahoma"/>
                <w:color w:val="000000"/>
                <w:sz w:val="18"/>
                <w:szCs w:val="18"/>
              </w:rPr>
            </w:pPr>
            <w:r w:rsidRPr="00994DA7">
              <w:rPr>
                <w:rFonts w:hAnsi="ＭＳ 明朝" w:cs="Tahoma" w:hint="eastAsia"/>
                <w:color w:val="000000"/>
                <w:sz w:val="18"/>
                <w:szCs w:val="18"/>
              </w:rPr>
              <w:t>リース取引、デリバティブ取引等に関する注記事項については、決算短信における開示の必要性が大きくないと考えられるため開示を省略します。</w:t>
            </w:r>
          </w:p>
          <w:p w14:paraId="0C636E17"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5D83318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int="eastAsia"/>
                <w:color w:val="000000"/>
                <w:sz w:val="18"/>
                <w:szCs w:val="18"/>
              </w:rPr>
              <w:t>※　適用時期の到来していない注記事項については、法定開示において早期適用しない場合には、決算短信において開示を省略する旨を記載する必要はありません。</w:t>
            </w:r>
          </w:p>
        </w:tc>
      </w:tr>
      <w:tr w:rsidR="00136E3D" w:rsidRPr="00994DA7" w14:paraId="17E4B39B" w14:textId="77777777">
        <w:trPr>
          <w:trHeight w:val="67"/>
        </w:trPr>
        <w:tc>
          <w:tcPr>
            <w:tcW w:w="2759" w:type="dxa"/>
            <w:tcBorders>
              <w:top w:val="single" w:sz="4" w:space="0" w:color="auto"/>
              <w:left w:val="single" w:sz="12" w:space="0" w:color="auto"/>
              <w:bottom w:val="single" w:sz="12" w:space="0" w:color="auto"/>
            </w:tcBorders>
          </w:tcPr>
          <w:p w14:paraId="66009C67" w14:textId="77777777" w:rsidR="00136E3D" w:rsidRPr="00994DA7" w:rsidRDefault="00136E3D" w:rsidP="00BE20F0">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（12）</w:t>
            </w:r>
            <w:r w:rsidR="00064A2B">
              <w:rPr>
                <w:rFonts w:hAnsi="ＭＳ 明朝" w:cs="Tahoma" w:hint="eastAsia"/>
                <w:color w:val="000000"/>
                <w:sz w:val="18"/>
                <w:szCs w:val="18"/>
              </w:rPr>
              <w:t>発行済投資口の総口数</w:t>
            </w:r>
            <w:r w:rsidRPr="00994DA7">
              <w:rPr>
                <w:rFonts w:hAnsi="ＭＳ 明朝" w:cs="Tahoma" w:hint="eastAsia"/>
                <w:color w:val="000000"/>
                <w:sz w:val="18"/>
                <w:szCs w:val="18"/>
              </w:rPr>
              <w:t>の増</w:t>
            </w:r>
            <w:r w:rsidR="00064A2B">
              <w:rPr>
                <w:rFonts w:hAnsi="ＭＳ 明朝" w:cs="Tahoma" w:hint="eastAsia"/>
                <w:color w:val="000000"/>
                <w:sz w:val="18"/>
                <w:szCs w:val="18"/>
              </w:rPr>
              <w:t xml:space="preserve">　</w:t>
            </w:r>
            <w:r w:rsidRPr="00994DA7">
              <w:rPr>
                <w:rFonts w:hAnsi="ＭＳ 明朝" w:cs="Tahoma" w:hint="eastAsia"/>
                <w:color w:val="000000"/>
                <w:sz w:val="18"/>
                <w:szCs w:val="18"/>
              </w:rPr>
              <w:t>減</w:t>
            </w:r>
          </w:p>
        </w:tc>
        <w:tc>
          <w:tcPr>
            <w:tcW w:w="6737" w:type="dxa"/>
            <w:tcBorders>
              <w:top w:val="single" w:sz="4" w:space="0" w:color="auto"/>
              <w:bottom w:val="single" w:sz="12" w:space="0" w:color="auto"/>
              <w:right w:val="single" w:sz="12" w:space="0" w:color="auto"/>
            </w:tcBorders>
          </w:tcPr>
          <w:p w14:paraId="407D0990"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当期中に</w:t>
            </w:r>
            <w:r w:rsidR="00064A2B">
              <w:rPr>
                <w:rFonts w:hAnsi="ＭＳ 明朝" w:cs="Tahoma" w:hint="eastAsia"/>
                <w:color w:val="000000"/>
                <w:sz w:val="18"/>
                <w:szCs w:val="18"/>
              </w:rPr>
              <w:t>発行済投資口の総口数</w:t>
            </w:r>
            <w:r w:rsidRPr="00994DA7">
              <w:rPr>
                <w:rFonts w:hAnsi="ＭＳ 明朝" w:cs="Tahoma" w:hint="eastAsia"/>
                <w:color w:val="000000"/>
                <w:sz w:val="18"/>
                <w:szCs w:val="18"/>
              </w:rPr>
              <w:t>の増加又は減少があった場合には、その内容を記載してください。記載内容は、例えば、発行形態（公募、第三者割当等の別）、発行投資口数、発行価格、分割（併合）比率などになります。</w:t>
            </w:r>
          </w:p>
        </w:tc>
      </w:tr>
    </w:tbl>
    <w:p w14:paraId="3BCAF010" w14:textId="77777777" w:rsidR="00136E3D" w:rsidRDefault="00136E3D">
      <w:pPr>
        <w:rPr>
          <w:color w:val="000000"/>
        </w:rPr>
      </w:pPr>
    </w:p>
    <w:p w14:paraId="73687CD6" w14:textId="77777777" w:rsidR="00BE20F0" w:rsidRPr="00994DA7" w:rsidRDefault="00BE20F0">
      <w:pPr>
        <w:rPr>
          <w:color w:val="000000"/>
        </w:rPr>
      </w:pPr>
    </w:p>
    <w:p w14:paraId="0A8A1495" w14:textId="77777777" w:rsidR="00136E3D" w:rsidRPr="00994DA7" w:rsidRDefault="00256DE5">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lastRenderedPageBreak/>
        <w:t>３</w:t>
      </w:r>
      <w:r w:rsidR="00136E3D" w:rsidRPr="00994DA7">
        <w:rPr>
          <w:rFonts w:ascii="ＭＳ ゴシック" w:eastAsia="ＭＳ ゴシック" w:hAnsi="ＭＳ ゴシック" w:hint="eastAsia"/>
          <w:b/>
          <w:color w:val="000000"/>
        </w:rPr>
        <w:t>．参考情報</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39048BEA" w14:textId="77777777" w:rsidTr="00404CC8">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6E444EE6"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4D93C54A"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E81CE2" w:rsidRPr="00994DA7" w14:paraId="6E48EFC9" w14:textId="77777777" w:rsidTr="000F26AD">
        <w:trPr>
          <w:trHeight w:val="67"/>
        </w:trPr>
        <w:tc>
          <w:tcPr>
            <w:tcW w:w="2759" w:type="dxa"/>
            <w:tcBorders>
              <w:top w:val="single" w:sz="12" w:space="0" w:color="auto"/>
              <w:left w:val="single" w:sz="12" w:space="0" w:color="auto"/>
              <w:bottom w:val="single" w:sz="4" w:space="0" w:color="auto"/>
            </w:tcBorders>
          </w:tcPr>
          <w:p w14:paraId="7E785649" w14:textId="77777777" w:rsidR="00E81CE2" w:rsidRPr="00994DA7" w:rsidRDefault="00E81CE2" w:rsidP="00E81CE2">
            <w:pPr>
              <w:snapToGrid w:val="0"/>
              <w:spacing w:line="260" w:lineRule="exact"/>
              <w:ind w:leftChars="90" w:left="341" w:hangingChars="100" w:hanging="170"/>
              <w:rPr>
                <w:rFonts w:hAnsi="ＭＳ 明朝" w:cs="Tahoma"/>
                <w:color w:val="000000"/>
                <w:sz w:val="18"/>
                <w:szCs w:val="18"/>
              </w:rPr>
            </w:pPr>
            <w:r>
              <w:rPr>
                <w:rFonts w:hAnsi="ＭＳ 明朝" w:cs="Tahoma" w:hint="eastAsia"/>
                <w:color w:val="000000"/>
                <w:sz w:val="18"/>
                <w:szCs w:val="18"/>
              </w:rPr>
              <w:t>（</w:t>
            </w:r>
            <w:r w:rsidR="00E36E09">
              <w:rPr>
                <w:rFonts w:hAnsi="ＭＳ 明朝" w:cs="Tahoma" w:hint="eastAsia"/>
                <w:color w:val="000000"/>
                <w:sz w:val="18"/>
                <w:szCs w:val="18"/>
              </w:rPr>
              <w:t>記載</w:t>
            </w:r>
            <w:r>
              <w:rPr>
                <w:rFonts w:hAnsi="ＭＳ 明朝" w:cs="Tahoma" w:hint="eastAsia"/>
                <w:color w:val="000000"/>
                <w:sz w:val="18"/>
                <w:szCs w:val="18"/>
              </w:rPr>
              <w:t>の省略）</w:t>
            </w:r>
          </w:p>
        </w:tc>
        <w:tc>
          <w:tcPr>
            <w:tcW w:w="6737" w:type="dxa"/>
            <w:tcBorders>
              <w:top w:val="single" w:sz="12" w:space="0" w:color="auto"/>
              <w:bottom w:val="single" w:sz="4" w:space="0" w:color="auto"/>
              <w:right w:val="single" w:sz="12" w:space="0" w:color="auto"/>
            </w:tcBorders>
          </w:tcPr>
          <w:p w14:paraId="69933D41" w14:textId="77777777" w:rsidR="00E81CE2" w:rsidRDefault="00E81CE2" w:rsidP="00E81CE2">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運用資産等の価格に関する情報</w:t>
            </w:r>
            <w:r w:rsidR="00256DE5">
              <w:rPr>
                <w:rFonts w:hAnsi="ＭＳ 明朝" w:cs="Tahoma" w:hint="eastAsia"/>
                <w:color w:val="000000"/>
                <w:sz w:val="18"/>
                <w:szCs w:val="18"/>
              </w:rPr>
              <w:t>、資本的支出の状況</w:t>
            </w:r>
            <w:r w:rsidR="00E36E09">
              <w:rPr>
                <w:rFonts w:hAnsi="ＭＳ 明朝" w:cs="Tahoma" w:hint="eastAsia"/>
                <w:color w:val="000000"/>
                <w:sz w:val="18"/>
                <w:szCs w:val="18"/>
              </w:rPr>
              <w:t>について</w:t>
            </w:r>
            <w:r w:rsidR="00504033">
              <w:rPr>
                <w:rFonts w:hAnsi="ＭＳ 明朝" w:cs="Tahoma" w:hint="eastAsia"/>
                <w:color w:val="000000"/>
                <w:sz w:val="18"/>
                <w:szCs w:val="18"/>
              </w:rPr>
              <w:t>、決算短信と同時に</w:t>
            </w:r>
            <w:r>
              <w:rPr>
                <w:rFonts w:hAnsi="ＭＳ 明朝" w:cs="Tahoma" w:hint="eastAsia"/>
                <w:color w:val="000000"/>
                <w:sz w:val="18"/>
                <w:szCs w:val="18"/>
              </w:rPr>
              <w:t>ＴＤｎｅｔで開示する</w:t>
            </w:r>
            <w:r w:rsidR="00E36E09">
              <w:rPr>
                <w:rFonts w:hAnsi="ＭＳ 明朝" w:cs="Tahoma" w:hint="eastAsia"/>
                <w:color w:val="000000"/>
                <w:sz w:val="18"/>
                <w:szCs w:val="18"/>
              </w:rPr>
              <w:t>決算説明会資料等に記載される</w:t>
            </w:r>
            <w:r>
              <w:rPr>
                <w:rFonts w:hAnsi="ＭＳ 明朝" w:cs="Tahoma" w:hint="eastAsia"/>
                <w:color w:val="000000"/>
                <w:sz w:val="18"/>
                <w:szCs w:val="18"/>
              </w:rPr>
              <w:t>場合には、</w:t>
            </w:r>
            <w:r w:rsidR="00E36E09">
              <w:rPr>
                <w:rFonts w:hAnsi="ＭＳ 明朝" w:cs="Tahoma" w:hint="eastAsia"/>
                <w:color w:val="000000"/>
                <w:sz w:val="18"/>
                <w:szCs w:val="18"/>
              </w:rPr>
              <w:t>決算短信における記載</w:t>
            </w:r>
            <w:r>
              <w:rPr>
                <w:rFonts w:hAnsi="ＭＳ 明朝" w:cs="Tahoma" w:hint="eastAsia"/>
                <w:color w:val="000000"/>
                <w:sz w:val="18"/>
                <w:szCs w:val="18"/>
              </w:rPr>
              <w:t>を省略することができます。</w:t>
            </w:r>
          </w:p>
          <w:p w14:paraId="50A1E7DD" w14:textId="77777777" w:rsidR="00E81CE2" w:rsidRPr="00994DA7" w:rsidRDefault="00E81CE2" w:rsidP="00E81CE2">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この場合、当該決算</w:t>
            </w:r>
            <w:r w:rsidR="00504033">
              <w:rPr>
                <w:rFonts w:hAnsi="ＭＳ 明朝" w:cs="Tahoma" w:hint="eastAsia"/>
                <w:color w:val="000000"/>
                <w:sz w:val="18"/>
                <w:szCs w:val="18"/>
              </w:rPr>
              <w:t>説明</w:t>
            </w:r>
            <w:r>
              <w:rPr>
                <w:rFonts w:hAnsi="ＭＳ 明朝" w:cs="Tahoma" w:hint="eastAsia"/>
                <w:color w:val="000000"/>
                <w:sz w:val="18"/>
                <w:szCs w:val="18"/>
              </w:rPr>
              <w:t>会資料等を</w:t>
            </w:r>
            <w:r w:rsidRPr="00994DA7">
              <w:rPr>
                <w:rFonts w:hAnsi="ＭＳ 明朝" w:cs="Tahoma" w:hint="eastAsia"/>
                <w:color w:val="000000"/>
                <w:sz w:val="18"/>
                <w:szCs w:val="18"/>
              </w:rPr>
              <w:t>参照する旨を記載してください。</w:t>
            </w:r>
          </w:p>
        </w:tc>
      </w:tr>
      <w:tr w:rsidR="00136E3D" w:rsidRPr="00994DA7" w14:paraId="4FCE7D70" w14:textId="77777777" w:rsidTr="00BE20F0">
        <w:trPr>
          <w:trHeight w:val="67"/>
        </w:trPr>
        <w:tc>
          <w:tcPr>
            <w:tcW w:w="2759" w:type="dxa"/>
            <w:tcBorders>
              <w:top w:val="single" w:sz="4" w:space="0" w:color="auto"/>
              <w:left w:val="single" w:sz="12" w:space="0" w:color="auto"/>
              <w:bottom w:val="single" w:sz="4" w:space="0" w:color="auto"/>
            </w:tcBorders>
          </w:tcPr>
          <w:p w14:paraId="7F23DE70" w14:textId="77777777" w:rsidR="00136E3D" w:rsidRPr="00994DA7" w:rsidRDefault="00256DE5" w:rsidP="00BE20F0">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w:t>
            </w:r>
            <w:r>
              <w:rPr>
                <w:rFonts w:hAnsi="ＭＳ 明朝" w:cs="Tahoma" w:hint="eastAsia"/>
                <w:color w:val="000000"/>
                <w:sz w:val="18"/>
                <w:szCs w:val="18"/>
              </w:rPr>
              <w:t>１</w:t>
            </w:r>
            <w:r w:rsidRPr="00994DA7">
              <w:rPr>
                <w:rFonts w:hAnsi="ＭＳ 明朝" w:cs="Tahoma" w:hint="eastAsia"/>
                <w:color w:val="000000"/>
                <w:sz w:val="18"/>
                <w:szCs w:val="18"/>
              </w:rPr>
              <w:t>）</w:t>
            </w:r>
            <w:r>
              <w:rPr>
                <w:rFonts w:hAnsi="ＭＳ 明朝" w:cs="Tahoma" w:hint="eastAsia"/>
                <w:color w:val="000000"/>
                <w:sz w:val="18"/>
                <w:szCs w:val="18"/>
              </w:rPr>
              <w:t>運用資産等の価格に関する情報</w:t>
            </w:r>
          </w:p>
        </w:tc>
        <w:tc>
          <w:tcPr>
            <w:tcW w:w="6737" w:type="dxa"/>
            <w:tcBorders>
              <w:top w:val="single" w:sz="4" w:space="0" w:color="auto"/>
              <w:bottom w:val="single" w:sz="4" w:space="0" w:color="auto"/>
              <w:right w:val="single" w:sz="12" w:space="0" w:color="auto"/>
            </w:tcBorders>
          </w:tcPr>
          <w:p w14:paraId="1E19689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資産等の価格に関する情報について、開示府令第７号の３様式の「ファンドの状況」における「投資状況」及び「投資資産」（決算発表時における開示の必要性が大きくないと判断できるものを除く。）を記載してください。</w:t>
            </w:r>
          </w:p>
        </w:tc>
      </w:tr>
      <w:tr w:rsidR="00256DE5" w:rsidRPr="00994DA7" w14:paraId="7061F14F" w14:textId="77777777" w:rsidTr="00404CC8">
        <w:trPr>
          <w:trHeight w:val="67"/>
        </w:trPr>
        <w:tc>
          <w:tcPr>
            <w:tcW w:w="2759" w:type="dxa"/>
            <w:tcBorders>
              <w:top w:val="single" w:sz="4" w:space="0" w:color="auto"/>
              <w:left w:val="single" w:sz="12" w:space="0" w:color="auto"/>
              <w:bottom w:val="single" w:sz="12" w:space="0" w:color="auto"/>
            </w:tcBorders>
          </w:tcPr>
          <w:p w14:paraId="3FAF12F2" w14:textId="77777777" w:rsidR="00256DE5" w:rsidRPr="00994DA7" w:rsidRDefault="00256DE5" w:rsidP="00620CD1">
            <w:pPr>
              <w:snapToGrid w:val="0"/>
              <w:spacing w:line="260" w:lineRule="exact"/>
              <w:ind w:left="340" w:hangingChars="200" w:hanging="340"/>
              <w:rPr>
                <w:rFonts w:hAnsi="ＭＳ 明朝" w:cs="Tahoma"/>
                <w:color w:val="000000"/>
                <w:sz w:val="18"/>
                <w:szCs w:val="18"/>
              </w:rPr>
            </w:pPr>
            <w:r>
              <w:rPr>
                <w:rFonts w:hAnsi="ＭＳ 明朝" w:cs="Tahoma" w:hint="eastAsia"/>
                <w:color w:val="000000"/>
                <w:sz w:val="18"/>
                <w:szCs w:val="18"/>
              </w:rPr>
              <w:t>（２）資本的支出の状況</w:t>
            </w:r>
          </w:p>
        </w:tc>
        <w:tc>
          <w:tcPr>
            <w:tcW w:w="6737" w:type="dxa"/>
            <w:tcBorders>
              <w:top w:val="single" w:sz="4" w:space="0" w:color="auto"/>
              <w:bottom w:val="single" w:sz="12" w:space="0" w:color="auto"/>
              <w:right w:val="single" w:sz="12" w:space="0" w:color="auto"/>
            </w:tcBorders>
          </w:tcPr>
          <w:p w14:paraId="3A769EEA" w14:textId="77777777" w:rsidR="00256DE5" w:rsidRDefault="00256DE5">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資本的支出の状況として、翌期の資本的支出の予定と当期中の資本的支出について記載してください。</w:t>
            </w:r>
          </w:p>
          <w:p w14:paraId="73BB380B" w14:textId="77777777" w:rsidR="009F5F7D" w:rsidRPr="00994DA7" w:rsidRDefault="009F5F7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投資信託及び投資法人に係る運用報告書等に関する規則（一般社団法人投資信託協会）に基づき、不動産投資信託等の運用報告書等に関する委員会決議において定められた、別表５「不動産投資法人の資産運用報告の様式及び表示例」における「（17）資本的支出の予定」及び「（18）期中の資本的支出」を記載してください。なお、決算短信の開示時点で記載が困難な場合は、可能となり次第、追加開示することも可能です。</w:t>
            </w:r>
          </w:p>
        </w:tc>
      </w:tr>
    </w:tbl>
    <w:p w14:paraId="78735284" w14:textId="77777777" w:rsidR="002E45CE" w:rsidRPr="00994DA7" w:rsidRDefault="002E45CE">
      <w:pPr>
        <w:rPr>
          <w:color w:val="000000"/>
        </w:rPr>
      </w:pPr>
    </w:p>
    <w:p w14:paraId="7B3184AA" w14:textId="77777777" w:rsidR="00136E3D" w:rsidRPr="00994DA7" w:rsidRDefault="00100F49">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４</w:t>
      </w:r>
      <w:r w:rsidR="00136E3D" w:rsidRPr="00994DA7">
        <w:rPr>
          <w:rFonts w:ascii="ＭＳ ゴシック" w:eastAsia="ＭＳ ゴシック" w:hAnsi="ＭＳ ゴシック" w:hint="eastAsia"/>
          <w:b/>
          <w:color w:val="000000"/>
        </w:rPr>
        <w:t>．その他</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6BED3BA4"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35BB718F"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730041E7"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6A328046" w14:textId="77777777">
        <w:trPr>
          <w:trHeight w:val="67"/>
        </w:trPr>
        <w:tc>
          <w:tcPr>
            <w:tcW w:w="2759" w:type="dxa"/>
            <w:tcBorders>
              <w:top w:val="single" w:sz="4" w:space="0" w:color="auto"/>
              <w:left w:val="single" w:sz="12" w:space="0" w:color="auto"/>
              <w:bottom w:val="single" w:sz="12" w:space="0" w:color="auto"/>
            </w:tcBorders>
          </w:tcPr>
          <w:p w14:paraId="0716052F"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（有用な情報の開示）</w:t>
            </w:r>
          </w:p>
        </w:tc>
        <w:tc>
          <w:tcPr>
            <w:tcW w:w="6737" w:type="dxa"/>
            <w:tcBorders>
              <w:top w:val="single" w:sz="4" w:space="0" w:color="auto"/>
              <w:bottom w:val="single" w:sz="12" w:space="0" w:color="auto"/>
              <w:right w:val="single" w:sz="12" w:space="0" w:color="auto"/>
            </w:tcBorders>
          </w:tcPr>
          <w:p w14:paraId="72D1804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決算説明会資料を作成している場合には、決算短信に添付する、又は、別途開示することが望まれます。</w:t>
            </w:r>
          </w:p>
        </w:tc>
      </w:tr>
    </w:tbl>
    <w:p w14:paraId="2E6FFA09" w14:textId="77777777" w:rsidR="00136E3D" w:rsidRPr="00994DA7" w:rsidRDefault="00136E3D">
      <w:pPr>
        <w:pStyle w:val="1"/>
        <w:snapToGrid w:val="0"/>
        <w:rPr>
          <w:b/>
          <w:color w:val="000000"/>
        </w:rPr>
      </w:pPr>
      <w:r w:rsidRPr="00994DA7">
        <w:rPr>
          <w:b/>
          <w:color w:val="000000"/>
        </w:rPr>
        <w:br w:type="page"/>
      </w:r>
      <w:bookmarkStart w:id="5" w:name="_Toc231393349"/>
      <w:r w:rsidRPr="00994DA7">
        <w:rPr>
          <w:rFonts w:hint="eastAsia"/>
          <w:b/>
          <w:color w:val="000000"/>
        </w:rPr>
        <w:lastRenderedPageBreak/>
        <w:t>【ＲＥＩＴ中間決算短信様式・作成要領】</w:t>
      </w:r>
      <w:bookmarkEnd w:id="5"/>
    </w:p>
    <w:p w14:paraId="18D807BC" w14:textId="77777777" w:rsidR="00136E3D" w:rsidRPr="00994DA7" w:rsidRDefault="00136E3D">
      <w:pPr>
        <w:snapToGrid w:val="0"/>
        <w:rPr>
          <w:color w:val="000000"/>
          <w:sz w:val="10"/>
          <w:szCs w:val="10"/>
        </w:rPr>
      </w:pPr>
    </w:p>
    <w:p w14:paraId="32AD7052" w14:textId="77777777" w:rsidR="00136E3D" w:rsidRPr="00994DA7" w:rsidRDefault="00136E3D">
      <w:pPr>
        <w:ind w:firstLineChars="399" w:firstLine="757"/>
        <w:rPr>
          <w:color w:val="000000"/>
        </w:rPr>
      </w:pPr>
      <w:r w:rsidRPr="00994DA7">
        <w:rPr>
          <w:rFonts w:hint="eastAsia"/>
          <w:color w:val="000000"/>
        </w:rPr>
        <w:t>□　ＲＥＩＴ中間決算短信様式</w:t>
      </w:r>
    </w:p>
    <w:p w14:paraId="42BAB608" w14:textId="77777777" w:rsidR="00136E3D" w:rsidRPr="00994DA7" w:rsidRDefault="00136E3D">
      <w:pPr>
        <w:ind w:firstLineChars="597" w:firstLine="1133"/>
        <w:rPr>
          <w:color w:val="000000"/>
        </w:rPr>
      </w:pPr>
      <w:r w:rsidRPr="00994DA7">
        <w:rPr>
          <w:rFonts w:hint="eastAsia"/>
          <w:color w:val="000000"/>
        </w:rPr>
        <w:t>・　開示事項の構成</w:t>
      </w:r>
    </w:p>
    <w:p w14:paraId="0FE62C3F" w14:textId="77777777" w:rsidR="00136E3D" w:rsidRPr="00994DA7" w:rsidRDefault="00136E3D">
      <w:pPr>
        <w:ind w:firstLineChars="597" w:firstLine="1133"/>
        <w:rPr>
          <w:color w:val="000000"/>
        </w:rPr>
      </w:pPr>
      <w:r w:rsidRPr="00994DA7">
        <w:rPr>
          <w:rFonts w:hint="eastAsia"/>
          <w:color w:val="000000"/>
        </w:rPr>
        <w:t>・　サマリー情報様式</w:t>
      </w:r>
    </w:p>
    <w:p w14:paraId="0C3C307A" w14:textId="77777777" w:rsidR="00136E3D" w:rsidRPr="00994DA7" w:rsidRDefault="00136E3D">
      <w:pPr>
        <w:ind w:firstLineChars="399" w:firstLine="757"/>
        <w:rPr>
          <w:color w:val="000000"/>
        </w:rPr>
      </w:pPr>
      <w:r w:rsidRPr="00994DA7">
        <w:rPr>
          <w:rFonts w:hint="eastAsia"/>
          <w:color w:val="000000"/>
        </w:rPr>
        <w:t>□　ＲＥＩＴ中間決算短信の開示事項及び開示・記載上の注意</w:t>
      </w:r>
    </w:p>
    <w:p w14:paraId="7C1C65A6" w14:textId="77777777" w:rsidR="00136E3D" w:rsidRPr="00994DA7" w:rsidRDefault="00136E3D">
      <w:pPr>
        <w:rPr>
          <w:color w:val="000000"/>
        </w:rPr>
      </w:pPr>
    </w:p>
    <w:p w14:paraId="68748D62" w14:textId="77777777" w:rsidR="00136E3D" w:rsidRPr="00994DA7" w:rsidRDefault="00136E3D">
      <w:pPr>
        <w:pStyle w:val="2"/>
        <w:rPr>
          <w:rFonts w:ascii="ＭＳ ゴシック" w:hAnsi="ＭＳ ゴシック"/>
          <w:b/>
          <w:color w:val="000000"/>
          <w:sz w:val="21"/>
          <w:szCs w:val="21"/>
        </w:rPr>
      </w:pPr>
      <w:bookmarkStart w:id="6" w:name="_Toc231393350"/>
      <w:r w:rsidRPr="00994DA7">
        <w:rPr>
          <w:rFonts w:ascii="ＭＳ ゴシック" w:hAnsi="ＭＳ ゴシック" w:hint="eastAsia"/>
          <w:b/>
          <w:color w:val="000000"/>
          <w:sz w:val="21"/>
          <w:szCs w:val="21"/>
        </w:rPr>
        <w:t>□　ＲＥＩＴ中間決算短信様式</w:t>
      </w:r>
      <w:bookmarkEnd w:id="6"/>
    </w:p>
    <w:p w14:paraId="5A60E103" w14:textId="77777777" w:rsidR="00136E3D" w:rsidRPr="00994DA7" w:rsidRDefault="00136E3D">
      <w:pPr>
        <w:snapToGrid w:val="0"/>
        <w:rPr>
          <w:color w:val="000000"/>
          <w:sz w:val="10"/>
          <w:szCs w:val="10"/>
        </w:rPr>
      </w:pPr>
    </w:p>
    <w:p w14:paraId="51A505F5" w14:textId="77777777" w:rsidR="00136E3D" w:rsidRPr="00994DA7" w:rsidRDefault="00136E3D">
      <w:pPr>
        <w:pStyle w:val="3"/>
        <w:ind w:leftChars="0" w:left="0"/>
        <w:rPr>
          <w:b/>
          <w:color w:val="000000"/>
        </w:rPr>
      </w:pPr>
      <w:bookmarkStart w:id="7" w:name="_Toc231393351"/>
      <w:r w:rsidRPr="00994DA7">
        <w:rPr>
          <w:rFonts w:hint="eastAsia"/>
          <w:b/>
          <w:color w:val="000000"/>
        </w:rPr>
        <w:t xml:space="preserve">・　</w:t>
      </w:r>
      <w:bookmarkEnd w:id="7"/>
      <w:r w:rsidR="00084A65" w:rsidRPr="00442B95">
        <w:rPr>
          <w:rFonts w:hint="eastAsia"/>
          <w:b/>
          <w:color w:val="000000"/>
        </w:rPr>
        <w:t>開示事項の構成</w:t>
      </w:r>
    </w:p>
    <w:p w14:paraId="42E267FD" w14:textId="77777777" w:rsidR="00136E3D" w:rsidRPr="00994DA7" w:rsidRDefault="00136E3D">
      <w:pPr>
        <w:snapToGrid w:val="0"/>
        <w:rPr>
          <w:color w:val="000000"/>
          <w:sz w:val="10"/>
          <w:szCs w:val="10"/>
        </w:rPr>
      </w:pPr>
    </w:p>
    <w:p w14:paraId="02BC228A" w14:textId="77777777" w:rsidR="00136E3D" w:rsidRPr="00994DA7" w:rsidRDefault="00136E3D">
      <w:pPr>
        <w:ind w:leftChars="100" w:left="380" w:hangingChars="100" w:hanging="190"/>
        <w:rPr>
          <w:color w:val="000000"/>
        </w:rPr>
      </w:pPr>
      <w:r w:rsidRPr="00994DA7">
        <w:rPr>
          <w:rFonts w:hint="eastAsia"/>
          <w:color w:val="000000"/>
        </w:rPr>
        <w:t>※　下線を付した開示事項は重要性等に応じて開示</w:t>
      </w:r>
      <w:r w:rsidR="00EF22AD">
        <w:rPr>
          <w:rFonts w:hint="eastAsia"/>
          <w:color w:val="000000"/>
        </w:rPr>
        <w:t>・記載</w:t>
      </w:r>
      <w:r w:rsidRPr="00994DA7">
        <w:rPr>
          <w:rFonts w:hint="eastAsia"/>
          <w:color w:val="000000"/>
        </w:rPr>
        <w:t>を省略できるものです。詳細は、開示・記載上の注意をご覧ください。</w:t>
      </w:r>
    </w:p>
    <w:p w14:paraId="0685C281" w14:textId="77777777" w:rsidR="00136E3D" w:rsidRPr="00994DA7" w:rsidRDefault="00136E3D">
      <w:pPr>
        <w:snapToGrid w:val="0"/>
        <w:rPr>
          <w:color w:val="000000"/>
          <w:sz w:val="10"/>
          <w:szCs w:val="10"/>
        </w:rPr>
      </w:pPr>
    </w:p>
    <w:tbl>
      <w:tblPr>
        <w:tblW w:w="916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9"/>
      </w:tblGrid>
      <w:tr w:rsidR="00136E3D" w:rsidRPr="00994DA7" w14:paraId="423DE4D9" w14:textId="77777777">
        <w:tc>
          <w:tcPr>
            <w:tcW w:w="9169" w:type="dxa"/>
          </w:tcPr>
          <w:p w14:paraId="54839572" w14:textId="77777777" w:rsidR="00136E3D" w:rsidRPr="00994DA7" w:rsidRDefault="00136E3D">
            <w:pPr>
              <w:snapToGrid w:val="0"/>
              <w:spacing w:line="240" w:lineRule="exact"/>
              <w:rPr>
                <w:color w:val="000000"/>
                <w:sz w:val="10"/>
                <w:szCs w:val="10"/>
              </w:rPr>
            </w:pPr>
          </w:p>
          <w:p w14:paraId="57092B4B" w14:textId="77777777" w:rsidR="00136E3D" w:rsidRPr="00994DA7" w:rsidRDefault="00136E3D">
            <w:pPr>
              <w:snapToGrid w:val="0"/>
              <w:spacing w:line="240" w:lineRule="exact"/>
              <w:rPr>
                <w:color w:val="000000"/>
                <w:sz w:val="18"/>
                <w:szCs w:val="18"/>
              </w:rPr>
            </w:pPr>
            <w:r w:rsidRPr="00994DA7">
              <w:rPr>
                <w:rFonts w:hint="eastAsia"/>
                <w:color w:val="000000"/>
                <w:sz w:val="18"/>
                <w:szCs w:val="18"/>
              </w:rPr>
              <w:t>Ⅰ　サマリー情報（定型様式）</w:t>
            </w:r>
          </w:p>
          <w:p w14:paraId="15CEB497" w14:textId="77777777" w:rsidR="00136E3D" w:rsidRPr="00994DA7" w:rsidRDefault="00136E3D">
            <w:pPr>
              <w:snapToGrid w:val="0"/>
              <w:spacing w:line="240" w:lineRule="exact"/>
              <w:ind w:firstLineChars="200" w:firstLine="340"/>
              <w:rPr>
                <w:color w:val="000000"/>
                <w:sz w:val="18"/>
                <w:szCs w:val="18"/>
              </w:rPr>
            </w:pPr>
            <w:r w:rsidRPr="00994DA7">
              <w:rPr>
                <w:rFonts w:hint="eastAsia"/>
                <w:color w:val="000000"/>
                <w:sz w:val="18"/>
                <w:szCs w:val="18"/>
              </w:rPr>
              <w:t>１．運用、資産の状況</w:t>
            </w:r>
          </w:p>
          <w:p w14:paraId="35F2BE40"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（１）運用状況</w:t>
            </w:r>
          </w:p>
          <w:p w14:paraId="3C797C56"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（２）財政状態</w:t>
            </w:r>
          </w:p>
          <w:p w14:paraId="1BA3B5FA"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（３）キャッシュ・フローの状況</w:t>
            </w:r>
          </w:p>
          <w:p w14:paraId="7288FD47" w14:textId="77777777" w:rsidR="00136E3D" w:rsidRPr="00994DA7" w:rsidRDefault="00136E3D">
            <w:pPr>
              <w:snapToGrid w:val="0"/>
              <w:spacing w:line="240" w:lineRule="exact"/>
              <w:ind w:firstLineChars="200" w:firstLine="340"/>
              <w:rPr>
                <w:color w:val="000000"/>
                <w:sz w:val="18"/>
                <w:szCs w:val="18"/>
              </w:rPr>
            </w:pPr>
            <w:r w:rsidRPr="00994DA7">
              <w:rPr>
                <w:rFonts w:hint="eastAsia"/>
                <w:color w:val="000000"/>
                <w:sz w:val="18"/>
                <w:szCs w:val="18"/>
              </w:rPr>
              <w:t>２．運用状況の予想</w:t>
            </w:r>
          </w:p>
          <w:p w14:paraId="0C69753F" w14:textId="77777777" w:rsidR="00136E3D" w:rsidRPr="00994DA7" w:rsidRDefault="001615BA">
            <w:pPr>
              <w:snapToGrid w:val="0"/>
              <w:spacing w:line="240" w:lineRule="exact"/>
              <w:ind w:firstLineChars="200" w:firstLine="340"/>
              <w:rPr>
                <w:color w:val="000000"/>
                <w:sz w:val="18"/>
                <w:szCs w:val="18"/>
              </w:rPr>
            </w:pPr>
            <w:r>
              <w:rPr>
                <w:rFonts w:hint="eastAsia"/>
                <w:color w:val="000000"/>
                <w:sz w:val="18"/>
                <w:szCs w:val="18"/>
              </w:rPr>
              <w:t>※</w:t>
            </w:r>
            <w:r w:rsidR="00136E3D" w:rsidRPr="00994DA7">
              <w:rPr>
                <w:rFonts w:hint="eastAsia"/>
                <w:color w:val="000000"/>
                <w:sz w:val="18"/>
                <w:szCs w:val="18"/>
              </w:rPr>
              <w:t>その他</w:t>
            </w:r>
          </w:p>
          <w:p w14:paraId="44C3AD74"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w:t>
            </w:r>
            <w:r w:rsidR="00475A51">
              <w:rPr>
                <w:rFonts w:hint="eastAsia"/>
                <w:color w:val="000000"/>
                <w:sz w:val="18"/>
                <w:szCs w:val="18"/>
              </w:rPr>
              <w:t>会計方針の変更・会計上の見積りの変更・修正再表示</w:t>
            </w:r>
          </w:p>
          <w:p w14:paraId="21E2247E" w14:textId="77777777" w:rsidR="00136E3D" w:rsidRDefault="00136E3D">
            <w:pPr>
              <w:snapToGrid w:val="0"/>
              <w:spacing w:line="240" w:lineRule="exact"/>
              <w:ind w:firstLineChars="300" w:firstLine="509"/>
              <w:rPr>
                <w:color w:val="000000"/>
                <w:sz w:val="18"/>
                <w:szCs w:val="18"/>
              </w:rPr>
            </w:pPr>
            <w:r w:rsidRPr="00994DA7">
              <w:rPr>
                <w:rFonts w:hint="eastAsia"/>
                <w:color w:val="000000"/>
                <w:sz w:val="18"/>
                <w:szCs w:val="18"/>
              </w:rPr>
              <w:t>（２）</w:t>
            </w:r>
            <w:r w:rsidR="00064A2B">
              <w:rPr>
                <w:rFonts w:hint="eastAsia"/>
                <w:color w:val="000000"/>
                <w:sz w:val="18"/>
                <w:szCs w:val="18"/>
              </w:rPr>
              <w:t>発行済投資口の総口数</w:t>
            </w:r>
          </w:p>
          <w:p w14:paraId="7B9EB815" w14:textId="77777777" w:rsidR="00136E3D" w:rsidRPr="00994DA7" w:rsidRDefault="00475A51" w:rsidP="00BE20F0">
            <w:pPr>
              <w:snapToGrid w:val="0"/>
              <w:spacing w:line="240" w:lineRule="exact"/>
              <w:rPr>
                <w:iCs/>
                <w:color w:val="000000"/>
                <w:sz w:val="18"/>
                <w:szCs w:val="18"/>
                <w:u w:val="single"/>
              </w:rPr>
            </w:pPr>
            <w:r>
              <w:rPr>
                <w:rFonts w:hint="eastAsia"/>
                <w:color w:val="000000"/>
                <w:sz w:val="18"/>
                <w:szCs w:val="18"/>
              </w:rPr>
              <w:t xml:space="preserve">　　※</w:t>
            </w:r>
            <w:r w:rsidR="00136E3D" w:rsidRPr="00994DA7">
              <w:rPr>
                <w:rFonts w:hint="eastAsia"/>
                <w:color w:val="000000"/>
                <w:sz w:val="18"/>
                <w:szCs w:val="18"/>
              </w:rPr>
              <w:t>特記事項</w:t>
            </w:r>
          </w:p>
          <w:p w14:paraId="1308F452" w14:textId="77777777" w:rsidR="00136E3D" w:rsidRPr="00994DA7" w:rsidRDefault="00136E3D">
            <w:pPr>
              <w:snapToGrid w:val="0"/>
              <w:spacing w:line="240" w:lineRule="exact"/>
              <w:rPr>
                <w:color w:val="000000"/>
                <w:sz w:val="10"/>
                <w:szCs w:val="10"/>
              </w:rPr>
            </w:pPr>
          </w:p>
          <w:p w14:paraId="59919679" w14:textId="77777777" w:rsidR="00136E3D" w:rsidRPr="00994DA7" w:rsidRDefault="00136E3D">
            <w:pPr>
              <w:snapToGrid w:val="0"/>
              <w:spacing w:line="240" w:lineRule="exact"/>
              <w:rPr>
                <w:iCs/>
                <w:color w:val="000000"/>
                <w:sz w:val="18"/>
                <w:szCs w:val="18"/>
                <w:u w:val="single"/>
              </w:rPr>
            </w:pPr>
            <w:r w:rsidRPr="00994DA7">
              <w:rPr>
                <w:rFonts w:hint="eastAsia"/>
                <w:color w:val="000000"/>
                <w:sz w:val="18"/>
                <w:szCs w:val="18"/>
              </w:rPr>
              <w:t>Ⅱ　定性的情報・財務諸表等</w:t>
            </w:r>
          </w:p>
          <w:p w14:paraId="41469200" w14:textId="77777777" w:rsidR="00136E3D" w:rsidRPr="00994DA7" w:rsidRDefault="008937FD">
            <w:pPr>
              <w:snapToGrid w:val="0"/>
              <w:spacing w:line="240" w:lineRule="exact"/>
              <w:ind w:firstLineChars="200" w:firstLine="340"/>
              <w:rPr>
                <w:color w:val="000000"/>
                <w:sz w:val="18"/>
                <w:szCs w:val="18"/>
              </w:rPr>
            </w:pPr>
            <w:r>
              <w:rPr>
                <w:rFonts w:hint="eastAsia"/>
                <w:color w:val="000000"/>
                <w:sz w:val="18"/>
                <w:szCs w:val="18"/>
              </w:rPr>
              <w:t>１</w:t>
            </w:r>
            <w:r w:rsidR="00136E3D" w:rsidRPr="00994DA7">
              <w:rPr>
                <w:rFonts w:hint="eastAsia"/>
                <w:color w:val="000000"/>
                <w:sz w:val="18"/>
                <w:szCs w:val="18"/>
              </w:rPr>
              <w:t>．運用状況</w:t>
            </w:r>
          </w:p>
          <w:p w14:paraId="4B5BCF02"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w:t>
            </w:r>
            <w:r w:rsidR="008937FD">
              <w:rPr>
                <w:rFonts w:hint="eastAsia"/>
                <w:color w:val="000000"/>
                <w:sz w:val="18"/>
                <w:szCs w:val="18"/>
              </w:rPr>
              <w:t>１</w:t>
            </w:r>
            <w:r w:rsidRPr="00994DA7">
              <w:rPr>
                <w:rFonts w:hint="eastAsia"/>
                <w:color w:val="000000"/>
                <w:sz w:val="18"/>
                <w:szCs w:val="18"/>
              </w:rPr>
              <w:t>）運用状況</w:t>
            </w:r>
          </w:p>
          <w:p w14:paraId="1C2164BB"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sidR="008937FD">
              <w:rPr>
                <w:rFonts w:hint="eastAsia"/>
                <w:color w:val="000000"/>
                <w:sz w:val="18"/>
                <w:szCs w:val="18"/>
                <w:u w:val="single"/>
              </w:rPr>
              <w:t>２</w:t>
            </w:r>
            <w:r w:rsidRPr="00994DA7">
              <w:rPr>
                <w:rFonts w:hint="eastAsia"/>
                <w:color w:val="000000"/>
                <w:sz w:val="18"/>
                <w:szCs w:val="18"/>
                <w:u w:val="single"/>
              </w:rPr>
              <w:t>）投資リスク</w:t>
            </w:r>
          </w:p>
          <w:p w14:paraId="48222E14"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w:t>
            </w:r>
            <w:r w:rsidR="008937FD">
              <w:rPr>
                <w:rFonts w:hint="eastAsia"/>
                <w:color w:val="000000"/>
                <w:sz w:val="18"/>
                <w:szCs w:val="18"/>
              </w:rPr>
              <w:t>３</w:t>
            </w:r>
            <w:r w:rsidRPr="00994DA7">
              <w:rPr>
                <w:rFonts w:hint="eastAsia"/>
                <w:color w:val="000000"/>
                <w:sz w:val="18"/>
                <w:szCs w:val="18"/>
              </w:rPr>
              <w:t>）継続企業の前提に関する重要事象等</w:t>
            </w:r>
          </w:p>
          <w:p w14:paraId="624E8E6E" w14:textId="77777777" w:rsidR="00136E3D" w:rsidRPr="00994DA7" w:rsidRDefault="008937FD">
            <w:pPr>
              <w:snapToGrid w:val="0"/>
              <w:spacing w:line="240" w:lineRule="exact"/>
              <w:ind w:firstLineChars="200" w:firstLine="340"/>
              <w:rPr>
                <w:color w:val="000000"/>
                <w:sz w:val="18"/>
                <w:szCs w:val="18"/>
              </w:rPr>
            </w:pPr>
            <w:r>
              <w:rPr>
                <w:rFonts w:hint="eastAsia"/>
                <w:color w:val="000000"/>
                <w:sz w:val="18"/>
                <w:szCs w:val="18"/>
              </w:rPr>
              <w:t>２</w:t>
            </w:r>
            <w:r w:rsidR="00136E3D" w:rsidRPr="00994DA7">
              <w:rPr>
                <w:rFonts w:hint="eastAsia"/>
                <w:color w:val="000000"/>
                <w:sz w:val="18"/>
                <w:szCs w:val="18"/>
              </w:rPr>
              <w:t>．財務諸表</w:t>
            </w:r>
          </w:p>
          <w:p w14:paraId="7ABAF1A4"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（１）中間貸借対照表</w:t>
            </w:r>
          </w:p>
          <w:p w14:paraId="70D51F0E"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（２）中間損益計算書</w:t>
            </w:r>
          </w:p>
          <w:p w14:paraId="3B154D4E"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（３）中間投資主資本等変動計算書</w:t>
            </w:r>
          </w:p>
          <w:p w14:paraId="3B436E7F" w14:textId="77777777" w:rsidR="00136E3D" w:rsidRPr="00994DA7" w:rsidRDefault="00136E3D">
            <w:pPr>
              <w:snapToGrid w:val="0"/>
              <w:spacing w:line="240" w:lineRule="exact"/>
              <w:ind w:firstLineChars="300" w:firstLine="509"/>
              <w:rPr>
                <w:color w:val="000000"/>
                <w:sz w:val="18"/>
                <w:szCs w:val="18"/>
              </w:rPr>
            </w:pPr>
            <w:r w:rsidRPr="00994DA7">
              <w:rPr>
                <w:rFonts w:hint="eastAsia"/>
                <w:color w:val="000000"/>
                <w:sz w:val="18"/>
                <w:szCs w:val="18"/>
              </w:rPr>
              <w:t>（４）</w:t>
            </w:r>
            <w:r>
              <w:rPr>
                <w:rFonts w:hint="eastAsia"/>
                <w:color w:val="000000"/>
                <w:sz w:val="18"/>
                <w:szCs w:val="18"/>
              </w:rPr>
              <w:t>中間</w:t>
            </w:r>
            <w:r w:rsidRPr="00994DA7">
              <w:rPr>
                <w:rFonts w:hint="eastAsia"/>
                <w:color w:val="000000"/>
                <w:sz w:val="18"/>
                <w:szCs w:val="18"/>
              </w:rPr>
              <w:t>キャッシュ・フロー計算書</w:t>
            </w:r>
          </w:p>
          <w:p w14:paraId="24F2CAB7"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rPr>
              <w:t>（５）継続企業の前提に関する注記</w:t>
            </w:r>
          </w:p>
          <w:p w14:paraId="11579A63"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６</w:t>
            </w:r>
            <w:r w:rsidRPr="00994DA7">
              <w:rPr>
                <w:rFonts w:hint="eastAsia"/>
                <w:color w:val="000000"/>
                <w:sz w:val="18"/>
                <w:szCs w:val="18"/>
                <w:u w:val="single"/>
              </w:rPr>
              <w:t>）重要な会計方針に係る事項に関する注記</w:t>
            </w:r>
          </w:p>
          <w:p w14:paraId="68CA7B83"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７</w:t>
            </w:r>
            <w:r w:rsidRPr="00994DA7">
              <w:rPr>
                <w:rFonts w:hint="eastAsia"/>
                <w:color w:val="000000"/>
                <w:sz w:val="18"/>
                <w:szCs w:val="18"/>
                <w:u w:val="single"/>
              </w:rPr>
              <w:t>）会計方針の変更に関する注記</w:t>
            </w:r>
          </w:p>
          <w:p w14:paraId="3AF14F98"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８</w:t>
            </w:r>
            <w:r w:rsidRPr="00994DA7">
              <w:rPr>
                <w:rFonts w:hint="eastAsia"/>
                <w:color w:val="000000"/>
                <w:sz w:val="18"/>
                <w:szCs w:val="18"/>
                <w:u w:val="single"/>
              </w:rPr>
              <w:t>）会計上の見積りの変更に関する注記</w:t>
            </w:r>
          </w:p>
          <w:p w14:paraId="56874F7C"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９</w:t>
            </w:r>
            <w:r w:rsidRPr="00994DA7">
              <w:rPr>
                <w:rFonts w:hint="eastAsia"/>
                <w:color w:val="000000"/>
                <w:sz w:val="18"/>
                <w:szCs w:val="18"/>
                <w:u w:val="single"/>
              </w:rPr>
              <w:t>）過去の誤謬の修正再表示に関する注記</w:t>
            </w:r>
          </w:p>
          <w:p w14:paraId="20013D03"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10</w:t>
            </w:r>
            <w:r w:rsidRPr="00994DA7">
              <w:rPr>
                <w:rFonts w:hint="eastAsia"/>
                <w:color w:val="000000"/>
                <w:sz w:val="18"/>
                <w:szCs w:val="18"/>
                <w:u w:val="single"/>
              </w:rPr>
              <w:t>）中間財務諸表に関する注記事項</w:t>
            </w:r>
          </w:p>
          <w:p w14:paraId="6A8E6452"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ａ　中間貸借対照表</w:t>
            </w:r>
          </w:p>
          <w:p w14:paraId="73AB7B86"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ｂ　中間損益計算書</w:t>
            </w:r>
          </w:p>
          <w:p w14:paraId="14AEA670"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ｃ　中間投資主資本等変動計算書</w:t>
            </w:r>
          </w:p>
          <w:p w14:paraId="0B33D9C0"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ｄ　中間キャッシュ・フロー計算書</w:t>
            </w:r>
          </w:p>
          <w:p w14:paraId="5F356407"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ｅ　リース取引</w:t>
            </w:r>
          </w:p>
          <w:p w14:paraId="1E4B531C"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ｆ　金融商品</w:t>
            </w:r>
          </w:p>
          <w:p w14:paraId="4AC02898"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ｇ　有価証券</w:t>
            </w:r>
          </w:p>
          <w:p w14:paraId="48E23DBD"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ｈ　デリバティブ取引</w:t>
            </w:r>
          </w:p>
          <w:p w14:paraId="2A67526E"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ｉ　資産除去債務</w:t>
            </w:r>
          </w:p>
          <w:p w14:paraId="58D20679" w14:textId="77777777" w:rsidR="00136E3D" w:rsidRPr="00994DA7" w:rsidRDefault="00136E3D">
            <w:pPr>
              <w:snapToGrid w:val="0"/>
              <w:spacing w:line="240" w:lineRule="exact"/>
              <w:ind w:firstLineChars="498" w:firstLine="845"/>
              <w:rPr>
                <w:color w:val="000000"/>
                <w:sz w:val="18"/>
                <w:szCs w:val="18"/>
                <w:u w:val="single"/>
              </w:rPr>
            </w:pPr>
            <w:r w:rsidRPr="00994DA7">
              <w:rPr>
                <w:rFonts w:hint="eastAsia"/>
                <w:color w:val="000000"/>
                <w:sz w:val="18"/>
                <w:szCs w:val="18"/>
                <w:u w:val="single"/>
              </w:rPr>
              <w:t>ｊ　賃貸等不動産</w:t>
            </w:r>
          </w:p>
          <w:p w14:paraId="0C4F38DC" w14:textId="77777777" w:rsidR="00136E3D" w:rsidRPr="00994DA7" w:rsidRDefault="00136E3D">
            <w:pPr>
              <w:snapToGrid w:val="0"/>
              <w:spacing w:line="240" w:lineRule="exact"/>
              <w:ind w:firstLineChars="498" w:firstLine="845"/>
              <w:rPr>
                <w:color w:val="000000"/>
                <w:sz w:val="18"/>
                <w:szCs w:val="18"/>
              </w:rPr>
            </w:pPr>
            <w:r w:rsidRPr="00994DA7">
              <w:rPr>
                <w:rFonts w:hint="eastAsia"/>
                <w:color w:val="000000"/>
                <w:sz w:val="18"/>
                <w:szCs w:val="18"/>
              </w:rPr>
              <w:t>ｋ　１口当たり情報</w:t>
            </w:r>
          </w:p>
          <w:p w14:paraId="56450EC9" w14:textId="77777777" w:rsidR="00136E3D" w:rsidRPr="00994DA7" w:rsidRDefault="00136E3D">
            <w:pPr>
              <w:snapToGrid w:val="0"/>
              <w:spacing w:line="240" w:lineRule="exact"/>
              <w:ind w:firstLineChars="498" w:firstLine="845"/>
              <w:rPr>
                <w:color w:val="000000"/>
                <w:sz w:val="18"/>
                <w:szCs w:val="18"/>
              </w:rPr>
            </w:pPr>
            <w:r w:rsidRPr="00994DA7">
              <w:rPr>
                <w:rFonts w:hint="eastAsia"/>
                <w:color w:val="000000"/>
                <w:sz w:val="18"/>
                <w:szCs w:val="18"/>
              </w:rPr>
              <w:t>ｌ　重要な後発事象</w:t>
            </w:r>
          </w:p>
          <w:p w14:paraId="32551E12" w14:textId="77777777" w:rsidR="00136E3D" w:rsidRPr="00994DA7" w:rsidRDefault="00136E3D">
            <w:pPr>
              <w:snapToGrid w:val="0"/>
              <w:spacing w:line="240" w:lineRule="exact"/>
              <w:ind w:firstLineChars="300" w:firstLine="509"/>
              <w:rPr>
                <w:color w:val="000000"/>
                <w:sz w:val="18"/>
                <w:szCs w:val="18"/>
                <w:u w:val="single"/>
              </w:rPr>
            </w:pPr>
            <w:r w:rsidRPr="00994DA7">
              <w:rPr>
                <w:rFonts w:hint="eastAsia"/>
                <w:color w:val="000000"/>
                <w:sz w:val="18"/>
                <w:szCs w:val="18"/>
                <w:u w:val="single"/>
              </w:rPr>
              <w:t>（</w:t>
            </w:r>
            <w:r>
              <w:rPr>
                <w:rFonts w:hint="eastAsia"/>
                <w:color w:val="000000"/>
                <w:sz w:val="18"/>
                <w:szCs w:val="18"/>
                <w:u w:val="single"/>
              </w:rPr>
              <w:t>11</w:t>
            </w:r>
            <w:r w:rsidRPr="00994DA7">
              <w:rPr>
                <w:rFonts w:hint="eastAsia"/>
                <w:color w:val="000000"/>
                <w:sz w:val="18"/>
                <w:szCs w:val="18"/>
                <w:u w:val="single"/>
              </w:rPr>
              <w:t>）</w:t>
            </w:r>
            <w:r w:rsidR="00064A2B">
              <w:rPr>
                <w:rFonts w:hint="eastAsia"/>
                <w:color w:val="000000"/>
                <w:sz w:val="18"/>
                <w:szCs w:val="18"/>
                <w:u w:val="single"/>
              </w:rPr>
              <w:t>発行済投資口の総口数</w:t>
            </w:r>
            <w:r w:rsidRPr="00994DA7">
              <w:rPr>
                <w:rFonts w:hint="eastAsia"/>
                <w:color w:val="000000"/>
                <w:sz w:val="18"/>
                <w:szCs w:val="18"/>
                <w:u w:val="single"/>
              </w:rPr>
              <w:t>の増減</w:t>
            </w:r>
          </w:p>
          <w:p w14:paraId="066F6558" w14:textId="77777777" w:rsidR="00136E3D" w:rsidRDefault="008937FD">
            <w:pPr>
              <w:snapToGrid w:val="0"/>
              <w:spacing w:line="240" w:lineRule="exact"/>
              <w:ind w:firstLineChars="200" w:firstLine="340"/>
              <w:rPr>
                <w:color w:val="000000"/>
                <w:sz w:val="18"/>
                <w:szCs w:val="18"/>
              </w:rPr>
            </w:pPr>
            <w:r>
              <w:rPr>
                <w:rFonts w:hint="eastAsia"/>
                <w:color w:val="000000"/>
                <w:sz w:val="18"/>
                <w:szCs w:val="18"/>
              </w:rPr>
              <w:t>３</w:t>
            </w:r>
            <w:r w:rsidR="00136E3D" w:rsidRPr="00994DA7">
              <w:rPr>
                <w:rFonts w:hint="eastAsia"/>
                <w:color w:val="000000"/>
                <w:sz w:val="18"/>
                <w:szCs w:val="18"/>
              </w:rPr>
              <w:t>．参考情報</w:t>
            </w:r>
          </w:p>
          <w:p w14:paraId="7A8F9B69" w14:textId="77777777" w:rsidR="008937FD" w:rsidRPr="00994DA7" w:rsidRDefault="008937FD" w:rsidP="008937FD">
            <w:pPr>
              <w:snapToGrid w:val="0"/>
              <w:spacing w:line="240" w:lineRule="exact"/>
              <w:ind w:firstLineChars="300" w:firstLine="509"/>
              <w:rPr>
                <w:color w:val="000000"/>
                <w:sz w:val="18"/>
                <w:szCs w:val="18"/>
              </w:rPr>
            </w:pPr>
            <w:r w:rsidRPr="00994DA7">
              <w:rPr>
                <w:rFonts w:hint="eastAsia"/>
                <w:color w:val="000000"/>
                <w:sz w:val="18"/>
                <w:szCs w:val="18"/>
              </w:rPr>
              <w:t>（１）</w:t>
            </w:r>
            <w:r>
              <w:rPr>
                <w:rFonts w:hint="eastAsia"/>
                <w:color w:val="000000"/>
                <w:sz w:val="18"/>
                <w:szCs w:val="18"/>
              </w:rPr>
              <w:t>運用資産等の価格に関する情報</w:t>
            </w:r>
          </w:p>
          <w:p w14:paraId="7249FF0E" w14:textId="77777777" w:rsidR="008937FD" w:rsidRPr="008937FD" w:rsidRDefault="008937FD" w:rsidP="00BE20F0">
            <w:pPr>
              <w:snapToGrid w:val="0"/>
              <w:spacing w:line="240" w:lineRule="exact"/>
              <w:ind w:firstLineChars="300" w:firstLine="509"/>
              <w:rPr>
                <w:color w:val="000000"/>
                <w:sz w:val="18"/>
                <w:szCs w:val="18"/>
              </w:rPr>
            </w:pPr>
            <w:r w:rsidRPr="00994DA7">
              <w:rPr>
                <w:rFonts w:hint="eastAsia"/>
                <w:color w:val="000000"/>
                <w:sz w:val="18"/>
                <w:szCs w:val="18"/>
              </w:rPr>
              <w:t>（２）</w:t>
            </w:r>
            <w:r>
              <w:rPr>
                <w:rFonts w:hint="eastAsia"/>
                <w:color w:val="000000"/>
                <w:sz w:val="18"/>
                <w:szCs w:val="18"/>
              </w:rPr>
              <w:t>資本的支出の状況</w:t>
            </w:r>
          </w:p>
          <w:p w14:paraId="1BCABC4A" w14:textId="77777777" w:rsidR="00136E3D" w:rsidRPr="00994DA7" w:rsidRDefault="008937FD">
            <w:pPr>
              <w:snapToGrid w:val="0"/>
              <w:spacing w:line="240" w:lineRule="exact"/>
              <w:ind w:firstLineChars="200" w:firstLine="340"/>
              <w:rPr>
                <w:color w:val="000000"/>
                <w:sz w:val="18"/>
                <w:szCs w:val="18"/>
                <w:u w:val="single"/>
              </w:rPr>
            </w:pPr>
            <w:r>
              <w:rPr>
                <w:rFonts w:hint="eastAsia"/>
                <w:color w:val="000000"/>
                <w:sz w:val="18"/>
                <w:szCs w:val="18"/>
                <w:u w:val="single"/>
              </w:rPr>
              <w:t>４</w:t>
            </w:r>
            <w:r w:rsidR="00136E3D" w:rsidRPr="00994DA7">
              <w:rPr>
                <w:rFonts w:hint="eastAsia"/>
                <w:color w:val="000000"/>
                <w:sz w:val="18"/>
                <w:szCs w:val="18"/>
                <w:u w:val="single"/>
              </w:rPr>
              <w:t>．その他</w:t>
            </w:r>
          </w:p>
          <w:p w14:paraId="4BA634A1" w14:textId="77777777" w:rsidR="00136E3D" w:rsidRPr="00994DA7" w:rsidRDefault="00136E3D">
            <w:pPr>
              <w:snapToGrid w:val="0"/>
              <w:spacing w:line="240" w:lineRule="exact"/>
              <w:rPr>
                <w:iCs/>
                <w:color w:val="000000"/>
                <w:sz w:val="10"/>
                <w:szCs w:val="10"/>
                <w:u w:val="single"/>
              </w:rPr>
            </w:pPr>
          </w:p>
        </w:tc>
      </w:tr>
    </w:tbl>
    <w:p w14:paraId="5B8122EF" w14:textId="77777777" w:rsidR="00136E3D" w:rsidRPr="00994DA7" w:rsidRDefault="00136E3D">
      <w:pPr>
        <w:pStyle w:val="3"/>
        <w:ind w:leftChars="0" w:left="0"/>
        <w:rPr>
          <w:b/>
          <w:color w:val="000000"/>
        </w:rPr>
      </w:pPr>
      <w:r w:rsidRPr="00994DA7">
        <w:rPr>
          <w:b/>
          <w:color w:val="000000"/>
        </w:rPr>
        <w:br w:type="page"/>
      </w:r>
      <w:bookmarkStart w:id="8" w:name="_Toc231393352"/>
      <w:r w:rsidRPr="00994DA7">
        <w:rPr>
          <w:rFonts w:hint="eastAsia"/>
          <w:b/>
          <w:color w:val="000000"/>
        </w:rPr>
        <w:lastRenderedPageBreak/>
        <w:t>・　サマリー情報様式</w:t>
      </w:r>
      <w:bookmarkEnd w:id="8"/>
    </w:p>
    <w:p w14:paraId="04261D52" w14:textId="77777777" w:rsidR="00136E3D" w:rsidRPr="00994DA7" w:rsidRDefault="00136E3D">
      <w:pPr>
        <w:jc w:val="right"/>
        <w:rPr>
          <w:color w:val="000000"/>
        </w:rPr>
      </w:pPr>
    </w:p>
    <w:p w14:paraId="453F74E2" w14:textId="77777777" w:rsidR="0053261C" w:rsidRDefault="003D7BEB" w:rsidP="0053261C">
      <w:pPr>
        <w:jc w:val="cente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t>**</w:t>
      </w:r>
      <w:r w:rsidR="0053261C">
        <w:rPr>
          <w:rFonts w:ascii="ＭＳ Ｐゴシック" w:eastAsia="ＭＳ Ｐゴシック" w:hAnsi="ＭＳ Ｐゴシック" w:hint="eastAsia"/>
          <w:b/>
          <w:sz w:val="28"/>
          <w:szCs w:val="28"/>
        </w:rPr>
        <w:t>**</w:t>
      </w:r>
      <w:r w:rsidR="0053261C" w:rsidRPr="00870E60">
        <w:rPr>
          <w:rFonts w:ascii="ＭＳ Ｐゴシック" w:eastAsia="ＭＳ Ｐゴシック" w:hAnsi="ＭＳ Ｐゴシック"/>
          <w:b/>
          <w:sz w:val="28"/>
          <w:szCs w:val="28"/>
        </w:rPr>
        <w:t>年</w:t>
      </w:r>
      <w:r w:rsidR="0053261C">
        <w:rPr>
          <w:rFonts w:ascii="ＭＳ Ｐゴシック" w:eastAsia="ＭＳ Ｐゴシック" w:hAnsi="ＭＳ Ｐゴシック" w:hint="eastAsia"/>
          <w:b/>
          <w:sz w:val="28"/>
          <w:szCs w:val="28"/>
        </w:rPr>
        <w:t>**</w:t>
      </w:r>
      <w:r w:rsidR="0053261C" w:rsidRPr="00870E60">
        <w:rPr>
          <w:rFonts w:ascii="ＭＳ Ｐゴシック" w:eastAsia="ＭＳ Ｐゴシック" w:hAnsi="ＭＳ Ｐゴシック"/>
          <w:b/>
          <w:sz w:val="28"/>
          <w:szCs w:val="28"/>
        </w:rPr>
        <w:t>月期</w:t>
      </w:r>
      <w:r w:rsidR="0053261C">
        <w:rPr>
          <w:rFonts w:ascii="ＭＳ Ｐゴシック" w:eastAsia="ＭＳ Ｐゴシック" w:hAnsi="ＭＳ Ｐゴシック" w:hint="eastAsia"/>
          <w:b/>
          <w:sz w:val="28"/>
          <w:szCs w:val="28"/>
        </w:rPr>
        <w:t xml:space="preserve">　中間</w:t>
      </w:r>
      <w:r w:rsidR="0053261C" w:rsidRPr="00870E60">
        <w:rPr>
          <w:rFonts w:ascii="ＭＳ Ｐゴシック" w:eastAsia="ＭＳ Ｐゴシック" w:hAnsi="ＭＳ Ｐゴシック"/>
          <w:b/>
          <w:sz w:val="28"/>
          <w:szCs w:val="28"/>
        </w:rPr>
        <w:t>決算短信（</w:t>
      </w:r>
      <w:r w:rsidR="0053261C">
        <w:rPr>
          <w:rFonts w:ascii="ＭＳ Ｐゴシック" w:eastAsia="ＭＳ Ｐゴシック" w:hAnsi="ＭＳ Ｐゴシック" w:hint="eastAsia"/>
          <w:b/>
          <w:sz w:val="28"/>
          <w:szCs w:val="28"/>
        </w:rPr>
        <w:t>REIT</w:t>
      </w:r>
      <w:r w:rsidR="0053261C" w:rsidRPr="00870E60">
        <w:rPr>
          <w:rFonts w:ascii="ＭＳ Ｐゴシック" w:eastAsia="ＭＳ Ｐゴシック" w:hAnsi="ＭＳ Ｐゴシック"/>
          <w:b/>
          <w:sz w:val="28"/>
          <w:szCs w:val="28"/>
        </w:rPr>
        <w:t>）</w:t>
      </w:r>
    </w:p>
    <w:p w14:paraId="2E73CE61" w14:textId="77777777" w:rsidR="0053261C" w:rsidRPr="004D4EA9" w:rsidRDefault="003D7BEB" w:rsidP="0053261C">
      <w:pPr>
        <w:jc w:val="right"/>
        <w:rPr>
          <w:rFonts w:ascii="ＭＳ Ｐゴシック" w:eastAsia="ＭＳ Ｐゴシック" w:hAnsi="ＭＳ Ｐゴシック"/>
          <w:sz w:val="18"/>
          <w:szCs w:val="17"/>
        </w:rPr>
      </w:pPr>
      <w:r>
        <w:rPr>
          <w:rFonts w:ascii="ＭＳ Ｐゴシック" w:eastAsia="ＭＳ Ｐゴシック" w:hAnsi="ＭＳ Ｐゴシック"/>
          <w:sz w:val="18"/>
          <w:szCs w:val="17"/>
        </w:rPr>
        <w:t>**</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年</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月</w:t>
      </w:r>
      <w:r w:rsidR="0053261C">
        <w:rPr>
          <w:rFonts w:ascii="ＭＳ Ｐゴシック" w:eastAsia="ＭＳ Ｐゴシック" w:hAnsi="ＭＳ Ｐゴシック" w:hint="eastAsia"/>
          <w:sz w:val="18"/>
          <w:szCs w:val="17"/>
        </w:rPr>
        <w:t>**</w:t>
      </w:r>
      <w:r w:rsidR="0053261C" w:rsidRPr="004D4EA9">
        <w:rPr>
          <w:rFonts w:ascii="ＭＳ Ｐゴシック" w:eastAsia="ＭＳ Ｐゴシック" w:hAnsi="ＭＳ Ｐゴシック"/>
          <w:sz w:val="18"/>
          <w:szCs w:val="17"/>
        </w:rPr>
        <w:t>日</w:t>
      </w:r>
    </w:p>
    <w:tbl>
      <w:tblPr>
        <w:tblW w:w="0" w:type="auto"/>
        <w:tblLook w:val="04A0" w:firstRow="1" w:lastRow="0" w:firstColumn="1" w:lastColumn="0" w:noHBand="0" w:noVBand="1"/>
      </w:tblPr>
      <w:tblGrid>
        <w:gridCol w:w="2457"/>
        <w:gridCol w:w="1113"/>
        <w:gridCol w:w="1660"/>
        <w:gridCol w:w="1113"/>
        <w:gridCol w:w="2955"/>
      </w:tblGrid>
      <w:tr w:rsidR="0053261C" w:rsidRPr="004D4EA9" w14:paraId="72A4410D" w14:textId="77777777" w:rsidTr="00DC476C">
        <w:tc>
          <w:tcPr>
            <w:tcW w:w="2518" w:type="dxa"/>
            <w:shd w:val="clear" w:color="auto" w:fill="auto"/>
          </w:tcPr>
          <w:p w14:paraId="2BC135A2"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不動産投資信託証券発行者名</w:t>
            </w:r>
          </w:p>
        </w:tc>
        <w:tc>
          <w:tcPr>
            <w:tcW w:w="2835" w:type="dxa"/>
            <w:gridSpan w:val="2"/>
            <w:shd w:val="clear" w:color="auto" w:fill="auto"/>
          </w:tcPr>
          <w:p w14:paraId="2E334BE3" w14:textId="77777777" w:rsidR="0053261C" w:rsidRPr="004D4EA9" w:rsidRDefault="0053261C"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投資法人</w:t>
            </w:r>
          </w:p>
        </w:tc>
        <w:tc>
          <w:tcPr>
            <w:tcW w:w="1134" w:type="dxa"/>
            <w:shd w:val="clear" w:color="auto" w:fill="auto"/>
          </w:tcPr>
          <w:p w14:paraId="00F31A9C"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上場取引所</w:t>
            </w:r>
          </w:p>
        </w:tc>
        <w:tc>
          <w:tcPr>
            <w:tcW w:w="3027" w:type="dxa"/>
            <w:shd w:val="clear" w:color="auto" w:fill="auto"/>
          </w:tcPr>
          <w:p w14:paraId="09508FAB" w14:textId="77777777" w:rsidR="0053261C" w:rsidRPr="004D4EA9" w:rsidRDefault="0053261C" w:rsidP="003A605D">
            <w:pPr>
              <w:spacing w:line="260" w:lineRule="exact"/>
              <w:rPr>
                <w:rFonts w:ascii="ＭＳ Ｐゴシック" w:eastAsia="ＭＳ Ｐゴシック" w:hAnsi="ＭＳ Ｐゴシック"/>
                <w:sz w:val="18"/>
                <w:szCs w:val="17"/>
              </w:rPr>
            </w:pPr>
          </w:p>
        </w:tc>
      </w:tr>
      <w:tr w:rsidR="0053261C" w:rsidRPr="004D4EA9" w14:paraId="45D560A2" w14:textId="77777777" w:rsidTr="00DC476C">
        <w:tc>
          <w:tcPr>
            <w:tcW w:w="2518" w:type="dxa"/>
            <w:shd w:val="clear" w:color="auto" w:fill="auto"/>
          </w:tcPr>
          <w:p w14:paraId="22608254"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コード番号</w:t>
            </w:r>
          </w:p>
        </w:tc>
        <w:tc>
          <w:tcPr>
            <w:tcW w:w="2835" w:type="dxa"/>
            <w:gridSpan w:val="2"/>
            <w:shd w:val="clear" w:color="auto" w:fill="auto"/>
          </w:tcPr>
          <w:p w14:paraId="6B749047" w14:textId="77777777" w:rsidR="0053261C" w:rsidRPr="004D4EA9" w:rsidRDefault="0053261C"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p>
        </w:tc>
        <w:tc>
          <w:tcPr>
            <w:tcW w:w="1134" w:type="dxa"/>
            <w:shd w:val="clear" w:color="auto" w:fill="auto"/>
          </w:tcPr>
          <w:p w14:paraId="71CFE3BC"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ＵＲＬ</w:t>
            </w:r>
          </w:p>
        </w:tc>
        <w:tc>
          <w:tcPr>
            <w:tcW w:w="3027" w:type="dxa"/>
            <w:shd w:val="clear" w:color="auto" w:fill="auto"/>
          </w:tcPr>
          <w:p w14:paraId="4F608B86" w14:textId="77777777" w:rsidR="0053261C" w:rsidRPr="006A5524" w:rsidRDefault="0053261C" w:rsidP="003A605D">
            <w:pPr>
              <w:spacing w:line="260" w:lineRule="exact"/>
              <w:rPr>
                <w:rFonts w:ascii="ＭＳ Ｐゴシック" w:eastAsia="ＭＳ Ｐゴシック" w:hAnsi="ＭＳ Ｐゴシック"/>
                <w:sz w:val="18"/>
                <w:szCs w:val="17"/>
              </w:rPr>
            </w:pPr>
            <w:r w:rsidRPr="006A5524">
              <w:rPr>
                <w:rFonts w:ascii="ＭＳ Ｐゴシック" w:eastAsia="ＭＳ Ｐゴシック" w:hAnsi="ＭＳ Ｐゴシック" w:hint="eastAsia"/>
                <w:sz w:val="18"/>
                <w:szCs w:val="17"/>
              </w:rPr>
              <w:t>http://</w:t>
            </w:r>
          </w:p>
        </w:tc>
      </w:tr>
      <w:tr w:rsidR="0053261C" w:rsidRPr="004D4EA9" w14:paraId="16CEAFD2" w14:textId="77777777" w:rsidTr="00DC476C">
        <w:tc>
          <w:tcPr>
            <w:tcW w:w="2518" w:type="dxa"/>
            <w:shd w:val="clear" w:color="auto" w:fill="auto"/>
          </w:tcPr>
          <w:p w14:paraId="25E8EF3C"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代表者</w:t>
            </w:r>
          </w:p>
        </w:tc>
        <w:tc>
          <w:tcPr>
            <w:tcW w:w="1134" w:type="dxa"/>
            <w:shd w:val="clear" w:color="auto" w:fill="auto"/>
          </w:tcPr>
          <w:p w14:paraId="742E961A"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（役職名）</w:t>
            </w:r>
          </w:p>
        </w:tc>
        <w:tc>
          <w:tcPr>
            <w:tcW w:w="1701" w:type="dxa"/>
            <w:shd w:val="clear" w:color="auto" w:fill="auto"/>
          </w:tcPr>
          <w:p w14:paraId="3A416453"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c>
          <w:tcPr>
            <w:tcW w:w="1134" w:type="dxa"/>
            <w:shd w:val="clear" w:color="auto" w:fill="auto"/>
          </w:tcPr>
          <w:p w14:paraId="79B287CF"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（氏名）</w:t>
            </w:r>
          </w:p>
        </w:tc>
        <w:tc>
          <w:tcPr>
            <w:tcW w:w="3027" w:type="dxa"/>
            <w:shd w:val="clear" w:color="auto" w:fill="auto"/>
          </w:tcPr>
          <w:p w14:paraId="5111113A"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r>
    </w:tbl>
    <w:p w14:paraId="123BC549" w14:textId="77777777" w:rsidR="0053261C" w:rsidRPr="004D4EA9" w:rsidRDefault="0053261C" w:rsidP="0053261C">
      <w:pPr>
        <w:wordWrap w:val="0"/>
        <w:spacing w:line="80" w:lineRule="exact"/>
        <w:jc w:val="right"/>
        <w:rPr>
          <w:rFonts w:ascii="ＭＳ Ｐゴシック" w:eastAsia="ＭＳ Ｐゴシック" w:hAnsi="ＭＳ Ｐゴシック"/>
          <w:sz w:val="18"/>
          <w:szCs w:val="16"/>
        </w:rPr>
      </w:pPr>
      <w:r w:rsidRPr="004D4EA9">
        <w:rPr>
          <w:rFonts w:ascii="ＭＳ Ｐゴシック" w:eastAsia="ＭＳ Ｐゴシック" w:hAnsi="ＭＳ Ｐゴシック" w:hint="eastAsia"/>
          <w:sz w:val="18"/>
          <w:szCs w:val="16"/>
        </w:rPr>
        <w:t xml:space="preserve">　</w:t>
      </w:r>
    </w:p>
    <w:tbl>
      <w:tblPr>
        <w:tblW w:w="0" w:type="auto"/>
        <w:tblLook w:val="04A0" w:firstRow="1" w:lastRow="0" w:firstColumn="1" w:lastColumn="0" w:noHBand="0" w:noVBand="1"/>
      </w:tblPr>
      <w:tblGrid>
        <w:gridCol w:w="2455"/>
        <w:gridCol w:w="1115"/>
        <w:gridCol w:w="1663"/>
        <w:gridCol w:w="1115"/>
        <w:gridCol w:w="2950"/>
      </w:tblGrid>
      <w:tr w:rsidR="0053261C" w:rsidRPr="004D4EA9" w14:paraId="68DC5711" w14:textId="77777777" w:rsidTr="00DC476C">
        <w:tc>
          <w:tcPr>
            <w:tcW w:w="2518" w:type="dxa"/>
            <w:shd w:val="clear" w:color="auto" w:fill="auto"/>
          </w:tcPr>
          <w:p w14:paraId="1A0C4BA0"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資産運用会社名</w:t>
            </w:r>
          </w:p>
        </w:tc>
        <w:tc>
          <w:tcPr>
            <w:tcW w:w="6996" w:type="dxa"/>
            <w:gridSpan w:val="4"/>
            <w:shd w:val="clear" w:color="auto" w:fill="auto"/>
          </w:tcPr>
          <w:p w14:paraId="64BE0540"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株式会社</w:t>
            </w:r>
          </w:p>
        </w:tc>
      </w:tr>
      <w:tr w:rsidR="0053261C" w:rsidRPr="004D4EA9" w14:paraId="27AD57BE" w14:textId="77777777" w:rsidTr="00DC476C">
        <w:tc>
          <w:tcPr>
            <w:tcW w:w="2518" w:type="dxa"/>
            <w:shd w:val="clear" w:color="auto" w:fill="auto"/>
          </w:tcPr>
          <w:p w14:paraId="680519D0"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代表者</w:t>
            </w:r>
          </w:p>
        </w:tc>
        <w:tc>
          <w:tcPr>
            <w:tcW w:w="1134" w:type="dxa"/>
            <w:shd w:val="clear" w:color="auto" w:fill="auto"/>
          </w:tcPr>
          <w:p w14:paraId="26BC3D52"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（役職名）</w:t>
            </w:r>
          </w:p>
        </w:tc>
        <w:tc>
          <w:tcPr>
            <w:tcW w:w="1701" w:type="dxa"/>
            <w:shd w:val="clear" w:color="auto" w:fill="auto"/>
          </w:tcPr>
          <w:p w14:paraId="1E8936D4"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c>
          <w:tcPr>
            <w:tcW w:w="1134" w:type="dxa"/>
            <w:shd w:val="clear" w:color="auto" w:fill="auto"/>
          </w:tcPr>
          <w:p w14:paraId="110913CC"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Pr="004D4EA9">
              <w:rPr>
                <w:rFonts w:ascii="ＭＳ Ｐゴシック" w:eastAsia="ＭＳ Ｐゴシック" w:hAnsi="ＭＳ Ｐゴシック" w:hint="eastAsia"/>
                <w:sz w:val="18"/>
                <w:szCs w:val="17"/>
              </w:rPr>
              <w:t>氏名）</w:t>
            </w:r>
          </w:p>
        </w:tc>
        <w:tc>
          <w:tcPr>
            <w:tcW w:w="3027" w:type="dxa"/>
            <w:shd w:val="clear" w:color="auto" w:fill="auto"/>
          </w:tcPr>
          <w:p w14:paraId="2449361A"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r>
      <w:tr w:rsidR="0053261C" w:rsidRPr="004D4EA9" w14:paraId="7679E8F1" w14:textId="77777777" w:rsidTr="00DC476C">
        <w:tc>
          <w:tcPr>
            <w:tcW w:w="2518" w:type="dxa"/>
            <w:shd w:val="clear" w:color="auto" w:fill="auto"/>
          </w:tcPr>
          <w:p w14:paraId="400BD4C3"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問合せ先責任者</w:t>
            </w:r>
          </w:p>
        </w:tc>
        <w:tc>
          <w:tcPr>
            <w:tcW w:w="1134" w:type="dxa"/>
            <w:shd w:val="clear" w:color="auto" w:fill="auto"/>
          </w:tcPr>
          <w:p w14:paraId="20EE1449"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（役職名）</w:t>
            </w:r>
          </w:p>
        </w:tc>
        <w:tc>
          <w:tcPr>
            <w:tcW w:w="1701" w:type="dxa"/>
            <w:shd w:val="clear" w:color="auto" w:fill="auto"/>
          </w:tcPr>
          <w:p w14:paraId="688CE705"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c>
          <w:tcPr>
            <w:tcW w:w="1134" w:type="dxa"/>
            <w:shd w:val="clear" w:color="auto" w:fill="auto"/>
          </w:tcPr>
          <w:p w14:paraId="008794FE"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（氏名）</w:t>
            </w:r>
          </w:p>
        </w:tc>
        <w:tc>
          <w:tcPr>
            <w:tcW w:w="3027" w:type="dxa"/>
            <w:shd w:val="clear" w:color="auto" w:fill="auto"/>
          </w:tcPr>
          <w:p w14:paraId="6C6B9682"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　○○</w:t>
            </w:r>
          </w:p>
        </w:tc>
      </w:tr>
      <w:tr w:rsidR="0053261C" w:rsidRPr="004D4EA9" w14:paraId="5D4617A4" w14:textId="77777777" w:rsidTr="00DC476C">
        <w:tc>
          <w:tcPr>
            <w:tcW w:w="2518" w:type="dxa"/>
            <w:shd w:val="clear" w:color="auto" w:fill="auto"/>
          </w:tcPr>
          <w:p w14:paraId="3DEA6AB3"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p>
        </w:tc>
        <w:tc>
          <w:tcPr>
            <w:tcW w:w="1134" w:type="dxa"/>
            <w:shd w:val="clear" w:color="auto" w:fill="auto"/>
          </w:tcPr>
          <w:p w14:paraId="650C2653" w14:textId="77777777" w:rsidR="0053261C" w:rsidRPr="004D4EA9" w:rsidRDefault="0053261C" w:rsidP="003A605D">
            <w:pPr>
              <w:spacing w:line="260" w:lineRule="exact"/>
              <w:jc w:val="distribute"/>
              <w:rPr>
                <w:rFonts w:ascii="ＭＳ Ｐゴシック" w:eastAsia="ＭＳ Ｐゴシック" w:hAnsi="ＭＳ Ｐゴシック"/>
                <w:sz w:val="18"/>
                <w:szCs w:val="17"/>
              </w:rPr>
            </w:pPr>
            <w:r w:rsidRPr="004D4EA9">
              <w:rPr>
                <w:rFonts w:ascii="ＭＳ Ｐゴシック" w:eastAsia="ＭＳ Ｐゴシック" w:hAnsi="ＭＳ Ｐゴシック" w:hint="eastAsia"/>
                <w:sz w:val="18"/>
                <w:szCs w:val="17"/>
              </w:rPr>
              <w:t>ＴＥＬ</w:t>
            </w:r>
          </w:p>
        </w:tc>
        <w:tc>
          <w:tcPr>
            <w:tcW w:w="5862" w:type="dxa"/>
            <w:gridSpan w:val="3"/>
            <w:shd w:val="clear" w:color="auto" w:fill="auto"/>
          </w:tcPr>
          <w:p w14:paraId="1E271B11" w14:textId="77777777" w:rsidR="0053261C" w:rsidRPr="004D4EA9" w:rsidRDefault="0053261C" w:rsidP="003A605D">
            <w:pPr>
              <w:spacing w:line="260" w:lineRule="exac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p>
        </w:tc>
      </w:tr>
    </w:tbl>
    <w:p w14:paraId="6505DED2" w14:textId="77777777" w:rsidR="0053261C" w:rsidRDefault="0053261C" w:rsidP="0053261C">
      <w:pPr>
        <w:wordWrap w:val="0"/>
        <w:spacing w:line="8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2464"/>
        <w:gridCol w:w="6834"/>
      </w:tblGrid>
      <w:tr w:rsidR="0053261C" w:rsidRPr="00862C09" w14:paraId="62306A51" w14:textId="77777777" w:rsidTr="00DC476C">
        <w:tc>
          <w:tcPr>
            <w:tcW w:w="2518" w:type="dxa"/>
            <w:shd w:val="clear" w:color="auto" w:fill="auto"/>
          </w:tcPr>
          <w:p w14:paraId="2D41FBE0"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半期</w:t>
            </w:r>
            <w:r w:rsidRPr="00862C09">
              <w:rPr>
                <w:rFonts w:ascii="ＭＳ Ｐゴシック" w:eastAsia="ＭＳ Ｐゴシック" w:hAnsi="ＭＳ Ｐゴシック" w:hint="eastAsia"/>
                <w:sz w:val="18"/>
                <w:szCs w:val="17"/>
              </w:rPr>
              <w:t>報告書提出予定日</w:t>
            </w:r>
          </w:p>
        </w:tc>
        <w:tc>
          <w:tcPr>
            <w:tcW w:w="6996" w:type="dxa"/>
            <w:shd w:val="clear" w:color="auto" w:fill="auto"/>
          </w:tcPr>
          <w:p w14:paraId="57689531" w14:textId="77777777" w:rsidR="0053261C" w:rsidRPr="00862C09" w:rsidRDefault="003D7BEB" w:rsidP="003A605D">
            <w:pPr>
              <w:spacing w:line="260" w:lineRule="exact"/>
              <w:jc w:val="left"/>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年</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月</w:t>
            </w:r>
            <w:r w:rsidR="0053261C">
              <w:rPr>
                <w:rFonts w:ascii="ＭＳ Ｐゴシック" w:eastAsia="ＭＳ Ｐゴシック" w:hAnsi="ＭＳ Ｐゴシック" w:hint="eastAsia"/>
                <w:sz w:val="18"/>
                <w:szCs w:val="17"/>
              </w:rPr>
              <w:t>**</w:t>
            </w:r>
            <w:r w:rsidR="0053261C" w:rsidRPr="00862C09">
              <w:rPr>
                <w:rFonts w:ascii="ＭＳ Ｐゴシック" w:eastAsia="ＭＳ Ｐゴシック" w:hAnsi="ＭＳ Ｐゴシック" w:hint="eastAsia"/>
                <w:sz w:val="18"/>
                <w:szCs w:val="17"/>
              </w:rPr>
              <w:t>日</w:t>
            </w:r>
          </w:p>
        </w:tc>
      </w:tr>
    </w:tbl>
    <w:p w14:paraId="766B8661" w14:textId="77777777" w:rsidR="0053261C" w:rsidRDefault="0053261C" w:rsidP="0053261C">
      <w:pPr>
        <w:wordWrap w:val="0"/>
        <w:spacing w:line="16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2833"/>
        <w:gridCol w:w="301"/>
        <w:gridCol w:w="864"/>
        <w:gridCol w:w="5300"/>
      </w:tblGrid>
      <w:tr w:rsidR="0053261C" w:rsidRPr="00862C09" w14:paraId="15CDDB5A" w14:textId="77777777" w:rsidTr="00DC476C">
        <w:tc>
          <w:tcPr>
            <w:tcW w:w="2903" w:type="dxa"/>
            <w:shd w:val="clear" w:color="auto" w:fill="auto"/>
          </w:tcPr>
          <w:p w14:paraId="160F3918"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中間</w:t>
            </w:r>
            <w:r w:rsidRPr="00862C09">
              <w:rPr>
                <w:rFonts w:ascii="ＭＳ Ｐゴシック" w:eastAsia="ＭＳ Ｐゴシック" w:hAnsi="ＭＳ Ｐゴシック"/>
                <w:sz w:val="18"/>
                <w:szCs w:val="17"/>
              </w:rPr>
              <w:t>決算補足説明資料作成の有無</w:t>
            </w:r>
          </w:p>
        </w:tc>
        <w:tc>
          <w:tcPr>
            <w:tcW w:w="301" w:type="dxa"/>
            <w:shd w:val="clear" w:color="auto" w:fill="auto"/>
          </w:tcPr>
          <w:p w14:paraId="610DF8F3"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w:t>
            </w:r>
          </w:p>
        </w:tc>
        <w:tc>
          <w:tcPr>
            <w:tcW w:w="873" w:type="dxa"/>
            <w:shd w:val="clear" w:color="auto" w:fill="auto"/>
          </w:tcPr>
          <w:p w14:paraId="70147B0F"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有</w:t>
            </w:r>
            <w:r>
              <w:rPr>
                <w:rFonts w:ascii="ＭＳ Ｐゴシック" w:eastAsia="ＭＳ Ｐゴシック" w:hAnsi="ＭＳ Ｐゴシック" w:hint="eastAsia"/>
                <w:sz w:val="18"/>
                <w:szCs w:val="17"/>
              </w:rPr>
              <w:t xml:space="preserve"> ・ 無</w:t>
            </w:r>
          </w:p>
        </w:tc>
        <w:tc>
          <w:tcPr>
            <w:tcW w:w="5437" w:type="dxa"/>
            <w:shd w:val="clear" w:color="auto" w:fill="auto"/>
          </w:tcPr>
          <w:p w14:paraId="5CC1E728" w14:textId="77777777" w:rsidR="0053261C" w:rsidRPr="00862C09" w:rsidRDefault="0053261C" w:rsidP="003A605D">
            <w:pPr>
              <w:spacing w:line="260" w:lineRule="exact"/>
              <w:jc w:val="left"/>
              <w:rPr>
                <w:rFonts w:ascii="ＭＳ Ｐゴシック" w:eastAsia="ＭＳ Ｐゴシック" w:hAnsi="ＭＳ Ｐゴシック"/>
                <w:sz w:val="18"/>
                <w:szCs w:val="17"/>
              </w:rPr>
            </w:pPr>
          </w:p>
        </w:tc>
      </w:tr>
      <w:tr w:rsidR="0053261C" w:rsidRPr="00862C09" w14:paraId="11B93A05" w14:textId="77777777" w:rsidTr="00DC476C">
        <w:tc>
          <w:tcPr>
            <w:tcW w:w="2903" w:type="dxa"/>
            <w:shd w:val="clear" w:color="auto" w:fill="auto"/>
          </w:tcPr>
          <w:p w14:paraId="1564BBCD" w14:textId="77777777" w:rsidR="0053261C" w:rsidRPr="00862C09" w:rsidRDefault="0053261C" w:rsidP="003A605D">
            <w:pPr>
              <w:spacing w:line="260" w:lineRule="exact"/>
              <w:jc w:val="distribute"/>
              <w:rPr>
                <w:rFonts w:ascii="ＭＳ Ｐゴシック" w:eastAsia="ＭＳ Ｐゴシック" w:hAnsi="ＭＳ Ｐゴシック"/>
                <w:sz w:val="18"/>
                <w:szCs w:val="17"/>
              </w:rPr>
            </w:pPr>
            <w:r>
              <w:rPr>
                <w:rFonts w:ascii="ＭＳ Ｐゴシック" w:eastAsia="ＭＳ Ｐゴシック" w:hAnsi="ＭＳ Ｐゴシック" w:hint="eastAsia"/>
                <w:sz w:val="18"/>
                <w:szCs w:val="17"/>
              </w:rPr>
              <w:t>中間</w:t>
            </w:r>
            <w:r w:rsidRPr="00862C09">
              <w:rPr>
                <w:rFonts w:ascii="ＭＳ Ｐゴシック" w:eastAsia="ＭＳ Ｐゴシック" w:hAnsi="ＭＳ Ｐゴシック"/>
                <w:sz w:val="18"/>
                <w:szCs w:val="17"/>
              </w:rPr>
              <w:t>決算説明会開催の有無</w:t>
            </w:r>
          </w:p>
        </w:tc>
        <w:tc>
          <w:tcPr>
            <w:tcW w:w="301" w:type="dxa"/>
            <w:shd w:val="clear" w:color="auto" w:fill="auto"/>
          </w:tcPr>
          <w:p w14:paraId="5485727A"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w:t>
            </w:r>
          </w:p>
        </w:tc>
        <w:tc>
          <w:tcPr>
            <w:tcW w:w="873" w:type="dxa"/>
            <w:shd w:val="clear" w:color="auto" w:fill="auto"/>
          </w:tcPr>
          <w:p w14:paraId="1E858558" w14:textId="77777777" w:rsidR="0053261C" w:rsidRPr="00862C09" w:rsidRDefault="0053261C" w:rsidP="003A605D">
            <w:pPr>
              <w:spacing w:line="260" w:lineRule="exact"/>
              <w:jc w:val="center"/>
              <w:rPr>
                <w:rFonts w:ascii="ＭＳ Ｐゴシック" w:eastAsia="ＭＳ Ｐゴシック" w:hAnsi="ＭＳ Ｐゴシック"/>
                <w:sz w:val="18"/>
                <w:szCs w:val="17"/>
              </w:rPr>
            </w:pPr>
            <w:r w:rsidRPr="00862C09">
              <w:rPr>
                <w:rFonts w:ascii="ＭＳ Ｐゴシック" w:eastAsia="ＭＳ Ｐゴシック" w:hAnsi="ＭＳ Ｐゴシック" w:hint="eastAsia"/>
                <w:sz w:val="18"/>
                <w:szCs w:val="17"/>
              </w:rPr>
              <w:t>有</w:t>
            </w:r>
            <w:r>
              <w:rPr>
                <w:rFonts w:ascii="ＭＳ Ｐゴシック" w:eastAsia="ＭＳ Ｐゴシック" w:hAnsi="ＭＳ Ｐゴシック" w:hint="eastAsia"/>
                <w:sz w:val="18"/>
                <w:szCs w:val="17"/>
              </w:rPr>
              <w:t xml:space="preserve"> ・ 無</w:t>
            </w:r>
          </w:p>
        </w:tc>
        <w:tc>
          <w:tcPr>
            <w:tcW w:w="5437" w:type="dxa"/>
            <w:shd w:val="clear" w:color="auto" w:fill="auto"/>
            <w:vAlign w:val="center"/>
          </w:tcPr>
          <w:p w14:paraId="03593E57" w14:textId="77777777" w:rsidR="0053261C" w:rsidRPr="00862C09" w:rsidRDefault="0053261C" w:rsidP="003A605D">
            <w:pPr>
              <w:spacing w:line="260" w:lineRule="exact"/>
              <w:rPr>
                <w:rFonts w:ascii="ＭＳ Ｐゴシック" w:eastAsia="ＭＳ Ｐゴシック" w:hAnsi="ＭＳ Ｐゴシック"/>
                <w:sz w:val="18"/>
                <w:szCs w:val="17"/>
              </w:rPr>
            </w:pPr>
            <w:r w:rsidRPr="00862C09">
              <w:rPr>
                <w:rFonts w:ascii="ＭＳ Ｐゴシック" w:eastAsia="ＭＳ Ｐゴシック" w:hAnsi="ＭＳ Ｐゴシック"/>
                <w:sz w:val="18"/>
                <w:szCs w:val="17"/>
              </w:rPr>
              <w:t>（</w:t>
            </w:r>
            <w:r>
              <w:rPr>
                <w:rFonts w:ascii="ＭＳ Ｐゴシック" w:eastAsia="ＭＳ Ｐゴシック" w:hAnsi="ＭＳ Ｐゴシック" w:hint="eastAsia"/>
                <w:sz w:val="18"/>
                <w:szCs w:val="17"/>
              </w:rPr>
              <w:t>○○○</w:t>
            </w:r>
            <w:r w:rsidRPr="00862C09">
              <w:rPr>
                <w:rFonts w:ascii="ＭＳ Ｐゴシック" w:eastAsia="ＭＳ Ｐゴシック" w:hAnsi="ＭＳ Ｐゴシック"/>
                <w:sz w:val="18"/>
                <w:szCs w:val="17"/>
              </w:rPr>
              <w:t>向け）</w:t>
            </w:r>
          </w:p>
        </w:tc>
      </w:tr>
    </w:tbl>
    <w:p w14:paraId="09F37DF4" w14:textId="77777777" w:rsidR="0053261C" w:rsidRDefault="0053261C" w:rsidP="0053261C">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（百万円未満切捨て）</w:t>
      </w:r>
    </w:p>
    <w:p w14:paraId="5D33AC97" w14:textId="77777777" w:rsidR="0053261C" w:rsidRDefault="0053261C" w:rsidP="0053261C">
      <w:pPr>
        <w:ind w:leftChars="-50" w:left="-95"/>
        <w:rPr>
          <w:rFonts w:ascii="ＭＳ Ｐゴシック" w:eastAsia="ＭＳ Ｐゴシック" w:hAnsi="ＭＳ Ｐゴシック"/>
          <w:sz w:val="16"/>
          <w:szCs w:val="16"/>
        </w:rPr>
      </w:pPr>
      <w:r w:rsidRPr="005A528A">
        <w:rPr>
          <w:rFonts w:ascii="ＭＳ Ｐゴシック" w:eastAsia="ＭＳ Ｐゴシック" w:hAnsi="ＭＳ Ｐゴシック" w:hint="eastAsia"/>
          <w:sz w:val="18"/>
          <w:szCs w:val="16"/>
        </w:rPr>
        <w:t xml:space="preserve">１．　</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期中間</w:t>
      </w:r>
      <w:r w:rsidRPr="005A528A">
        <w:rPr>
          <w:rFonts w:ascii="ＭＳ Ｐゴシック" w:eastAsia="ＭＳ Ｐゴシック" w:hAnsi="ＭＳ Ｐゴシック"/>
          <w:sz w:val="18"/>
          <w:szCs w:val="16"/>
        </w:rPr>
        <w:t>期の</w:t>
      </w:r>
      <w:r w:rsidRPr="005A528A">
        <w:rPr>
          <w:rFonts w:ascii="ＭＳ Ｐゴシック" w:eastAsia="ＭＳ Ｐゴシック" w:hAnsi="ＭＳ Ｐゴシック" w:hint="eastAsia"/>
          <w:sz w:val="18"/>
          <w:szCs w:val="16"/>
        </w:rPr>
        <w:t>運用、資産の状況</w:t>
      </w:r>
      <w:r w:rsidRPr="005A528A">
        <w:rPr>
          <w:rFonts w:ascii="ＭＳ Ｐゴシック" w:eastAsia="ＭＳ Ｐゴシック" w:hAnsi="ＭＳ Ｐゴシック"/>
          <w:sz w:val="18"/>
          <w:szCs w:val="16"/>
        </w:rPr>
        <w:t>（</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日～</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5A528A">
        <w:rPr>
          <w:rFonts w:ascii="ＭＳ Ｐゴシック" w:eastAsia="ＭＳ Ｐゴシック" w:hAnsi="ＭＳ Ｐゴシック"/>
          <w:sz w:val="18"/>
          <w:szCs w:val="16"/>
        </w:rPr>
        <w:t>日）</w:t>
      </w:r>
    </w:p>
    <w:tbl>
      <w:tblPr>
        <w:tblW w:w="0" w:type="auto"/>
        <w:tblLook w:val="04A0" w:firstRow="1" w:lastRow="0" w:firstColumn="1" w:lastColumn="0" w:noHBand="0" w:noVBand="1"/>
      </w:tblPr>
      <w:tblGrid>
        <w:gridCol w:w="1630"/>
        <w:gridCol w:w="1086"/>
        <w:gridCol w:w="889"/>
        <w:gridCol w:w="1008"/>
        <w:gridCol w:w="890"/>
        <w:gridCol w:w="581"/>
        <w:gridCol w:w="427"/>
        <w:gridCol w:w="890"/>
        <w:gridCol w:w="1008"/>
        <w:gridCol w:w="889"/>
      </w:tblGrid>
      <w:tr w:rsidR="0053261C" w:rsidRPr="00AB1FF2" w14:paraId="0812DBC5" w14:textId="77777777" w:rsidTr="000B2BE8">
        <w:tc>
          <w:tcPr>
            <w:tcW w:w="6224" w:type="dxa"/>
            <w:gridSpan w:val="6"/>
            <w:shd w:val="clear" w:color="auto" w:fill="auto"/>
          </w:tcPr>
          <w:p w14:paraId="22710A7A" w14:textId="77777777" w:rsidR="0053261C" w:rsidRPr="00E7714D" w:rsidRDefault="0053261C" w:rsidP="0053261C">
            <w:pPr>
              <w:spacing w:line="240" w:lineRule="exact"/>
              <w:ind w:leftChars="-50" w:left="-95"/>
              <w:rPr>
                <w:rFonts w:ascii="ＭＳ Ｐゴシック" w:eastAsia="ＭＳ Ｐゴシック" w:hAnsi="ＭＳ Ｐゴシック"/>
                <w:sz w:val="18"/>
                <w:szCs w:val="16"/>
              </w:rPr>
            </w:pPr>
            <w:r w:rsidRPr="00E7714D">
              <w:rPr>
                <w:rFonts w:ascii="ＭＳ Ｐゴシック" w:eastAsia="ＭＳ Ｐゴシック" w:hAnsi="ＭＳ Ｐゴシック" w:hint="eastAsia"/>
                <w:sz w:val="18"/>
                <w:szCs w:val="16"/>
              </w:rPr>
              <w:t>（１）　運用状況</w:t>
            </w:r>
          </w:p>
        </w:tc>
        <w:tc>
          <w:tcPr>
            <w:tcW w:w="3290" w:type="dxa"/>
            <w:gridSpan w:val="4"/>
            <w:shd w:val="clear" w:color="auto" w:fill="auto"/>
          </w:tcPr>
          <w:p w14:paraId="65ABBA31" w14:textId="77777777" w:rsidR="0053261C" w:rsidRPr="00E7714D" w:rsidRDefault="0053261C" w:rsidP="003A605D">
            <w:pPr>
              <w:spacing w:line="240" w:lineRule="exact"/>
              <w:jc w:val="right"/>
              <w:rPr>
                <w:rFonts w:ascii="ＭＳ Ｐゴシック" w:eastAsia="ＭＳ Ｐゴシック" w:hAnsi="ＭＳ Ｐゴシック"/>
                <w:sz w:val="14"/>
                <w:szCs w:val="16"/>
              </w:rPr>
            </w:pPr>
            <w:r w:rsidRPr="00F90634">
              <w:rPr>
                <w:rFonts w:ascii="ＭＳ Ｐゴシック" w:eastAsia="ＭＳ Ｐゴシック" w:hAnsi="ＭＳ Ｐゴシック" w:hint="eastAsia"/>
                <w:sz w:val="14"/>
                <w:szCs w:val="16"/>
              </w:rPr>
              <w:t>（％表示は</w:t>
            </w:r>
            <w:r>
              <w:rPr>
                <w:rFonts w:ascii="ＭＳ Ｐゴシック" w:eastAsia="ＭＳ Ｐゴシック" w:hAnsi="ＭＳ Ｐゴシック" w:hint="eastAsia"/>
                <w:sz w:val="14"/>
                <w:szCs w:val="16"/>
              </w:rPr>
              <w:t>通期は対前期、</w:t>
            </w:r>
            <w:r w:rsidRPr="00F90634">
              <w:rPr>
                <w:rFonts w:ascii="ＭＳ Ｐゴシック" w:eastAsia="ＭＳ Ｐゴシック" w:hAnsi="ＭＳ Ｐゴシック" w:hint="eastAsia"/>
                <w:sz w:val="14"/>
                <w:szCs w:val="16"/>
              </w:rPr>
              <w:t>対前年中間期増減</w:t>
            </w:r>
            <w:r>
              <w:rPr>
                <w:rFonts w:ascii="ＭＳ Ｐゴシック" w:eastAsia="ＭＳ Ｐゴシック" w:hAnsi="ＭＳ Ｐゴシック" w:hint="eastAsia"/>
                <w:sz w:val="14"/>
                <w:szCs w:val="16"/>
              </w:rPr>
              <w:t>率</w:t>
            </w:r>
            <w:r w:rsidRPr="00F90634">
              <w:rPr>
                <w:rFonts w:ascii="ＭＳ Ｐゴシック" w:eastAsia="ＭＳ Ｐゴシック" w:hAnsi="ＭＳ Ｐゴシック" w:hint="eastAsia"/>
                <w:sz w:val="14"/>
                <w:szCs w:val="16"/>
              </w:rPr>
              <w:t>）</w:t>
            </w:r>
          </w:p>
        </w:tc>
      </w:tr>
      <w:tr w:rsidR="0053261C" w:rsidRPr="00E7714D" w14:paraId="58EB14FF"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r2bl w:val="nil"/>
            </w:tcBorders>
            <w:shd w:val="clear" w:color="auto" w:fill="auto"/>
          </w:tcPr>
          <w:p w14:paraId="5685D29B" w14:textId="77777777" w:rsidR="0053261C" w:rsidRPr="00E7714D" w:rsidRDefault="0053261C" w:rsidP="003A605D">
            <w:pPr>
              <w:spacing w:line="240" w:lineRule="exact"/>
              <w:rPr>
                <w:rFonts w:ascii="ＭＳ Ｐゴシック" w:eastAsia="ＭＳ Ｐゴシック" w:hAnsi="ＭＳ Ｐゴシック"/>
                <w:sz w:val="18"/>
                <w:szCs w:val="16"/>
              </w:rPr>
            </w:pPr>
          </w:p>
        </w:tc>
        <w:tc>
          <w:tcPr>
            <w:tcW w:w="2021" w:type="dxa"/>
            <w:gridSpan w:val="2"/>
            <w:tcBorders>
              <w:bottom w:val="single" w:sz="4" w:space="0" w:color="auto"/>
            </w:tcBorders>
            <w:shd w:val="clear" w:color="auto" w:fill="auto"/>
          </w:tcPr>
          <w:p w14:paraId="66ED6D6E" w14:textId="77777777" w:rsidR="0053261C" w:rsidRPr="00936A0F" w:rsidRDefault="0053261C" w:rsidP="003A605D">
            <w:pPr>
              <w:spacing w:line="240" w:lineRule="exact"/>
              <w:jc w:val="center"/>
              <w:rPr>
                <w:rFonts w:ascii="ＭＳ Ｐゴシック" w:eastAsia="ＭＳ Ｐゴシック" w:hAnsi="ＭＳ Ｐゴシック"/>
                <w:sz w:val="16"/>
                <w:szCs w:val="16"/>
              </w:rPr>
            </w:pPr>
            <w:r w:rsidRPr="00936A0F">
              <w:rPr>
                <w:rFonts w:ascii="ＭＳ Ｐゴシック" w:eastAsia="ＭＳ Ｐゴシック" w:hAnsi="ＭＳ Ｐゴシック" w:hint="eastAsia"/>
                <w:sz w:val="16"/>
                <w:szCs w:val="16"/>
              </w:rPr>
              <w:t>営業収益</w:t>
            </w:r>
          </w:p>
        </w:tc>
        <w:tc>
          <w:tcPr>
            <w:tcW w:w="1942" w:type="dxa"/>
            <w:gridSpan w:val="2"/>
            <w:tcBorders>
              <w:bottom w:val="single" w:sz="4" w:space="0" w:color="auto"/>
            </w:tcBorders>
            <w:shd w:val="clear" w:color="auto" w:fill="auto"/>
          </w:tcPr>
          <w:p w14:paraId="3D8C0F18" w14:textId="77777777" w:rsidR="0053261C" w:rsidRPr="00936A0F" w:rsidRDefault="0053261C" w:rsidP="003A605D">
            <w:pPr>
              <w:spacing w:line="240" w:lineRule="exact"/>
              <w:jc w:val="center"/>
              <w:rPr>
                <w:rFonts w:ascii="ＭＳ Ｐゴシック" w:eastAsia="ＭＳ Ｐゴシック" w:hAnsi="ＭＳ Ｐゴシック"/>
                <w:sz w:val="16"/>
                <w:szCs w:val="16"/>
              </w:rPr>
            </w:pPr>
            <w:r w:rsidRPr="00936A0F">
              <w:rPr>
                <w:rFonts w:ascii="ＭＳ Ｐゴシック" w:eastAsia="ＭＳ Ｐゴシック" w:hAnsi="ＭＳ Ｐゴシック" w:hint="eastAsia"/>
                <w:sz w:val="16"/>
                <w:szCs w:val="16"/>
              </w:rPr>
              <w:t>営業利益</w:t>
            </w:r>
          </w:p>
        </w:tc>
        <w:tc>
          <w:tcPr>
            <w:tcW w:w="1942" w:type="dxa"/>
            <w:gridSpan w:val="3"/>
            <w:tcBorders>
              <w:bottom w:val="single" w:sz="4" w:space="0" w:color="auto"/>
            </w:tcBorders>
            <w:shd w:val="clear" w:color="auto" w:fill="auto"/>
          </w:tcPr>
          <w:p w14:paraId="412BE868" w14:textId="77777777" w:rsidR="0053261C" w:rsidRPr="00936A0F" w:rsidRDefault="0053261C" w:rsidP="003A605D">
            <w:pPr>
              <w:spacing w:line="240" w:lineRule="exact"/>
              <w:jc w:val="center"/>
              <w:rPr>
                <w:rFonts w:ascii="ＭＳ Ｐゴシック" w:eastAsia="ＭＳ Ｐゴシック" w:hAnsi="ＭＳ Ｐゴシック"/>
                <w:sz w:val="16"/>
                <w:szCs w:val="16"/>
              </w:rPr>
            </w:pPr>
            <w:r w:rsidRPr="00936A0F">
              <w:rPr>
                <w:rFonts w:ascii="ＭＳ Ｐゴシック" w:eastAsia="ＭＳ Ｐゴシック" w:hAnsi="ＭＳ Ｐゴシック" w:hint="eastAsia"/>
                <w:sz w:val="16"/>
                <w:szCs w:val="16"/>
              </w:rPr>
              <w:t>経常利益</w:t>
            </w:r>
          </w:p>
        </w:tc>
        <w:tc>
          <w:tcPr>
            <w:tcW w:w="1941" w:type="dxa"/>
            <w:gridSpan w:val="2"/>
            <w:tcBorders>
              <w:bottom w:val="single" w:sz="4" w:space="0" w:color="auto"/>
            </w:tcBorders>
            <w:shd w:val="clear" w:color="auto" w:fill="auto"/>
          </w:tcPr>
          <w:p w14:paraId="4C7FABB5" w14:textId="77777777" w:rsidR="0053261C" w:rsidRPr="00936A0F" w:rsidRDefault="0053261C" w:rsidP="003A605D">
            <w:pPr>
              <w:spacing w:line="240" w:lineRule="exact"/>
              <w:jc w:val="center"/>
              <w:rPr>
                <w:rFonts w:ascii="ＭＳ Ｐゴシック" w:eastAsia="ＭＳ Ｐゴシック" w:hAnsi="ＭＳ Ｐゴシック"/>
                <w:sz w:val="16"/>
                <w:szCs w:val="16"/>
              </w:rPr>
            </w:pPr>
            <w:r w:rsidRPr="00936A0F">
              <w:rPr>
                <w:rFonts w:ascii="ＭＳ Ｐゴシック" w:eastAsia="ＭＳ Ｐゴシック" w:hAnsi="ＭＳ Ｐゴシック" w:hint="eastAsia"/>
                <w:sz w:val="16"/>
                <w:szCs w:val="16"/>
              </w:rPr>
              <w:t>中間（当期）純利益</w:t>
            </w:r>
          </w:p>
        </w:tc>
      </w:tr>
      <w:tr w:rsidR="0053261C" w:rsidRPr="00AB1FF2" w14:paraId="6607F8E2"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bottom w:val="nil"/>
            </w:tcBorders>
            <w:shd w:val="clear" w:color="auto" w:fill="auto"/>
          </w:tcPr>
          <w:p w14:paraId="4D915719" w14:textId="77777777" w:rsidR="0053261C" w:rsidRPr="00AB1FF2" w:rsidRDefault="0053261C" w:rsidP="003A605D">
            <w:pPr>
              <w:spacing w:line="180" w:lineRule="exact"/>
              <w:rPr>
                <w:rFonts w:ascii="ＭＳ Ｐゴシック" w:eastAsia="ＭＳ Ｐゴシック" w:hAnsi="ＭＳ Ｐゴシック"/>
                <w:sz w:val="14"/>
                <w:szCs w:val="16"/>
              </w:rPr>
            </w:pPr>
          </w:p>
        </w:tc>
        <w:tc>
          <w:tcPr>
            <w:tcW w:w="1112" w:type="dxa"/>
            <w:tcBorders>
              <w:bottom w:val="nil"/>
              <w:right w:val="single" w:sz="4" w:space="0" w:color="auto"/>
            </w:tcBorders>
            <w:shd w:val="clear" w:color="auto" w:fill="auto"/>
          </w:tcPr>
          <w:p w14:paraId="5BC73977"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09" w:type="dxa"/>
            <w:tcBorders>
              <w:left w:val="single" w:sz="4" w:space="0" w:color="auto"/>
              <w:bottom w:val="nil"/>
              <w:right w:val="single" w:sz="4" w:space="0" w:color="auto"/>
            </w:tcBorders>
            <w:shd w:val="clear" w:color="auto" w:fill="auto"/>
          </w:tcPr>
          <w:p w14:paraId="04F46CD7"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032" w:type="dxa"/>
            <w:tcBorders>
              <w:left w:val="single" w:sz="4" w:space="0" w:color="auto"/>
              <w:bottom w:val="nil"/>
              <w:right w:val="single" w:sz="4" w:space="0" w:color="auto"/>
            </w:tcBorders>
            <w:shd w:val="clear" w:color="auto" w:fill="auto"/>
          </w:tcPr>
          <w:p w14:paraId="30002915"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10" w:type="dxa"/>
            <w:tcBorders>
              <w:left w:val="single" w:sz="4" w:space="0" w:color="auto"/>
              <w:bottom w:val="nil"/>
              <w:right w:val="single" w:sz="4" w:space="0" w:color="auto"/>
            </w:tcBorders>
            <w:shd w:val="clear" w:color="auto" w:fill="auto"/>
          </w:tcPr>
          <w:p w14:paraId="1134CE38"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032" w:type="dxa"/>
            <w:gridSpan w:val="2"/>
            <w:tcBorders>
              <w:left w:val="single" w:sz="4" w:space="0" w:color="auto"/>
              <w:bottom w:val="nil"/>
              <w:right w:val="single" w:sz="4" w:space="0" w:color="auto"/>
            </w:tcBorders>
            <w:shd w:val="clear" w:color="auto" w:fill="auto"/>
          </w:tcPr>
          <w:p w14:paraId="31D7E7AD"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10" w:type="dxa"/>
            <w:tcBorders>
              <w:left w:val="single" w:sz="4" w:space="0" w:color="auto"/>
              <w:bottom w:val="nil"/>
              <w:right w:val="single" w:sz="4" w:space="0" w:color="auto"/>
            </w:tcBorders>
            <w:shd w:val="clear" w:color="auto" w:fill="auto"/>
          </w:tcPr>
          <w:p w14:paraId="42DFAD9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032" w:type="dxa"/>
            <w:tcBorders>
              <w:left w:val="single" w:sz="4" w:space="0" w:color="auto"/>
              <w:bottom w:val="nil"/>
              <w:right w:val="single" w:sz="4" w:space="0" w:color="auto"/>
            </w:tcBorders>
            <w:shd w:val="clear" w:color="auto" w:fill="auto"/>
          </w:tcPr>
          <w:p w14:paraId="1A1265BA"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909" w:type="dxa"/>
            <w:tcBorders>
              <w:left w:val="single" w:sz="4" w:space="0" w:color="auto"/>
              <w:bottom w:val="nil"/>
            </w:tcBorders>
            <w:shd w:val="clear" w:color="auto" w:fill="auto"/>
          </w:tcPr>
          <w:p w14:paraId="4ED54013"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r>
      <w:tr w:rsidR="0053261C" w:rsidRPr="00E7714D" w14:paraId="38BC3794"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nil"/>
            </w:tcBorders>
            <w:shd w:val="clear" w:color="auto" w:fill="auto"/>
          </w:tcPr>
          <w:p w14:paraId="5AE3EA17"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112" w:type="dxa"/>
            <w:tcBorders>
              <w:top w:val="nil"/>
              <w:bottom w:val="nil"/>
              <w:right w:val="single" w:sz="4" w:space="0" w:color="auto"/>
            </w:tcBorders>
            <w:shd w:val="clear" w:color="auto" w:fill="auto"/>
          </w:tcPr>
          <w:p w14:paraId="74985516"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nil"/>
              <w:left w:val="single" w:sz="4" w:space="0" w:color="auto"/>
              <w:bottom w:val="nil"/>
              <w:right w:val="single" w:sz="4" w:space="0" w:color="auto"/>
            </w:tcBorders>
            <w:shd w:val="clear" w:color="auto" w:fill="auto"/>
          </w:tcPr>
          <w:p w14:paraId="130519F1"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nil"/>
              <w:left w:val="single" w:sz="4" w:space="0" w:color="auto"/>
              <w:bottom w:val="nil"/>
              <w:right w:val="single" w:sz="4" w:space="0" w:color="auto"/>
            </w:tcBorders>
            <w:shd w:val="clear" w:color="auto" w:fill="auto"/>
          </w:tcPr>
          <w:p w14:paraId="45C0EA39"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nil"/>
              <w:left w:val="single" w:sz="4" w:space="0" w:color="auto"/>
              <w:bottom w:val="nil"/>
              <w:right w:val="single" w:sz="4" w:space="0" w:color="auto"/>
            </w:tcBorders>
            <w:shd w:val="clear" w:color="auto" w:fill="auto"/>
          </w:tcPr>
          <w:p w14:paraId="14E664FA"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gridSpan w:val="2"/>
            <w:tcBorders>
              <w:top w:val="nil"/>
              <w:left w:val="single" w:sz="4" w:space="0" w:color="auto"/>
              <w:bottom w:val="nil"/>
              <w:right w:val="single" w:sz="4" w:space="0" w:color="auto"/>
            </w:tcBorders>
            <w:shd w:val="clear" w:color="auto" w:fill="auto"/>
          </w:tcPr>
          <w:p w14:paraId="65BC7D3F"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nil"/>
              <w:left w:val="single" w:sz="4" w:space="0" w:color="auto"/>
              <w:bottom w:val="nil"/>
              <w:right w:val="single" w:sz="4" w:space="0" w:color="auto"/>
            </w:tcBorders>
            <w:shd w:val="clear" w:color="auto" w:fill="auto"/>
          </w:tcPr>
          <w:p w14:paraId="0B1DBD18"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nil"/>
              <w:left w:val="single" w:sz="4" w:space="0" w:color="auto"/>
              <w:bottom w:val="nil"/>
              <w:right w:val="single" w:sz="4" w:space="0" w:color="auto"/>
            </w:tcBorders>
            <w:shd w:val="clear" w:color="auto" w:fill="auto"/>
          </w:tcPr>
          <w:p w14:paraId="0EEC0814"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nil"/>
              <w:left w:val="single" w:sz="4" w:space="0" w:color="auto"/>
              <w:bottom w:val="nil"/>
            </w:tcBorders>
            <w:shd w:val="clear" w:color="auto" w:fill="auto"/>
          </w:tcPr>
          <w:p w14:paraId="0FFEB040"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r>
      <w:tr w:rsidR="0053261C" w:rsidRPr="00E7714D" w14:paraId="339C34BD"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single" w:sz="4" w:space="0" w:color="auto"/>
            </w:tcBorders>
            <w:shd w:val="clear" w:color="auto" w:fill="auto"/>
          </w:tcPr>
          <w:p w14:paraId="27AD08AD"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112" w:type="dxa"/>
            <w:tcBorders>
              <w:top w:val="nil"/>
              <w:bottom w:val="single" w:sz="4" w:space="0" w:color="auto"/>
              <w:right w:val="single" w:sz="4" w:space="0" w:color="auto"/>
            </w:tcBorders>
            <w:shd w:val="clear" w:color="auto" w:fill="auto"/>
          </w:tcPr>
          <w:p w14:paraId="34329B82"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nil"/>
              <w:left w:val="single" w:sz="4" w:space="0" w:color="auto"/>
              <w:bottom w:val="single" w:sz="4" w:space="0" w:color="auto"/>
              <w:right w:val="single" w:sz="4" w:space="0" w:color="auto"/>
            </w:tcBorders>
            <w:shd w:val="clear" w:color="auto" w:fill="auto"/>
          </w:tcPr>
          <w:p w14:paraId="148488B8"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nil"/>
              <w:left w:val="single" w:sz="4" w:space="0" w:color="auto"/>
              <w:bottom w:val="single" w:sz="4" w:space="0" w:color="auto"/>
              <w:right w:val="single" w:sz="4" w:space="0" w:color="auto"/>
            </w:tcBorders>
            <w:shd w:val="clear" w:color="auto" w:fill="auto"/>
          </w:tcPr>
          <w:p w14:paraId="3B7DC10D"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nil"/>
              <w:left w:val="single" w:sz="4" w:space="0" w:color="auto"/>
              <w:bottom w:val="single" w:sz="4" w:space="0" w:color="auto"/>
              <w:right w:val="single" w:sz="4" w:space="0" w:color="auto"/>
            </w:tcBorders>
            <w:shd w:val="clear" w:color="auto" w:fill="auto"/>
          </w:tcPr>
          <w:p w14:paraId="6263F121"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gridSpan w:val="2"/>
            <w:tcBorders>
              <w:top w:val="nil"/>
              <w:left w:val="single" w:sz="4" w:space="0" w:color="auto"/>
              <w:bottom w:val="single" w:sz="4" w:space="0" w:color="auto"/>
              <w:right w:val="single" w:sz="4" w:space="0" w:color="auto"/>
            </w:tcBorders>
            <w:shd w:val="clear" w:color="auto" w:fill="auto"/>
          </w:tcPr>
          <w:p w14:paraId="2F265DEC"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nil"/>
              <w:left w:val="single" w:sz="4" w:space="0" w:color="auto"/>
              <w:bottom w:val="single" w:sz="4" w:space="0" w:color="auto"/>
              <w:right w:val="single" w:sz="4" w:space="0" w:color="auto"/>
            </w:tcBorders>
            <w:shd w:val="clear" w:color="auto" w:fill="auto"/>
          </w:tcPr>
          <w:p w14:paraId="6DEE05E4"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nil"/>
              <w:left w:val="single" w:sz="4" w:space="0" w:color="auto"/>
              <w:bottom w:val="single" w:sz="4" w:space="0" w:color="auto"/>
              <w:right w:val="single" w:sz="4" w:space="0" w:color="auto"/>
            </w:tcBorders>
            <w:shd w:val="clear" w:color="auto" w:fill="auto"/>
          </w:tcPr>
          <w:p w14:paraId="5F64EFE4"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nil"/>
              <w:left w:val="single" w:sz="4" w:space="0" w:color="auto"/>
              <w:bottom w:val="single" w:sz="4" w:space="0" w:color="auto"/>
            </w:tcBorders>
            <w:shd w:val="clear" w:color="auto" w:fill="auto"/>
          </w:tcPr>
          <w:p w14:paraId="3E53E59B"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r>
      <w:tr w:rsidR="0053261C" w:rsidRPr="00E7714D" w14:paraId="0D019515"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shd w:val="clear" w:color="auto" w:fill="auto"/>
          </w:tcPr>
          <w:p w14:paraId="0AA010CD"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6"/>
              </w:rPr>
              <w:t>年**月期</w:t>
            </w:r>
          </w:p>
        </w:tc>
        <w:tc>
          <w:tcPr>
            <w:tcW w:w="1112" w:type="dxa"/>
            <w:tcBorders>
              <w:top w:val="single" w:sz="4" w:space="0" w:color="auto"/>
              <w:bottom w:val="single" w:sz="4" w:space="0" w:color="auto"/>
              <w:right w:val="single" w:sz="4" w:space="0" w:color="auto"/>
            </w:tcBorders>
            <w:shd w:val="clear" w:color="auto" w:fill="auto"/>
          </w:tcPr>
          <w:p w14:paraId="39B14FA8"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249A8EF"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EE2CEE9"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1E28A4AD"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tcPr>
          <w:p w14:paraId="18424722"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1AFA55D"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A67BB9A"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single" w:sz="4" w:space="0" w:color="auto"/>
              <w:left w:val="single" w:sz="4" w:space="0" w:color="auto"/>
              <w:bottom w:val="single" w:sz="4" w:space="0" w:color="auto"/>
            </w:tcBorders>
            <w:shd w:val="clear" w:color="auto" w:fill="auto"/>
          </w:tcPr>
          <w:p w14:paraId="4894BC1E" w14:textId="77777777" w:rsidR="0053261C" w:rsidRPr="00E7714D" w:rsidRDefault="0053261C" w:rsidP="003A605D">
            <w:pPr>
              <w:spacing w:line="220" w:lineRule="exact"/>
              <w:jc w:val="right"/>
              <w:rPr>
                <w:rFonts w:ascii="ＭＳ Ｐゴシック" w:eastAsia="ＭＳ Ｐゴシック" w:hAnsi="ＭＳ Ｐゴシック"/>
                <w:sz w:val="18"/>
                <w:szCs w:val="16"/>
              </w:rPr>
            </w:pPr>
          </w:p>
        </w:tc>
      </w:tr>
      <w:tr w:rsidR="0053261C" w:rsidRPr="00E7714D" w14:paraId="1A4202F7"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nil"/>
              <w:bottom w:val="nil"/>
              <w:right w:val="nil"/>
            </w:tcBorders>
            <w:shd w:val="clear" w:color="auto" w:fill="auto"/>
          </w:tcPr>
          <w:p w14:paraId="10C0F35D" w14:textId="77777777" w:rsidR="0053261C" w:rsidRDefault="0053261C" w:rsidP="003A605D">
            <w:pPr>
              <w:spacing w:line="220" w:lineRule="exact"/>
              <w:jc w:val="left"/>
              <w:rPr>
                <w:rFonts w:ascii="ＭＳ Ｐゴシック" w:eastAsia="ＭＳ Ｐゴシック" w:hAnsi="ＭＳ Ｐゴシック"/>
                <w:sz w:val="18"/>
                <w:szCs w:val="16"/>
              </w:rPr>
            </w:pPr>
          </w:p>
        </w:tc>
        <w:tc>
          <w:tcPr>
            <w:tcW w:w="1112" w:type="dxa"/>
            <w:tcBorders>
              <w:top w:val="single" w:sz="4" w:space="0" w:color="auto"/>
              <w:left w:val="nil"/>
              <w:bottom w:val="nil"/>
              <w:right w:val="nil"/>
            </w:tcBorders>
            <w:shd w:val="clear" w:color="auto" w:fill="auto"/>
          </w:tcPr>
          <w:p w14:paraId="5544FB1E"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single" w:sz="4" w:space="0" w:color="auto"/>
              <w:left w:val="nil"/>
              <w:bottom w:val="nil"/>
              <w:right w:val="nil"/>
            </w:tcBorders>
            <w:shd w:val="clear" w:color="auto" w:fill="auto"/>
          </w:tcPr>
          <w:p w14:paraId="5262A0EA"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single" w:sz="4" w:space="0" w:color="auto"/>
              <w:left w:val="nil"/>
              <w:bottom w:val="nil"/>
              <w:right w:val="nil"/>
            </w:tcBorders>
            <w:shd w:val="clear" w:color="auto" w:fill="auto"/>
          </w:tcPr>
          <w:p w14:paraId="2CC403E1"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single" w:sz="4" w:space="0" w:color="auto"/>
              <w:left w:val="nil"/>
              <w:bottom w:val="nil"/>
              <w:right w:val="nil"/>
            </w:tcBorders>
            <w:shd w:val="clear" w:color="auto" w:fill="auto"/>
          </w:tcPr>
          <w:p w14:paraId="76D5A487"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1032" w:type="dxa"/>
            <w:gridSpan w:val="2"/>
            <w:tcBorders>
              <w:top w:val="single" w:sz="4" w:space="0" w:color="auto"/>
              <w:left w:val="nil"/>
              <w:bottom w:val="nil"/>
              <w:right w:val="nil"/>
            </w:tcBorders>
            <w:shd w:val="clear" w:color="auto" w:fill="auto"/>
          </w:tcPr>
          <w:p w14:paraId="7D15CE6B"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910" w:type="dxa"/>
            <w:tcBorders>
              <w:top w:val="single" w:sz="4" w:space="0" w:color="auto"/>
              <w:left w:val="nil"/>
              <w:bottom w:val="nil"/>
              <w:right w:val="nil"/>
            </w:tcBorders>
            <w:shd w:val="clear" w:color="auto" w:fill="auto"/>
          </w:tcPr>
          <w:p w14:paraId="489CD6FB"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1032" w:type="dxa"/>
            <w:tcBorders>
              <w:top w:val="single" w:sz="4" w:space="0" w:color="auto"/>
              <w:left w:val="nil"/>
              <w:bottom w:val="nil"/>
              <w:right w:val="nil"/>
            </w:tcBorders>
            <w:shd w:val="clear" w:color="auto" w:fill="auto"/>
          </w:tcPr>
          <w:p w14:paraId="43F03B9E"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c>
          <w:tcPr>
            <w:tcW w:w="909" w:type="dxa"/>
            <w:tcBorders>
              <w:top w:val="single" w:sz="4" w:space="0" w:color="auto"/>
              <w:left w:val="nil"/>
              <w:bottom w:val="nil"/>
              <w:right w:val="nil"/>
            </w:tcBorders>
            <w:shd w:val="clear" w:color="auto" w:fill="auto"/>
          </w:tcPr>
          <w:p w14:paraId="722BED78" w14:textId="77777777" w:rsidR="0053261C" w:rsidDel="00983260" w:rsidRDefault="0053261C" w:rsidP="003A605D">
            <w:pPr>
              <w:spacing w:line="220" w:lineRule="exact"/>
              <w:jc w:val="right"/>
              <w:rPr>
                <w:rFonts w:ascii="ＭＳ Ｐゴシック" w:eastAsia="ＭＳ Ｐゴシック" w:hAnsi="ＭＳ Ｐゴシック"/>
                <w:sz w:val="18"/>
                <w:szCs w:val="16"/>
              </w:rPr>
            </w:pPr>
          </w:p>
        </w:tc>
      </w:tr>
    </w:tbl>
    <w:p w14:paraId="717886A2" w14:textId="77777777" w:rsidR="0053261C" w:rsidRDefault="0053261C" w:rsidP="0053261C">
      <w:pPr>
        <w:spacing w:line="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tblGrid>
      <w:tr w:rsidR="0053261C" w:rsidRPr="0060317A" w14:paraId="5A05A980" w14:textId="77777777" w:rsidTr="000B2BE8">
        <w:tc>
          <w:tcPr>
            <w:tcW w:w="1668" w:type="dxa"/>
            <w:tcBorders>
              <w:tr2bl w:val="nil"/>
            </w:tcBorders>
            <w:shd w:val="clear" w:color="auto" w:fill="auto"/>
          </w:tcPr>
          <w:p w14:paraId="37D1EAF0" w14:textId="77777777" w:rsidR="0053261C" w:rsidRPr="0060317A" w:rsidRDefault="0053261C" w:rsidP="003A605D">
            <w:pPr>
              <w:spacing w:line="200" w:lineRule="exact"/>
              <w:rPr>
                <w:rFonts w:ascii="ＭＳ Ｐゴシック" w:eastAsia="ＭＳ Ｐゴシック" w:hAnsi="ＭＳ Ｐゴシック"/>
                <w:sz w:val="18"/>
                <w:szCs w:val="16"/>
              </w:rPr>
            </w:pPr>
          </w:p>
        </w:tc>
        <w:tc>
          <w:tcPr>
            <w:tcW w:w="1984" w:type="dxa"/>
            <w:shd w:val="clear" w:color="auto" w:fill="auto"/>
          </w:tcPr>
          <w:p w14:paraId="0B2EDD38" w14:textId="77777777" w:rsidR="0053261C" w:rsidRPr="00EC2C76" w:rsidRDefault="0053261C" w:rsidP="003A605D">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1口当たり</w:t>
            </w:r>
          </w:p>
          <w:p w14:paraId="1FE973A1" w14:textId="77777777" w:rsidR="0053261C" w:rsidRPr="0060317A" w:rsidRDefault="0053261C" w:rsidP="003A605D">
            <w:pPr>
              <w:spacing w:line="200" w:lineRule="exact"/>
              <w:jc w:val="center"/>
              <w:rPr>
                <w:rFonts w:ascii="ＭＳ Ｐゴシック" w:eastAsia="ＭＳ Ｐゴシック" w:hAnsi="ＭＳ Ｐゴシック"/>
                <w:sz w:val="18"/>
                <w:szCs w:val="16"/>
              </w:rPr>
            </w:pPr>
            <w:r w:rsidRPr="00EC2C76">
              <w:rPr>
                <w:rFonts w:ascii="ＭＳ Ｐゴシック" w:eastAsia="ＭＳ Ｐゴシック" w:hAnsi="ＭＳ Ｐゴシック" w:hint="eastAsia"/>
                <w:sz w:val="16"/>
                <w:szCs w:val="16"/>
              </w:rPr>
              <w:t>中間（当期）純利益</w:t>
            </w:r>
          </w:p>
        </w:tc>
      </w:tr>
      <w:tr w:rsidR="0053261C" w:rsidRPr="00AB1FF2" w14:paraId="46C401C3" w14:textId="77777777" w:rsidTr="000B2BE8">
        <w:tc>
          <w:tcPr>
            <w:tcW w:w="1668" w:type="dxa"/>
            <w:tcBorders>
              <w:bottom w:val="nil"/>
            </w:tcBorders>
            <w:shd w:val="clear" w:color="auto" w:fill="auto"/>
          </w:tcPr>
          <w:p w14:paraId="26446E51"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1984" w:type="dxa"/>
            <w:tcBorders>
              <w:bottom w:val="nil"/>
            </w:tcBorders>
            <w:shd w:val="clear" w:color="auto" w:fill="auto"/>
          </w:tcPr>
          <w:p w14:paraId="2A48D299"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r>
      <w:tr w:rsidR="0053261C" w:rsidRPr="0060317A" w14:paraId="20547855" w14:textId="77777777" w:rsidTr="000B2BE8">
        <w:tc>
          <w:tcPr>
            <w:tcW w:w="1668" w:type="dxa"/>
            <w:tcBorders>
              <w:top w:val="nil"/>
              <w:bottom w:val="nil"/>
            </w:tcBorders>
            <w:shd w:val="clear" w:color="auto" w:fill="auto"/>
          </w:tcPr>
          <w:p w14:paraId="688468EF"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84" w:type="dxa"/>
            <w:tcBorders>
              <w:top w:val="nil"/>
              <w:bottom w:val="nil"/>
            </w:tcBorders>
            <w:shd w:val="clear" w:color="auto" w:fill="auto"/>
          </w:tcPr>
          <w:p w14:paraId="3ABA8386"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r>
      <w:tr w:rsidR="0053261C" w:rsidRPr="0060317A" w14:paraId="044B9B84" w14:textId="77777777" w:rsidTr="000B2BE8">
        <w:tc>
          <w:tcPr>
            <w:tcW w:w="1668" w:type="dxa"/>
            <w:tcBorders>
              <w:top w:val="nil"/>
              <w:bottom w:val="single" w:sz="4" w:space="0" w:color="auto"/>
            </w:tcBorders>
            <w:shd w:val="clear" w:color="auto" w:fill="auto"/>
          </w:tcPr>
          <w:p w14:paraId="639927BF"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84" w:type="dxa"/>
            <w:tcBorders>
              <w:top w:val="nil"/>
              <w:bottom w:val="single" w:sz="4" w:space="0" w:color="auto"/>
            </w:tcBorders>
            <w:shd w:val="clear" w:color="auto" w:fill="auto"/>
          </w:tcPr>
          <w:p w14:paraId="0596C68C" w14:textId="77777777" w:rsidR="0053261C" w:rsidRPr="0060317A" w:rsidRDefault="0053261C" w:rsidP="003A605D">
            <w:pPr>
              <w:spacing w:line="220" w:lineRule="exact"/>
              <w:jc w:val="right"/>
              <w:rPr>
                <w:rFonts w:ascii="ＭＳ Ｐゴシック" w:eastAsia="ＭＳ Ｐゴシック" w:hAnsi="ＭＳ Ｐゴシック"/>
                <w:sz w:val="18"/>
                <w:szCs w:val="16"/>
              </w:rPr>
            </w:pPr>
          </w:p>
        </w:tc>
      </w:tr>
      <w:tr w:rsidR="0053261C" w:rsidRPr="0060317A" w14:paraId="3C65070D" w14:textId="77777777" w:rsidTr="000B2BE8">
        <w:tc>
          <w:tcPr>
            <w:tcW w:w="1668" w:type="dxa"/>
            <w:tcBorders>
              <w:top w:val="single" w:sz="4" w:space="0" w:color="auto"/>
            </w:tcBorders>
            <w:shd w:val="clear" w:color="auto" w:fill="auto"/>
          </w:tcPr>
          <w:p w14:paraId="6399C256"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6"/>
              </w:rPr>
              <w:t>年**月期</w:t>
            </w:r>
          </w:p>
        </w:tc>
        <w:tc>
          <w:tcPr>
            <w:tcW w:w="1984" w:type="dxa"/>
            <w:tcBorders>
              <w:top w:val="single" w:sz="4" w:space="0" w:color="auto"/>
            </w:tcBorders>
            <w:shd w:val="clear" w:color="auto" w:fill="auto"/>
          </w:tcPr>
          <w:p w14:paraId="1CC13D9A" w14:textId="77777777" w:rsidR="0053261C" w:rsidRDefault="0053261C" w:rsidP="003A605D">
            <w:pPr>
              <w:spacing w:line="220" w:lineRule="exact"/>
              <w:jc w:val="right"/>
              <w:rPr>
                <w:rFonts w:ascii="ＭＳ Ｐゴシック" w:eastAsia="ＭＳ Ｐゴシック" w:hAnsi="ＭＳ Ｐゴシック"/>
                <w:sz w:val="18"/>
                <w:szCs w:val="16"/>
              </w:rPr>
            </w:pPr>
          </w:p>
        </w:tc>
      </w:tr>
    </w:tbl>
    <w:p w14:paraId="0ACC49DA" w14:textId="77777777" w:rsidR="0053261C" w:rsidRPr="00CE651B" w:rsidRDefault="0053261C" w:rsidP="0053261C">
      <w:pPr>
        <w:spacing w:line="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5A39F8A6"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1636"/>
        <w:gridCol w:w="1915"/>
        <w:gridCol w:w="1916"/>
        <w:gridCol w:w="1915"/>
        <w:gridCol w:w="1916"/>
      </w:tblGrid>
      <w:tr w:rsidR="000B2BE8" w:rsidRPr="00873A1F" w14:paraId="7ED07F7D" w14:textId="77777777" w:rsidTr="000B2BE8">
        <w:tc>
          <w:tcPr>
            <w:tcW w:w="1668" w:type="dxa"/>
            <w:shd w:val="clear" w:color="auto" w:fill="auto"/>
          </w:tcPr>
          <w:p w14:paraId="7D04EAF1" w14:textId="77777777" w:rsidR="000B2BE8" w:rsidRPr="00873A1F" w:rsidRDefault="000B2BE8" w:rsidP="000B2BE8">
            <w:pPr>
              <w:spacing w:line="240" w:lineRule="exact"/>
              <w:ind w:leftChars="-50" w:left="-95"/>
              <w:rPr>
                <w:rFonts w:ascii="ＭＳ Ｐゴシック" w:eastAsia="ＭＳ Ｐゴシック" w:hAnsi="ＭＳ Ｐゴシック"/>
                <w:sz w:val="18"/>
                <w:szCs w:val="16"/>
              </w:rPr>
            </w:pPr>
            <w:r w:rsidRPr="00873A1F">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２</w:t>
            </w:r>
            <w:r w:rsidRPr="00873A1F">
              <w:rPr>
                <w:rFonts w:ascii="ＭＳ Ｐゴシック" w:eastAsia="ＭＳ Ｐゴシック" w:hAnsi="ＭＳ Ｐゴシック" w:hint="eastAsia"/>
                <w:sz w:val="18"/>
                <w:szCs w:val="16"/>
              </w:rPr>
              <w:t>）　財政状態</w:t>
            </w:r>
          </w:p>
        </w:tc>
        <w:tc>
          <w:tcPr>
            <w:tcW w:w="1961" w:type="dxa"/>
            <w:shd w:val="clear" w:color="auto" w:fill="auto"/>
          </w:tcPr>
          <w:p w14:paraId="40B61C4F" w14:textId="77777777" w:rsidR="000B2BE8" w:rsidRPr="00873A1F" w:rsidRDefault="000B2BE8" w:rsidP="003A605D">
            <w:pPr>
              <w:spacing w:line="240" w:lineRule="exact"/>
              <w:rPr>
                <w:rFonts w:ascii="ＭＳ Ｐゴシック" w:eastAsia="ＭＳ Ｐゴシック" w:hAnsi="ＭＳ Ｐゴシック"/>
                <w:sz w:val="18"/>
                <w:szCs w:val="16"/>
              </w:rPr>
            </w:pPr>
          </w:p>
        </w:tc>
        <w:tc>
          <w:tcPr>
            <w:tcW w:w="1962" w:type="dxa"/>
            <w:shd w:val="clear" w:color="auto" w:fill="auto"/>
          </w:tcPr>
          <w:p w14:paraId="2568C6D0" w14:textId="77777777" w:rsidR="000B2BE8" w:rsidRPr="00873A1F" w:rsidRDefault="000B2BE8" w:rsidP="003A605D">
            <w:pPr>
              <w:spacing w:line="240" w:lineRule="exact"/>
              <w:rPr>
                <w:rFonts w:ascii="ＭＳ Ｐゴシック" w:eastAsia="ＭＳ Ｐゴシック" w:hAnsi="ＭＳ Ｐゴシック"/>
                <w:sz w:val="18"/>
                <w:szCs w:val="16"/>
              </w:rPr>
            </w:pPr>
          </w:p>
        </w:tc>
        <w:tc>
          <w:tcPr>
            <w:tcW w:w="1961" w:type="dxa"/>
            <w:shd w:val="clear" w:color="auto" w:fill="auto"/>
          </w:tcPr>
          <w:p w14:paraId="3F9FD14F" w14:textId="77777777" w:rsidR="000B2BE8" w:rsidRPr="00873A1F" w:rsidRDefault="000B2BE8" w:rsidP="003A605D">
            <w:pPr>
              <w:spacing w:line="240" w:lineRule="exact"/>
              <w:rPr>
                <w:rFonts w:ascii="ＭＳ Ｐゴシック" w:eastAsia="ＭＳ Ｐゴシック" w:hAnsi="ＭＳ Ｐゴシック"/>
                <w:sz w:val="18"/>
                <w:szCs w:val="16"/>
              </w:rPr>
            </w:pPr>
          </w:p>
        </w:tc>
        <w:tc>
          <w:tcPr>
            <w:tcW w:w="1962" w:type="dxa"/>
            <w:shd w:val="clear" w:color="auto" w:fill="auto"/>
          </w:tcPr>
          <w:p w14:paraId="712DA2EE" w14:textId="77777777" w:rsidR="000B2BE8" w:rsidRPr="00873A1F" w:rsidRDefault="000B2BE8" w:rsidP="003A605D">
            <w:pPr>
              <w:spacing w:line="240" w:lineRule="exact"/>
              <w:rPr>
                <w:rFonts w:ascii="ＭＳ Ｐゴシック" w:eastAsia="ＭＳ Ｐゴシック" w:hAnsi="ＭＳ Ｐゴシック"/>
                <w:sz w:val="18"/>
                <w:szCs w:val="16"/>
              </w:rPr>
            </w:pPr>
          </w:p>
        </w:tc>
      </w:tr>
      <w:tr w:rsidR="0053261C" w:rsidRPr="00873A1F" w14:paraId="25AE8EA8"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r2bl w:val="nil"/>
            </w:tcBorders>
            <w:shd w:val="clear" w:color="auto" w:fill="auto"/>
          </w:tcPr>
          <w:p w14:paraId="1FB7E881" w14:textId="77777777" w:rsidR="0053261C" w:rsidRPr="00873A1F" w:rsidRDefault="0053261C" w:rsidP="003A605D">
            <w:pPr>
              <w:spacing w:line="240" w:lineRule="exact"/>
              <w:rPr>
                <w:rFonts w:ascii="ＭＳ Ｐゴシック" w:eastAsia="ＭＳ Ｐゴシック" w:hAnsi="ＭＳ Ｐゴシック"/>
                <w:sz w:val="18"/>
                <w:szCs w:val="16"/>
              </w:rPr>
            </w:pPr>
          </w:p>
        </w:tc>
        <w:tc>
          <w:tcPr>
            <w:tcW w:w="1961" w:type="dxa"/>
            <w:shd w:val="clear" w:color="auto" w:fill="auto"/>
          </w:tcPr>
          <w:p w14:paraId="6D5F6DB5" w14:textId="77777777" w:rsidR="0053261C" w:rsidRPr="00EC2C76" w:rsidRDefault="0053261C" w:rsidP="003A605D">
            <w:pPr>
              <w:spacing w:line="24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総資産</w:t>
            </w:r>
          </w:p>
        </w:tc>
        <w:tc>
          <w:tcPr>
            <w:tcW w:w="1962" w:type="dxa"/>
            <w:shd w:val="clear" w:color="auto" w:fill="auto"/>
          </w:tcPr>
          <w:p w14:paraId="0100B896" w14:textId="77777777" w:rsidR="0053261C" w:rsidRPr="00EC2C76" w:rsidRDefault="0053261C" w:rsidP="003A605D">
            <w:pPr>
              <w:spacing w:line="24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純資産</w:t>
            </w:r>
          </w:p>
        </w:tc>
        <w:tc>
          <w:tcPr>
            <w:tcW w:w="1961" w:type="dxa"/>
            <w:shd w:val="clear" w:color="auto" w:fill="auto"/>
          </w:tcPr>
          <w:p w14:paraId="13B6017A" w14:textId="77777777" w:rsidR="0053261C" w:rsidRPr="00EC2C76" w:rsidRDefault="0053261C" w:rsidP="003A605D">
            <w:pPr>
              <w:spacing w:line="24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自己資本比率</w:t>
            </w:r>
          </w:p>
        </w:tc>
        <w:tc>
          <w:tcPr>
            <w:tcW w:w="1962" w:type="dxa"/>
            <w:shd w:val="clear" w:color="auto" w:fill="auto"/>
          </w:tcPr>
          <w:p w14:paraId="48635487" w14:textId="77777777" w:rsidR="0053261C" w:rsidRPr="00EC2C76" w:rsidRDefault="0053261C" w:rsidP="003A605D">
            <w:pPr>
              <w:spacing w:line="24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1口当たり純資産</w:t>
            </w:r>
          </w:p>
        </w:tc>
      </w:tr>
      <w:tr w:rsidR="0053261C" w:rsidRPr="00AB1FF2" w14:paraId="40DC0EE6"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bottom w:val="nil"/>
            </w:tcBorders>
            <w:shd w:val="clear" w:color="auto" w:fill="auto"/>
          </w:tcPr>
          <w:p w14:paraId="34A38977"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1961" w:type="dxa"/>
            <w:tcBorders>
              <w:bottom w:val="nil"/>
            </w:tcBorders>
            <w:shd w:val="clear" w:color="auto" w:fill="auto"/>
          </w:tcPr>
          <w:p w14:paraId="00DD6A2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1962" w:type="dxa"/>
            <w:tcBorders>
              <w:bottom w:val="nil"/>
            </w:tcBorders>
            <w:shd w:val="clear" w:color="auto" w:fill="auto"/>
          </w:tcPr>
          <w:p w14:paraId="493F3948"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1961" w:type="dxa"/>
            <w:tcBorders>
              <w:bottom w:val="nil"/>
            </w:tcBorders>
            <w:shd w:val="clear" w:color="auto" w:fill="auto"/>
          </w:tcPr>
          <w:p w14:paraId="19855F7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962" w:type="dxa"/>
            <w:tcBorders>
              <w:bottom w:val="nil"/>
            </w:tcBorders>
            <w:shd w:val="clear" w:color="auto" w:fill="auto"/>
          </w:tcPr>
          <w:p w14:paraId="2CAB40A7"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円</w:t>
            </w:r>
          </w:p>
        </w:tc>
      </w:tr>
      <w:tr w:rsidR="0053261C" w:rsidRPr="00873A1F" w14:paraId="5B3970A4"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nil"/>
            </w:tcBorders>
            <w:shd w:val="clear" w:color="auto" w:fill="auto"/>
          </w:tcPr>
          <w:p w14:paraId="55346B4A"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61" w:type="dxa"/>
            <w:tcBorders>
              <w:top w:val="nil"/>
              <w:bottom w:val="nil"/>
            </w:tcBorders>
            <w:shd w:val="clear" w:color="auto" w:fill="auto"/>
          </w:tcPr>
          <w:p w14:paraId="5704D8A3"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nil"/>
            </w:tcBorders>
            <w:shd w:val="clear" w:color="auto" w:fill="auto"/>
          </w:tcPr>
          <w:p w14:paraId="6FF7CE7D"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nil"/>
              <w:bottom w:val="nil"/>
            </w:tcBorders>
            <w:shd w:val="clear" w:color="auto" w:fill="auto"/>
          </w:tcPr>
          <w:p w14:paraId="10B9731F"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nil"/>
            </w:tcBorders>
            <w:shd w:val="clear" w:color="auto" w:fill="auto"/>
          </w:tcPr>
          <w:p w14:paraId="35821A58"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r>
      <w:tr w:rsidR="0053261C" w:rsidRPr="00873A1F" w14:paraId="6C7F7872"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single" w:sz="4" w:space="0" w:color="auto"/>
            </w:tcBorders>
            <w:shd w:val="clear" w:color="auto" w:fill="auto"/>
          </w:tcPr>
          <w:p w14:paraId="45A33924"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61" w:type="dxa"/>
            <w:tcBorders>
              <w:top w:val="nil"/>
              <w:bottom w:val="single" w:sz="4" w:space="0" w:color="auto"/>
            </w:tcBorders>
            <w:shd w:val="clear" w:color="auto" w:fill="auto"/>
          </w:tcPr>
          <w:p w14:paraId="21D3F3B2"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single" w:sz="4" w:space="0" w:color="auto"/>
            </w:tcBorders>
            <w:shd w:val="clear" w:color="auto" w:fill="auto"/>
          </w:tcPr>
          <w:p w14:paraId="5B38B06E"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nil"/>
              <w:bottom w:val="single" w:sz="4" w:space="0" w:color="auto"/>
            </w:tcBorders>
            <w:shd w:val="clear" w:color="auto" w:fill="auto"/>
          </w:tcPr>
          <w:p w14:paraId="28D551B7"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single" w:sz="4" w:space="0" w:color="auto"/>
            </w:tcBorders>
            <w:shd w:val="clear" w:color="auto" w:fill="auto"/>
          </w:tcPr>
          <w:p w14:paraId="1AACA696"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r>
      <w:tr w:rsidR="0053261C" w:rsidRPr="00873A1F" w14:paraId="51F583DA"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tcBorders>
            <w:shd w:val="clear" w:color="auto" w:fill="auto"/>
          </w:tcPr>
          <w:p w14:paraId="713C90D7"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6"/>
              </w:rPr>
              <w:t>年**月期</w:t>
            </w:r>
          </w:p>
        </w:tc>
        <w:tc>
          <w:tcPr>
            <w:tcW w:w="1961" w:type="dxa"/>
            <w:tcBorders>
              <w:top w:val="single" w:sz="4" w:space="0" w:color="auto"/>
            </w:tcBorders>
            <w:shd w:val="clear" w:color="auto" w:fill="auto"/>
          </w:tcPr>
          <w:p w14:paraId="3B8D89CF" w14:textId="77777777" w:rsidR="0053261C"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single" w:sz="4" w:space="0" w:color="auto"/>
            </w:tcBorders>
            <w:shd w:val="clear" w:color="auto" w:fill="auto"/>
          </w:tcPr>
          <w:p w14:paraId="3FEC8DDC" w14:textId="77777777" w:rsidR="0053261C"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single" w:sz="4" w:space="0" w:color="auto"/>
            </w:tcBorders>
            <w:shd w:val="clear" w:color="auto" w:fill="auto"/>
          </w:tcPr>
          <w:p w14:paraId="710B0B95" w14:textId="77777777" w:rsidR="0053261C"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single" w:sz="4" w:space="0" w:color="auto"/>
            </w:tcBorders>
            <w:shd w:val="clear" w:color="auto" w:fill="auto"/>
          </w:tcPr>
          <w:p w14:paraId="4FC84B17" w14:textId="77777777" w:rsidR="0053261C" w:rsidRDefault="0053261C" w:rsidP="003A605D">
            <w:pPr>
              <w:spacing w:line="220" w:lineRule="exact"/>
              <w:jc w:val="right"/>
              <w:rPr>
                <w:rFonts w:ascii="ＭＳ Ｐゴシック" w:eastAsia="ＭＳ Ｐゴシック" w:hAnsi="ＭＳ Ｐゴシック"/>
                <w:sz w:val="18"/>
                <w:szCs w:val="16"/>
              </w:rPr>
            </w:pPr>
          </w:p>
        </w:tc>
      </w:tr>
    </w:tbl>
    <w:p w14:paraId="52D01B82" w14:textId="77777777" w:rsidR="0053261C" w:rsidRPr="00CE651B" w:rsidRDefault="0053261C" w:rsidP="0053261C">
      <w:pPr>
        <w:spacing w:line="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14BC37DA"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bl>
      <w:tblPr>
        <w:tblW w:w="0" w:type="auto"/>
        <w:tblLook w:val="04A0" w:firstRow="1" w:lastRow="0" w:firstColumn="1" w:lastColumn="0" w:noHBand="0" w:noVBand="1"/>
      </w:tblPr>
      <w:tblGrid>
        <w:gridCol w:w="1632"/>
        <w:gridCol w:w="1918"/>
        <w:gridCol w:w="1919"/>
        <w:gridCol w:w="1918"/>
        <w:gridCol w:w="1911"/>
      </w:tblGrid>
      <w:tr w:rsidR="000B2BE8" w:rsidRPr="008A740D" w14:paraId="3808D40B" w14:textId="77777777" w:rsidTr="003A605D">
        <w:tc>
          <w:tcPr>
            <w:tcW w:w="3629" w:type="dxa"/>
            <w:gridSpan w:val="2"/>
            <w:shd w:val="clear" w:color="auto" w:fill="auto"/>
          </w:tcPr>
          <w:p w14:paraId="13B74FB5" w14:textId="77777777" w:rsidR="000B2BE8" w:rsidRPr="008A740D" w:rsidRDefault="000B2BE8" w:rsidP="000B2BE8">
            <w:pPr>
              <w:spacing w:line="240" w:lineRule="exact"/>
              <w:ind w:leftChars="-50" w:left="-95"/>
              <w:rPr>
                <w:rFonts w:ascii="ＭＳ Ｐゴシック" w:eastAsia="ＭＳ Ｐゴシック" w:hAnsi="ＭＳ Ｐゴシック"/>
                <w:sz w:val="18"/>
                <w:szCs w:val="16"/>
              </w:rPr>
            </w:pPr>
            <w:r w:rsidRPr="008A740D">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３</w:t>
            </w:r>
            <w:r w:rsidRPr="008A740D">
              <w:rPr>
                <w:rFonts w:ascii="ＭＳ Ｐゴシック" w:eastAsia="ＭＳ Ｐゴシック" w:hAnsi="ＭＳ Ｐゴシック" w:hint="eastAsia"/>
                <w:sz w:val="18"/>
                <w:szCs w:val="16"/>
              </w:rPr>
              <w:t>）　キャッシュ・フローの状況</w:t>
            </w:r>
          </w:p>
        </w:tc>
        <w:tc>
          <w:tcPr>
            <w:tcW w:w="1962" w:type="dxa"/>
            <w:shd w:val="clear" w:color="auto" w:fill="auto"/>
          </w:tcPr>
          <w:p w14:paraId="7A799E5A" w14:textId="77777777" w:rsidR="000B2BE8" w:rsidRPr="008A740D" w:rsidRDefault="000B2BE8" w:rsidP="000B2BE8">
            <w:pPr>
              <w:spacing w:line="240" w:lineRule="exact"/>
              <w:ind w:leftChars="-50" w:left="-95"/>
              <w:rPr>
                <w:rFonts w:ascii="ＭＳ Ｐゴシック" w:eastAsia="ＭＳ Ｐゴシック" w:hAnsi="ＭＳ Ｐゴシック"/>
                <w:sz w:val="18"/>
                <w:szCs w:val="16"/>
              </w:rPr>
            </w:pPr>
          </w:p>
        </w:tc>
        <w:tc>
          <w:tcPr>
            <w:tcW w:w="1961" w:type="dxa"/>
            <w:shd w:val="clear" w:color="auto" w:fill="auto"/>
          </w:tcPr>
          <w:p w14:paraId="26BCED77" w14:textId="77777777" w:rsidR="000B2BE8" w:rsidRPr="008A740D" w:rsidRDefault="000B2BE8" w:rsidP="000B2BE8">
            <w:pPr>
              <w:spacing w:line="240" w:lineRule="exact"/>
              <w:ind w:leftChars="-50" w:left="-95"/>
              <w:rPr>
                <w:rFonts w:ascii="ＭＳ Ｐゴシック" w:eastAsia="ＭＳ Ｐゴシック" w:hAnsi="ＭＳ Ｐゴシック"/>
                <w:sz w:val="18"/>
                <w:szCs w:val="16"/>
              </w:rPr>
            </w:pPr>
          </w:p>
        </w:tc>
        <w:tc>
          <w:tcPr>
            <w:tcW w:w="1962" w:type="dxa"/>
            <w:shd w:val="clear" w:color="auto" w:fill="auto"/>
          </w:tcPr>
          <w:p w14:paraId="38EEB0FE" w14:textId="77777777" w:rsidR="000B2BE8" w:rsidRPr="008A740D" w:rsidRDefault="000B2BE8" w:rsidP="000B2BE8">
            <w:pPr>
              <w:spacing w:line="240" w:lineRule="exact"/>
              <w:ind w:leftChars="-50" w:left="-95"/>
              <w:rPr>
                <w:rFonts w:ascii="ＭＳ Ｐゴシック" w:eastAsia="ＭＳ Ｐゴシック" w:hAnsi="ＭＳ Ｐゴシック"/>
                <w:sz w:val="18"/>
                <w:szCs w:val="16"/>
              </w:rPr>
            </w:pPr>
          </w:p>
        </w:tc>
      </w:tr>
      <w:tr w:rsidR="0053261C" w:rsidRPr="008A740D" w14:paraId="2BB20432"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r2bl w:val="nil"/>
            </w:tcBorders>
            <w:shd w:val="clear" w:color="auto" w:fill="auto"/>
          </w:tcPr>
          <w:p w14:paraId="45BB86AF" w14:textId="77777777" w:rsidR="0053261C" w:rsidRPr="00873A1F" w:rsidRDefault="0053261C" w:rsidP="003A605D">
            <w:pPr>
              <w:spacing w:line="200" w:lineRule="exact"/>
              <w:rPr>
                <w:rFonts w:ascii="ＭＳ Ｐゴシック" w:eastAsia="ＭＳ Ｐゴシック" w:hAnsi="ＭＳ Ｐゴシック"/>
                <w:sz w:val="16"/>
                <w:szCs w:val="16"/>
              </w:rPr>
            </w:pPr>
          </w:p>
        </w:tc>
        <w:tc>
          <w:tcPr>
            <w:tcW w:w="1961" w:type="dxa"/>
            <w:shd w:val="clear" w:color="auto" w:fill="auto"/>
          </w:tcPr>
          <w:p w14:paraId="462AB580"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営業活動による</w:t>
            </w:r>
          </w:p>
          <w:p w14:paraId="6F81C5BD"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キャッシュ・フロー</w:t>
            </w:r>
          </w:p>
        </w:tc>
        <w:tc>
          <w:tcPr>
            <w:tcW w:w="1962" w:type="dxa"/>
            <w:shd w:val="clear" w:color="auto" w:fill="auto"/>
          </w:tcPr>
          <w:p w14:paraId="608BE67C"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投資活動による</w:t>
            </w:r>
          </w:p>
          <w:p w14:paraId="72160294"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キャッシュ・フロー</w:t>
            </w:r>
          </w:p>
        </w:tc>
        <w:tc>
          <w:tcPr>
            <w:tcW w:w="1961" w:type="dxa"/>
            <w:shd w:val="clear" w:color="auto" w:fill="auto"/>
          </w:tcPr>
          <w:p w14:paraId="516DD84F"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財務活動による</w:t>
            </w:r>
          </w:p>
          <w:p w14:paraId="7E1021F1"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キャッシュ・フロー</w:t>
            </w:r>
          </w:p>
        </w:tc>
        <w:tc>
          <w:tcPr>
            <w:tcW w:w="1962" w:type="dxa"/>
            <w:shd w:val="clear" w:color="auto" w:fill="auto"/>
          </w:tcPr>
          <w:p w14:paraId="4BF3132F"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現金及び現金同等物</w:t>
            </w:r>
          </w:p>
          <w:p w14:paraId="4733DCFF"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期末残高</w:t>
            </w:r>
          </w:p>
        </w:tc>
      </w:tr>
      <w:tr w:rsidR="0053261C" w:rsidRPr="008A740D" w14:paraId="76132011"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bottom w:val="nil"/>
            </w:tcBorders>
            <w:shd w:val="clear" w:color="auto" w:fill="auto"/>
          </w:tcPr>
          <w:p w14:paraId="6757B8AB" w14:textId="77777777" w:rsidR="0053261C" w:rsidRPr="00AB1FF2" w:rsidRDefault="0053261C" w:rsidP="003A605D">
            <w:pPr>
              <w:spacing w:line="180" w:lineRule="exact"/>
              <w:rPr>
                <w:rFonts w:ascii="ＭＳ Ｐゴシック" w:eastAsia="ＭＳ Ｐゴシック" w:hAnsi="ＭＳ Ｐゴシック"/>
                <w:sz w:val="16"/>
                <w:szCs w:val="16"/>
              </w:rPr>
            </w:pPr>
          </w:p>
        </w:tc>
        <w:tc>
          <w:tcPr>
            <w:tcW w:w="1961" w:type="dxa"/>
            <w:tcBorders>
              <w:bottom w:val="nil"/>
            </w:tcBorders>
            <w:shd w:val="clear" w:color="auto" w:fill="auto"/>
          </w:tcPr>
          <w:p w14:paraId="2B547567"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1962" w:type="dxa"/>
            <w:tcBorders>
              <w:bottom w:val="nil"/>
            </w:tcBorders>
            <w:shd w:val="clear" w:color="auto" w:fill="auto"/>
          </w:tcPr>
          <w:p w14:paraId="6228BEDE"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c>
          <w:tcPr>
            <w:tcW w:w="1961" w:type="dxa"/>
            <w:tcBorders>
              <w:bottom w:val="nil"/>
            </w:tcBorders>
            <w:shd w:val="clear" w:color="auto" w:fill="auto"/>
          </w:tcPr>
          <w:p w14:paraId="502F2B4E"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c>
          <w:tcPr>
            <w:tcW w:w="1962" w:type="dxa"/>
            <w:tcBorders>
              <w:bottom w:val="nil"/>
            </w:tcBorders>
            <w:shd w:val="clear" w:color="auto" w:fill="auto"/>
          </w:tcPr>
          <w:p w14:paraId="3C9D3550" w14:textId="77777777" w:rsidR="0053261C" w:rsidRPr="008A740D" w:rsidRDefault="0053261C" w:rsidP="003A605D">
            <w:pPr>
              <w:spacing w:line="180" w:lineRule="exact"/>
              <w:jc w:val="right"/>
              <w:rPr>
                <w:rFonts w:ascii="ＭＳ Ｐゴシック" w:eastAsia="ＭＳ Ｐゴシック" w:hAnsi="ＭＳ Ｐゴシック"/>
                <w:sz w:val="14"/>
                <w:szCs w:val="16"/>
              </w:rPr>
            </w:pPr>
            <w:r w:rsidRPr="008A740D">
              <w:rPr>
                <w:rFonts w:ascii="ＭＳ Ｐゴシック" w:eastAsia="ＭＳ Ｐゴシック" w:hAnsi="ＭＳ Ｐゴシック" w:hint="eastAsia"/>
                <w:sz w:val="14"/>
                <w:szCs w:val="16"/>
              </w:rPr>
              <w:t>百万円</w:t>
            </w:r>
          </w:p>
        </w:tc>
      </w:tr>
      <w:tr w:rsidR="0053261C" w:rsidRPr="008A740D" w14:paraId="012569AA"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nil"/>
            </w:tcBorders>
            <w:shd w:val="clear" w:color="auto" w:fill="auto"/>
          </w:tcPr>
          <w:p w14:paraId="56C21C7E"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61" w:type="dxa"/>
            <w:tcBorders>
              <w:top w:val="nil"/>
              <w:bottom w:val="nil"/>
            </w:tcBorders>
            <w:shd w:val="clear" w:color="auto" w:fill="auto"/>
          </w:tcPr>
          <w:p w14:paraId="6FCBF266"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nil"/>
            </w:tcBorders>
            <w:shd w:val="clear" w:color="auto" w:fill="auto"/>
          </w:tcPr>
          <w:p w14:paraId="7E1F3115"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nil"/>
              <w:bottom w:val="nil"/>
            </w:tcBorders>
            <w:shd w:val="clear" w:color="auto" w:fill="auto"/>
          </w:tcPr>
          <w:p w14:paraId="0DAAE08D"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nil"/>
            </w:tcBorders>
            <w:shd w:val="clear" w:color="auto" w:fill="auto"/>
          </w:tcPr>
          <w:p w14:paraId="6F7546AE"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r>
      <w:tr w:rsidR="0053261C" w:rsidRPr="008A740D" w14:paraId="7D7B1668"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bottom w:val="single" w:sz="4" w:space="0" w:color="auto"/>
            </w:tcBorders>
            <w:shd w:val="clear" w:color="auto" w:fill="auto"/>
          </w:tcPr>
          <w:p w14:paraId="13535A54"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sidRPr="00E7714D">
              <w:rPr>
                <w:rFonts w:ascii="ＭＳ Ｐゴシック" w:eastAsia="ＭＳ Ｐゴシック" w:hAnsi="ＭＳ Ｐゴシック" w:hint="eastAsia"/>
                <w:sz w:val="18"/>
                <w:szCs w:val="16"/>
              </w:rPr>
              <w:t>年</w:t>
            </w:r>
            <w:r>
              <w:rPr>
                <w:rFonts w:ascii="ＭＳ Ｐゴシック" w:eastAsia="ＭＳ Ｐゴシック" w:hAnsi="ＭＳ Ｐゴシック" w:hint="eastAsia"/>
                <w:sz w:val="18"/>
                <w:szCs w:val="16"/>
              </w:rPr>
              <w:t>**</w:t>
            </w:r>
            <w:r w:rsidRPr="00E7714D">
              <w:rPr>
                <w:rFonts w:ascii="ＭＳ Ｐゴシック" w:eastAsia="ＭＳ Ｐゴシック" w:hAnsi="ＭＳ Ｐゴシック" w:hint="eastAsia"/>
                <w:sz w:val="18"/>
                <w:szCs w:val="16"/>
              </w:rPr>
              <w:t>月</w:t>
            </w:r>
            <w:r>
              <w:rPr>
                <w:rFonts w:ascii="ＭＳ Ｐゴシック" w:eastAsia="ＭＳ Ｐゴシック" w:hAnsi="ＭＳ Ｐゴシック" w:hint="eastAsia"/>
                <w:sz w:val="18"/>
                <w:szCs w:val="16"/>
              </w:rPr>
              <w:t>中間</w:t>
            </w:r>
            <w:r w:rsidRPr="00E7714D">
              <w:rPr>
                <w:rFonts w:ascii="ＭＳ Ｐゴシック" w:eastAsia="ＭＳ Ｐゴシック" w:hAnsi="ＭＳ Ｐゴシック" w:hint="eastAsia"/>
                <w:sz w:val="18"/>
                <w:szCs w:val="16"/>
              </w:rPr>
              <w:t>期</w:t>
            </w:r>
          </w:p>
        </w:tc>
        <w:tc>
          <w:tcPr>
            <w:tcW w:w="1961" w:type="dxa"/>
            <w:tcBorders>
              <w:top w:val="nil"/>
              <w:bottom w:val="single" w:sz="4" w:space="0" w:color="auto"/>
            </w:tcBorders>
            <w:shd w:val="clear" w:color="auto" w:fill="auto"/>
          </w:tcPr>
          <w:p w14:paraId="7FBD0B80" w14:textId="77777777" w:rsidR="0053261C" w:rsidRPr="00873A1F"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single" w:sz="4" w:space="0" w:color="auto"/>
            </w:tcBorders>
            <w:shd w:val="clear" w:color="auto" w:fill="auto"/>
          </w:tcPr>
          <w:p w14:paraId="126F21AE"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nil"/>
              <w:bottom w:val="single" w:sz="4" w:space="0" w:color="auto"/>
            </w:tcBorders>
            <w:shd w:val="clear" w:color="auto" w:fill="auto"/>
          </w:tcPr>
          <w:p w14:paraId="4C6BC8EE"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nil"/>
              <w:bottom w:val="single" w:sz="4" w:space="0" w:color="auto"/>
            </w:tcBorders>
            <w:shd w:val="clear" w:color="auto" w:fill="auto"/>
          </w:tcPr>
          <w:p w14:paraId="5E083F8E"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r>
      <w:tr w:rsidR="0053261C" w:rsidRPr="008A740D" w14:paraId="6B5894CA" w14:textId="77777777" w:rsidTr="000B2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tcBorders>
            <w:shd w:val="clear" w:color="auto" w:fill="auto"/>
          </w:tcPr>
          <w:p w14:paraId="76177C3A" w14:textId="77777777" w:rsidR="0053261C" w:rsidRPr="00E7714D" w:rsidRDefault="0053261C" w:rsidP="003A605D">
            <w:pPr>
              <w:spacing w:line="220" w:lineRule="exact"/>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w:t>
            </w:r>
            <w:r w:rsidR="007758EE" w:rsidRPr="00F7570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6"/>
              </w:rPr>
              <w:t>年**月期</w:t>
            </w:r>
          </w:p>
        </w:tc>
        <w:tc>
          <w:tcPr>
            <w:tcW w:w="1961" w:type="dxa"/>
            <w:tcBorders>
              <w:top w:val="single" w:sz="4" w:space="0" w:color="auto"/>
            </w:tcBorders>
            <w:shd w:val="clear" w:color="auto" w:fill="auto"/>
          </w:tcPr>
          <w:p w14:paraId="7E05C55D" w14:textId="77777777" w:rsidR="0053261C"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single" w:sz="4" w:space="0" w:color="auto"/>
            </w:tcBorders>
            <w:shd w:val="clear" w:color="auto" w:fill="auto"/>
          </w:tcPr>
          <w:p w14:paraId="3E716A36"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1" w:type="dxa"/>
            <w:tcBorders>
              <w:top w:val="single" w:sz="4" w:space="0" w:color="auto"/>
            </w:tcBorders>
            <w:shd w:val="clear" w:color="auto" w:fill="auto"/>
          </w:tcPr>
          <w:p w14:paraId="200462F9"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c>
          <w:tcPr>
            <w:tcW w:w="1962" w:type="dxa"/>
            <w:tcBorders>
              <w:top w:val="single" w:sz="4" w:space="0" w:color="auto"/>
            </w:tcBorders>
            <w:shd w:val="clear" w:color="auto" w:fill="auto"/>
          </w:tcPr>
          <w:p w14:paraId="6355BDA0" w14:textId="77777777" w:rsidR="0053261C" w:rsidRPr="008A740D" w:rsidRDefault="0053261C" w:rsidP="003A605D">
            <w:pPr>
              <w:spacing w:line="220" w:lineRule="exact"/>
              <w:jc w:val="right"/>
              <w:rPr>
                <w:rFonts w:ascii="ＭＳ Ｐゴシック" w:eastAsia="ＭＳ Ｐゴシック" w:hAnsi="ＭＳ Ｐゴシック"/>
                <w:sz w:val="18"/>
                <w:szCs w:val="16"/>
              </w:rPr>
            </w:pPr>
          </w:p>
        </w:tc>
      </w:tr>
    </w:tbl>
    <w:p w14:paraId="4050F847" w14:textId="77777777" w:rsidR="0053261C" w:rsidRPr="00CE651B" w:rsidRDefault="0053261C" w:rsidP="0053261C">
      <w:pPr>
        <w:spacing w:line="80" w:lineRule="exact"/>
        <w:jc w:val="left"/>
        <w:rPr>
          <w:rFonts w:ascii="ＭＳ Ｐゴシック" w:eastAsia="ＭＳ Ｐゴシック" w:hAnsi="ＭＳ Ｐゴシック"/>
          <w:sz w:val="16"/>
          <w:szCs w:val="16"/>
        </w:rPr>
      </w:pPr>
    </w:p>
    <w:p w14:paraId="7D518F09"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3CE944E8" w14:textId="77777777" w:rsidR="0053261C" w:rsidRPr="00873A1F" w:rsidRDefault="0053261C" w:rsidP="0053261C">
      <w:pPr>
        <w:adjustRightInd w:val="0"/>
        <w:ind w:leftChars="-50" w:left="-95"/>
        <w:rPr>
          <w:rFonts w:ascii="ＭＳ Ｐゴシック" w:eastAsia="ＭＳ Ｐゴシック" w:hAnsi="ＭＳ Ｐゴシック"/>
          <w:sz w:val="18"/>
          <w:szCs w:val="16"/>
        </w:rPr>
      </w:pPr>
      <w:r w:rsidRPr="00873A1F">
        <w:rPr>
          <w:rFonts w:ascii="ＭＳ Ｐゴシック" w:eastAsia="ＭＳ Ｐゴシック" w:hAnsi="ＭＳ Ｐゴシック" w:hint="eastAsia"/>
          <w:sz w:val="18"/>
          <w:szCs w:val="16"/>
        </w:rPr>
        <w:t xml:space="preserve">２．　</w:t>
      </w:r>
      <w:r w:rsidR="003D7BEB">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月期の</w:t>
      </w:r>
      <w:r w:rsidRPr="00873A1F">
        <w:rPr>
          <w:rFonts w:ascii="ＭＳ Ｐゴシック" w:eastAsia="ＭＳ Ｐゴシック" w:hAnsi="ＭＳ Ｐゴシック" w:hint="eastAsia"/>
          <w:sz w:val="18"/>
          <w:szCs w:val="16"/>
        </w:rPr>
        <w:t>運用状況の予想</w:t>
      </w:r>
      <w:r w:rsidRPr="00873A1F">
        <w:rPr>
          <w:rFonts w:ascii="ＭＳ Ｐゴシック" w:eastAsia="ＭＳ Ｐゴシック" w:hAnsi="ＭＳ Ｐゴシック"/>
          <w:sz w:val="18"/>
          <w:szCs w:val="16"/>
        </w:rPr>
        <w:t>（</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日～</w:t>
      </w:r>
      <w:r w:rsidR="003D7BEB">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年</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月</w:t>
      </w:r>
      <w:r>
        <w:rPr>
          <w:rFonts w:ascii="ＭＳ Ｐゴシック" w:eastAsia="ＭＳ Ｐゴシック" w:hAnsi="ＭＳ Ｐゴシック" w:hint="eastAsia"/>
          <w:sz w:val="18"/>
          <w:szCs w:val="16"/>
        </w:rPr>
        <w:t>**</w:t>
      </w:r>
      <w:r w:rsidRPr="00873A1F">
        <w:rPr>
          <w:rFonts w:ascii="ＭＳ Ｐゴシック" w:eastAsia="ＭＳ Ｐゴシック" w:hAnsi="ＭＳ Ｐゴシック"/>
          <w:sz w:val="18"/>
          <w:szCs w:val="16"/>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78"/>
        <w:gridCol w:w="679"/>
        <w:gridCol w:w="679"/>
        <w:gridCol w:w="679"/>
        <w:gridCol w:w="678"/>
        <w:gridCol w:w="679"/>
        <w:gridCol w:w="679"/>
        <w:gridCol w:w="679"/>
        <w:gridCol w:w="1428"/>
        <w:gridCol w:w="1265"/>
      </w:tblGrid>
      <w:tr w:rsidR="00EC2C76" w:rsidRPr="00AB1FF2" w14:paraId="4FFBE5A9" w14:textId="77777777" w:rsidTr="003A605D">
        <w:tc>
          <w:tcPr>
            <w:tcW w:w="9464" w:type="dxa"/>
            <w:gridSpan w:val="11"/>
            <w:tcBorders>
              <w:top w:val="nil"/>
              <w:left w:val="nil"/>
              <w:right w:val="nil"/>
              <w:tr2bl w:val="nil"/>
            </w:tcBorders>
            <w:shd w:val="clear" w:color="auto" w:fill="auto"/>
          </w:tcPr>
          <w:p w14:paraId="5C053CD7" w14:textId="77777777" w:rsidR="00EC2C76" w:rsidRPr="00AB1FF2" w:rsidRDefault="00EC2C76" w:rsidP="003A605D">
            <w:pPr>
              <w:spacing w:line="160" w:lineRule="exact"/>
              <w:jc w:val="right"/>
              <w:rPr>
                <w:rFonts w:ascii="ＭＳ Ｐゴシック" w:eastAsia="ＭＳ Ｐゴシック" w:hAnsi="ＭＳ Ｐゴシック"/>
                <w:sz w:val="12"/>
                <w:szCs w:val="16"/>
              </w:rPr>
            </w:pPr>
            <w:r w:rsidRPr="00EC0C88">
              <w:rPr>
                <w:rFonts w:ascii="ＭＳ Ｐゴシック" w:eastAsia="ＭＳ Ｐゴシック" w:hAnsi="ＭＳ Ｐゴシック" w:hint="eastAsia"/>
                <w:sz w:val="12"/>
                <w:szCs w:val="16"/>
              </w:rPr>
              <w:t>（％表示は対前期増減</w:t>
            </w:r>
            <w:r>
              <w:rPr>
                <w:rFonts w:ascii="ＭＳ Ｐゴシック" w:eastAsia="ＭＳ Ｐゴシック" w:hAnsi="ＭＳ Ｐゴシック" w:hint="eastAsia"/>
                <w:sz w:val="12"/>
                <w:szCs w:val="16"/>
              </w:rPr>
              <w:t>率</w:t>
            </w:r>
            <w:r w:rsidRPr="00EC0C88">
              <w:rPr>
                <w:rFonts w:ascii="ＭＳ Ｐゴシック" w:eastAsia="ＭＳ Ｐゴシック" w:hAnsi="ＭＳ Ｐゴシック" w:hint="eastAsia"/>
                <w:sz w:val="12"/>
                <w:szCs w:val="16"/>
              </w:rPr>
              <w:t>）</w:t>
            </w:r>
          </w:p>
        </w:tc>
      </w:tr>
      <w:tr w:rsidR="00EC2C76" w:rsidRPr="00AB1FF2" w14:paraId="49F6D8BB" w14:textId="77777777" w:rsidTr="00EC2C76">
        <w:tc>
          <w:tcPr>
            <w:tcW w:w="1341" w:type="dxa"/>
            <w:tcBorders>
              <w:tr2bl w:val="nil"/>
            </w:tcBorders>
            <w:shd w:val="clear" w:color="auto" w:fill="auto"/>
          </w:tcPr>
          <w:p w14:paraId="0DA67145" w14:textId="77777777" w:rsidR="0053261C" w:rsidRPr="00AB1FF2" w:rsidRDefault="0053261C" w:rsidP="00EC2C76">
            <w:pPr>
              <w:spacing w:line="200" w:lineRule="exact"/>
              <w:rPr>
                <w:rFonts w:ascii="ＭＳ Ｐゴシック" w:eastAsia="ＭＳ Ｐゴシック" w:hAnsi="ＭＳ Ｐゴシック"/>
                <w:sz w:val="16"/>
                <w:szCs w:val="16"/>
              </w:rPr>
            </w:pPr>
          </w:p>
        </w:tc>
        <w:tc>
          <w:tcPr>
            <w:tcW w:w="1357" w:type="dxa"/>
            <w:gridSpan w:val="2"/>
            <w:tcBorders>
              <w:bottom w:val="single" w:sz="4" w:space="0" w:color="auto"/>
            </w:tcBorders>
            <w:shd w:val="clear" w:color="auto" w:fill="auto"/>
            <w:vAlign w:val="center"/>
          </w:tcPr>
          <w:p w14:paraId="4554149F"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営業収益</w:t>
            </w:r>
          </w:p>
        </w:tc>
        <w:tc>
          <w:tcPr>
            <w:tcW w:w="1358" w:type="dxa"/>
            <w:gridSpan w:val="2"/>
            <w:tcBorders>
              <w:bottom w:val="single" w:sz="4" w:space="0" w:color="auto"/>
            </w:tcBorders>
            <w:shd w:val="clear" w:color="auto" w:fill="auto"/>
            <w:vAlign w:val="center"/>
          </w:tcPr>
          <w:p w14:paraId="45A7E636"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営業利益</w:t>
            </w:r>
          </w:p>
        </w:tc>
        <w:tc>
          <w:tcPr>
            <w:tcW w:w="1357" w:type="dxa"/>
            <w:gridSpan w:val="2"/>
            <w:tcBorders>
              <w:bottom w:val="single" w:sz="4" w:space="0" w:color="auto"/>
            </w:tcBorders>
            <w:shd w:val="clear" w:color="auto" w:fill="auto"/>
            <w:vAlign w:val="center"/>
          </w:tcPr>
          <w:p w14:paraId="55378646"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経常利益</w:t>
            </w:r>
          </w:p>
        </w:tc>
        <w:tc>
          <w:tcPr>
            <w:tcW w:w="1358" w:type="dxa"/>
            <w:gridSpan w:val="2"/>
            <w:tcBorders>
              <w:bottom w:val="single" w:sz="4" w:space="0" w:color="auto"/>
            </w:tcBorders>
            <w:shd w:val="clear" w:color="auto" w:fill="auto"/>
            <w:vAlign w:val="center"/>
          </w:tcPr>
          <w:p w14:paraId="4E271168"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当期純利益</w:t>
            </w:r>
          </w:p>
        </w:tc>
        <w:tc>
          <w:tcPr>
            <w:tcW w:w="1428" w:type="dxa"/>
            <w:tcBorders>
              <w:bottom w:val="single" w:sz="4" w:space="0" w:color="auto"/>
            </w:tcBorders>
            <w:shd w:val="clear" w:color="auto" w:fill="auto"/>
          </w:tcPr>
          <w:p w14:paraId="4BD3A4C9" w14:textId="77777777" w:rsid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1口当たり分配金</w:t>
            </w:r>
          </w:p>
          <w:p w14:paraId="1165A357"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0"/>
                <w:szCs w:val="10"/>
              </w:rPr>
              <w:t>（利益超過分配金は含まない）</w:t>
            </w:r>
          </w:p>
        </w:tc>
        <w:tc>
          <w:tcPr>
            <w:tcW w:w="1265" w:type="dxa"/>
            <w:tcBorders>
              <w:bottom w:val="single" w:sz="4" w:space="0" w:color="auto"/>
            </w:tcBorders>
            <w:shd w:val="clear" w:color="auto" w:fill="auto"/>
          </w:tcPr>
          <w:p w14:paraId="0337FECD" w14:textId="77777777" w:rsid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1口当たり</w:t>
            </w:r>
          </w:p>
          <w:p w14:paraId="1636A8CF" w14:textId="77777777" w:rsidR="0053261C" w:rsidRPr="00EC2C76" w:rsidRDefault="0053261C" w:rsidP="00EC2C76">
            <w:pPr>
              <w:spacing w:line="200" w:lineRule="exact"/>
              <w:jc w:val="center"/>
              <w:rPr>
                <w:rFonts w:ascii="ＭＳ Ｐゴシック" w:eastAsia="ＭＳ Ｐゴシック" w:hAnsi="ＭＳ Ｐゴシック"/>
                <w:sz w:val="16"/>
                <w:szCs w:val="16"/>
              </w:rPr>
            </w:pPr>
            <w:r w:rsidRPr="00EC2C76">
              <w:rPr>
                <w:rFonts w:ascii="ＭＳ Ｐゴシック" w:eastAsia="ＭＳ Ｐゴシック" w:hAnsi="ＭＳ Ｐゴシック" w:hint="eastAsia"/>
                <w:sz w:val="16"/>
                <w:szCs w:val="16"/>
              </w:rPr>
              <w:t>利益超過分配金</w:t>
            </w:r>
          </w:p>
        </w:tc>
      </w:tr>
      <w:tr w:rsidR="00DC476C" w:rsidRPr="00AB1FF2" w14:paraId="4E6BFE90" w14:textId="77777777" w:rsidTr="00EC2C76">
        <w:tc>
          <w:tcPr>
            <w:tcW w:w="1341" w:type="dxa"/>
            <w:tcBorders>
              <w:bottom w:val="nil"/>
            </w:tcBorders>
            <w:shd w:val="clear" w:color="auto" w:fill="auto"/>
          </w:tcPr>
          <w:p w14:paraId="1DE54C03" w14:textId="77777777" w:rsidR="0053261C" w:rsidRPr="00AB1FF2" w:rsidRDefault="0053261C" w:rsidP="003A605D">
            <w:pPr>
              <w:spacing w:line="180" w:lineRule="exact"/>
              <w:rPr>
                <w:sz w:val="12"/>
              </w:rPr>
            </w:pPr>
          </w:p>
        </w:tc>
        <w:tc>
          <w:tcPr>
            <w:tcW w:w="678" w:type="dxa"/>
            <w:tcBorders>
              <w:bottom w:val="nil"/>
              <w:right w:val="single" w:sz="4" w:space="0" w:color="auto"/>
            </w:tcBorders>
            <w:shd w:val="clear" w:color="auto" w:fill="auto"/>
          </w:tcPr>
          <w:p w14:paraId="00A1CCE9"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679" w:type="dxa"/>
            <w:tcBorders>
              <w:left w:val="single" w:sz="4" w:space="0" w:color="auto"/>
              <w:bottom w:val="nil"/>
              <w:right w:val="single" w:sz="4" w:space="0" w:color="auto"/>
            </w:tcBorders>
            <w:shd w:val="clear" w:color="auto" w:fill="auto"/>
          </w:tcPr>
          <w:p w14:paraId="5A3EB480"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679" w:type="dxa"/>
            <w:tcBorders>
              <w:left w:val="single" w:sz="4" w:space="0" w:color="auto"/>
              <w:bottom w:val="nil"/>
              <w:right w:val="single" w:sz="4" w:space="0" w:color="auto"/>
            </w:tcBorders>
            <w:shd w:val="clear" w:color="auto" w:fill="auto"/>
          </w:tcPr>
          <w:p w14:paraId="329F72A3"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679" w:type="dxa"/>
            <w:tcBorders>
              <w:left w:val="single" w:sz="4" w:space="0" w:color="auto"/>
              <w:bottom w:val="nil"/>
              <w:right w:val="single" w:sz="4" w:space="0" w:color="auto"/>
            </w:tcBorders>
            <w:shd w:val="clear" w:color="auto" w:fill="auto"/>
          </w:tcPr>
          <w:p w14:paraId="29FD97E1"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678" w:type="dxa"/>
            <w:tcBorders>
              <w:left w:val="single" w:sz="4" w:space="0" w:color="auto"/>
              <w:bottom w:val="nil"/>
              <w:right w:val="single" w:sz="4" w:space="0" w:color="auto"/>
            </w:tcBorders>
            <w:shd w:val="clear" w:color="auto" w:fill="auto"/>
          </w:tcPr>
          <w:p w14:paraId="00B86337"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679" w:type="dxa"/>
            <w:tcBorders>
              <w:left w:val="single" w:sz="4" w:space="0" w:color="auto"/>
              <w:bottom w:val="nil"/>
              <w:right w:val="single" w:sz="4" w:space="0" w:color="auto"/>
            </w:tcBorders>
            <w:shd w:val="clear" w:color="auto" w:fill="auto"/>
          </w:tcPr>
          <w:p w14:paraId="3CC2EB9B"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679" w:type="dxa"/>
            <w:tcBorders>
              <w:left w:val="single" w:sz="4" w:space="0" w:color="auto"/>
              <w:bottom w:val="nil"/>
              <w:right w:val="single" w:sz="4" w:space="0" w:color="auto"/>
            </w:tcBorders>
            <w:shd w:val="clear" w:color="auto" w:fill="auto"/>
          </w:tcPr>
          <w:p w14:paraId="1CD55CBF"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百万円</w:t>
            </w:r>
          </w:p>
        </w:tc>
        <w:tc>
          <w:tcPr>
            <w:tcW w:w="679" w:type="dxa"/>
            <w:tcBorders>
              <w:left w:val="single" w:sz="4" w:space="0" w:color="auto"/>
              <w:bottom w:val="nil"/>
              <w:right w:val="single" w:sz="4" w:space="0" w:color="auto"/>
            </w:tcBorders>
            <w:shd w:val="clear" w:color="auto" w:fill="auto"/>
          </w:tcPr>
          <w:p w14:paraId="4053DC9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w:t>
            </w:r>
          </w:p>
        </w:tc>
        <w:tc>
          <w:tcPr>
            <w:tcW w:w="1428" w:type="dxa"/>
            <w:tcBorders>
              <w:left w:val="single" w:sz="4" w:space="0" w:color="auto"/>
              <w:bottom w:val="nil"/>
              <w:right w:val="single" w:sz="4" w:space="0" w:color="auto"/>
            </w:tcBorders>
            <w:shd w:val="clear" w:color="auto" w:fill="auto"/>
          </w:tcPr>
          <w:p w14:paraId="6C43229D"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c>
          <w:tcPr>
            <w:tcW w:w="1265" w:type="dxa"/>
            <w:tcBorders>
              <w:left w:val="single" w:sz="4" w:space="0" w:color="auto"/>
              <w:bottom w:val="nil"/>
            </w:tcBorders>
            <w:shd w:val="clear" w:color="auto" w:fill="auto"/>
          </w:tcPr>
          <w:p w14:paraId="6693C7FC" w14:textId="77777777" w:rsidR="0053261C" w:rsidRPr="00AB1FF2" w:rsidRDefault="0053261C" w:rsidP="003A605D">
            <w:pPr>
              <w:spacing w:line="180" w:lineRule="exact"/>
              <w:jc w:val="right"/>
              <w:rPr>
                <w:rFonts w:ascii="ＭＳ Ｐゴシック" w:eastAsia="ＭＳ Ｐゴシック" w:hAnsi="ＭＳ Ｐゴシック"/>
                <w:sz w:val="14"/>
                <w:szCs w:val="16"/>
              </w:rPr>
            </w:pPr>
            <w:r w:rsidRPr="00AB1FF2">
              <w:rPr>
                <w:rFonts w:ascii="ＭＳ Ｐゴシック" w:eastAsia="ＭＳ Ｐゴシック" w:hAnsi="ＭＳ Ｐゴシック" w:hint="eastAsia"/>
                <w:sz w:val="14"/>
                <w:szCs w:val="16"/>
              </w:rPr>
              <w:t>円</w:t>
            </w:r>
          </w:p>
        </w:tc>
      </w:tr>
      <w:tr w:rsidR="00DC476C" w:rsidRPr="00D674D1" w14:paraId="4A0364A1" w14:textId="77777777" w:rsidTr="00EC2C76">
        <w:tc>
          <w:tcPr>
            <w:tcW w:w="1341" w:type="dxa"/>
            <w:tcBorders>
              <w:top w:val="nil"/>
              <w:bottom w:val="single" w:sz="4" w:space="0" w:color="auto"/>
            </w:tcBorders>
            <w:shd w:val="clear" w:color="auto" w:fill="auto"/>
          </w:tcPr>
          <w:p w14:paraId="2011C95C" w14:textId="77777777" w:rsidR="0053261C" w:rsidRPr="0063469D" w:rsidRDefault="0053261C" w:rsidP="003A605D">
            <w:pPr>
              <w:spacing w:line="220" w:lineRule="exact"/>
              <w:jc w:val="left"/>
              <w:rPr>
                <w:rFonts w:ascii="ＭＳ Ｐゴシック" w:eastAsia="ＭＳ Ｐゴシック" w:hAnsi="ＭＳ Ｐゴシック"/>
                <w:sz w:val="18"/>
                <w:szCs w:val="18"/>
              </w:rPr>
            </w:pPr>
            <w:r w:rsidRPr="00F75701">
              <w:rPr>
                <w:rFonts w:ascii="ＭＳ Ｐゴシック" w:eastAsia="ＭＳ Ｐゴシック" w:hAnsi="ＭＳ Ｐゴシック" w:hint="eastAsia"/>
                <w:sz w:val="18"/>
                <w:szCs w:val="18"/>
              </w:rPr>
              <w:t>**</w:t>
            </w:r>
            <w:r w:rsidR="007758EE" w:rsidRPr="00F75701">
              <w:rPr>
                <w:rFonts w:ascii="ＭＳ Ｐゴシック" w:eastAsia="ＭＳ Ｐゴシック" w:hAnsi="ＭＳ Ｐゴシック" w:hint="eastAsia"/>
                <w:sz w:val="18"/>
                <w:szCs w:val="18"/>
              </w:rPr>
              <w:t>**</w:t>
            </w:r>
            <w:r w:rsidRPr="0063469D">
              <w:rPr>
                <w:rFonts w:ascii="ＭＳ Ｐゴシック" w:eastAsia="ＭＳ Ｐゴシック" w:hAnsi="ＭＳ Ｐゴシック" w:hint="eastAsia"/>
                <w:sz w:val="18"/>
                <w:szCs w:val="18"/>
              </w:rPr>
              <w:t>年</w:t>
            </w:r>
            <w:r w:rsidRPr="00F75701">
              <w:rPr>
                <w:rFonts w:ascii="ＭＳ Ｐゴシック" w:eastAsia="ＭＳ Ｐゴシック" w:hAnsi="ＭＳ Ｐゴシック" w:hint="eastAsia"/>
                <w:sz w:val="18"/>
                <w:szCs w:val="18"/>
              </w:rPr>
              <w:t>**</w:t>
            </w:r>
            <w:r w:rsidRPr="0063469D">
              <w:rPr>
                <w:rFonts w:ascii="ＭＳ Ｐゴシック" w:eastAsia="ＭＳ Ｐゴシック" w:hAnsi="ＭＳ Ｐゴシック" w:hint="eastAsia"/>
                <w:sz w:val="18"/>
                <w:szCs w:val="18"/>
              </w:rPr>
              <w:t>月期</w:t>
            </w:r>
          </w:p>
        </w:tc>
        <w:tc>
          <w:tcPr>
            <w:tcW w:w="678" w:type="dxa"/>
            <w:tcBorders>
              <w:top w:val="nil"/>
              <w:bottom w:val="single" w:sz="4" w:space="0" w:color="auto"/>
              <w:right w:val="single" w:sz="4" w:space="0" w:color="auto"/>
            </w:tcBorders>
            <w:shd w:val="clear" w:color="auto" w:fill="auto"/>
          </w:tcPr>
          <w:p w14:paraId="6566893D"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29ABD98E" w14:textId="77777777" w:rsidR="0053261C" w:rsidRPr="00D674D1" w:rsidRDefault="0053261C" w:rsidP="003A605D">
            <w:pPr>
              <w:wordWrap w:val="0"/>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40C5E1BF"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027228F8" w14:textId="77777777" w:rsidR="0053261C" w:rsidRPr="00D674D1" w:rsidRDefault="0053261C" w:rsidP="003A605D">
            <w:pPr>
              <w:wordWrap w:val="0"/>
              <w:spacing w:line="220" w:lineRule="exact"/>
              <w:jc w:val="right"/>
              <w:rPr>
                <w:rFonts w:ascii="ＭＳ Ｐゴシック" w:eastAsia="ＭＳ Ｐゴシック" w:hAnsi="ＭＳ Ｐゴシック"/>
                <w:sz w:val="14"/>
                <w:szCs w:val="16"/>
              </w:rPr>
            </w:pPr>
          </w:p>
        </w:tc>
        <w:tc>
          <w:tcPr>
            <w:tcW w:w="678" w:type="dxa"/>
            <w:tcBorders>
              <w:top w:val="nil"/>
              <w:left w:val="single" w:sz="4" w:space="0" w:color="auto"/>
              <w:bottom w:val="single" w:sz="4" w:space="0" w:color="auto"/>
              <w:right w:val="single" w:sz="4" w:space="0" w:color="auto"/>
            </w:tcBorders>
            <w:shd w:val="clear" w:color="auto" w:fill="auto"/>
          </w:tcPr>
          <w:p w14:paraId="709A57A1"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6C20BBC4" w14:textId="77777777" w:rsidR="0053261C" w:rsidRPr="00D674D1" w:rsidRDefault="0053261C" w:rsidP="003A605D">
            <w:pPr>
              <w:wordWrap w:val="0"/>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3ED03DEC"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c>
          <w:tcPr>
            <w:tcW w:w="679" w:type="dxa"/>
            <w:tcBorders>
              <w:top w:val="nil"/>
              <w:left w:val="single" w:sz="4" w:space="0" w:color="auto"/>
              <w:bottom w:val="single" w:sz="4" w:space="0" w:color="auto"/>
              <w:right w:val="single" w:sz="4" w:space="0" w:color="auto"/>
            </w:tcBorders>
            <w:shd w:val="clear" w:color="auto" w:fill="auto"/>
          </w:tcPr>
          <w:p w14:paraId="55E459FB" w14:textId="77777777" w:rsidR="0053261C" w:rsidRPr="00D674D1" w:rsidRDefault="0053261C" w:rsidP="003A605D">
            <w:pPr>
              <w:wordWrap w:val="0"/>
              <w:spacing w:line="220" w:lineRule="exact"/>
              <w:jc w:val="right"/>
              <w:rPr>
                <w:rFonts w:ascii="ＭＳ Ｐゴシック" w:eastAsia="ＭＳ Ｐゴシック" w:hAnsi="ＭＳ Ｐゴシック"/>
                <w:sz w:val="14"/>
                <w:szCs w:val="16"/>
              </w:rPr>
            </w:pPr>
          </w:p>
        </w:tc>
        <w:tc>
          <w:tcPr>
            <w:tcW w:w="1428" w:type="dxa"/>
            <w:tcBorders>
              <w:top w:val="nil"/>
              <w:left w:val="single" w:sz="4" w:space="0" w:color="auto"/>
              <w:bottom w:val="single" w:sz="4" w:space="0" w:color="auto"/>
              <w:right w:val="single" w:sz="4" w:space="0" w:color="auto"/>
            </w:tcBorders>
            <w:shd w:val="clear" w:color="auto" w:fill="auto"/>
          </w:tcPr>
          <w:p w14:paraId="345CC475"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c>
          <w:tcPr>
            <w:tcW w:w="1265" w:type="dxa"/>
            <w:tcBorders>
              <w:top w:val="nil"/>
              <w:left w:val="single" w:sz="4" w:space="0" w:color="auto"/>
              <w:bottom w:val="single" w:sz="4" w:space="0" w:color="auto"/>
            </w:tcBorders>
            <w:shd w:val="clear" w:color="auto" w:fill="auto"/>
          </w:tcPr>
          <w:p w14:paraId="65E980E9" w14:textId="77777777" w:rsidR="0053261C" w:rsidRPr="00D674D1" w:rsidRDefault="0053261C" w:rsidP="003A605D">
            <w:pPr>
              <w:spacing w:line="220" w:lineRule="exact"/>
              <w:jc w:val="right"/>
              <w:rPr>
                <w:rFonts w:ascii="ＭＳ Ｐゴシック" w:eastAsia="ＭＳ Ｐゴシック" w:hAnsi="ＭＳ Ｐゴシック"/>
                <w:sz w:val="14"/>
                <w:szCs w:val="16"/>
              </w:rPr>
            </w:pPr>
          </w:p>
        </w:tc>
      </w:tr>
    </w:tbl>
    <w:p w14:paraId="7F38433C" w14:textId="77777777" w:rsidR="0053261C" w:rsidRDefault="0053261C" w:rsidP="00DC476C">
      <w:pPr>
        <w:spacing w:line="180" w:lineRule="exact"/>
        <w:ind w:leftChars="-50" w:left="-9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（参考）　1口当たり予想当期純利益（**</w:t>
      </w:r>
      <w:r w:rsidR="007758EE" w:rsidRPr="00F7570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6"/>
          <w:szCs w:val="16"/>
        </w:rPr>
        <w:t>年**月期）　　　　　　　円</w:t>
      </w:r>
      <w:r w:rsidRPr="00CE651B">
        <w:rPr>
          <w:rFonts w:ascii="ＭＳ Ｐゴシック" w:eastAsia="ＭＳ Ｐゴシック" w:hAnsi="ＭＳ Ｐゴシック"/>
          <w:sz w:val="16"/>
          <w:szCs w:val="16"/>
        </w:rPr>
        <w:br/>
      </w:r>
    </w:p>
    <w:p w14:paraId="2C785154" w14:textId="77777777" w:rsidR="00DC476C" w:rsidRDefault="00DC476C" w:rsidP="00DC476C">
      <w:pPr>
        <w:spacing w:line="180" w:lineRule="exact"/>
        <w:ind w:leftChars="-50" w:left="-95"/>
        <w:jc w:val="left"/>
        <w:rPr>
          <w:rFonts w:ascii="ＭＳ Ｐゴシック" w:eastAsia="ＭＳ Ｐゴシック" w:hAnsi="ＭＳ Ｐゴシック"/>
          <w:sz w:val="16"/>
          <w:szCs w:val="16"/>
        </w:rPr>
      </w:pPr>
    </w:p>
    <w:p w14:paraId="1ED4D929" w14:textId="77777777" w:rsidR="00EC2C76" w:rsidRDefault="00EC2C76" w:rsidP="00DC476C">
      <w:pPr>
        <w:spacing w:line="180" w:lineRule="exact"/>
        <w:ind w:leftChars="-50" w:left="-95"/>
        <w:jc w:val="left"/>
        <w:rPr>
          <w:rFonts w:ascii="ＭＳ Ｐゴシック" w:eastAsia="ＭＳ Ｐゴシック" w:hAnsi="ＭＳ Ｐゴシック"/>
          <w:sz w:val="16"/>
          <w:szCs w:val="16"/>
        </w:rPr>
      </w:pPr>
    </w:p>
    <w:p w14:paraId="669BC4F8" w14:textId="77777777" w:rsidR="00EC2C76" w:rsidRDefault="00EC2C76" w:rsidP="00DC476C">
      <w:pPr>
        <w:spacing w:line="180" w:lineRule="exact"/>
        <w:ind w:leftChars="-50" w:left="-95"/>
        <w:jc w:val="left"/>
        <w:rPr>
          <w:rFonts w:ascii="ＭＳ Ｐゴシック" w:eastAsia="ＭＳ Ｐゴシック" w:hAnsi="ＭＳ Ｐゴシック"/>
          <w:sz w:val="16"/>
          <w:szCs w:val="16"/>
        </w:rPr>
      </w:pPr>
    </w:p>
    <w:p w14:paraId="00E05E73" w14:textId="77777777" w:rsidR="00DC476C" w:rsidRDefault="00DC476C" w:rsidP="00DC476C">
      <w:pPr>
        <w:spacing w:line="180" w:lineRule="exact"/>
        <w:ind w:leftChars="-50" w:left="-95"/>
        <w:jc w:val="left"/>
        <w:rPr>
          <w:rFonts w:ascii="ＭＳ Ｐゴシック" w:eastAsia="ＭＳ Ｐゴシック" w:hAnsi="ＭＳ Ｐゴシック"/>
          <w:sz w:val="16"/>
          <w:szCs w:val="16"/>
        </w:rPr>
      </w:pPr>
    </w:p>
    <w:p w14:paraId="3A941B06" w14:textId="77777777" w:rsidR="00DC476C" w:rsidRDefault="00DC476C" w:rsidP="00DC476C">
      <w:pPr>
        <w:spacing w:line="180" w:lineRule="exact"/>
        <w:ind w:leftChars="-50" w:left="-95"/>
        <w:jc w:val="left"/>
        <w:rPr>
          <w:rFonts w:ascii="ＭＳ Ｐゴシック" w:eastAsia="ＭＳ Ｐゴシック" w:hAnsi="ＭＳ Ｐゴシック"/>
          <w:sz w:val="16"/>
          <w:szCs w:val="16"/>
        </w:rPr>
      </w:pPr>
    </w:p>
    <w:p w14:paraId="5EDD8654" w14:textId="77777777" w:rsidR="00DC476C" w:rsidRDefault="00DC476C" w:rsidP="00DC476C">
      <w:pPr>
        <w:spacing w:line="180" w:lineRule="exact"/>
        <w:ind w:leftChars="-50" w:left="-95"/>
        <w:jc w:val="left"/>
        <w:rPr>
          <w:rFonts w:ascii="ＭＳ Ｐゴシック" w:eastAsia="ＭＳ Ｐゴシック" w:hAnsi="ＭＳ Ｐゴシック"/>
          <w:sz w:val="16"/>
          <w:szCs w:val="16"/>
        </w:rPr>
      </w:pPr>
    </w:p>
    <w:p w14:paraId="73771EF4" w14:textId="77777777" w:rsidR="00DC476C" w:rsidRPr="001D0B4B" w:rsidRDefault="00DC476C" w:rsidP="00DC476C">
      <w:pPr>
        <w:spacing w:line="180" w:lineRule="exact"/>
        <w:ind w:leftChars="-50" w:left="-95"/>
        <w:jc w:val="left"/>
        <w:rPr>
          <w:rFonts w:ascii="ＭＳ Ｐゴシック" w:eastAsia="ＭＳ Ｐゴシック" w:hAnsi="ＭＳ Ｐゴシック"/>
          <w:sz w:val="16"/>
          <w:szCs w:val="16"/>
        </w:rPr>
      </w:pPr>
    </w:p>
    <w:p w14:paraId="3BEB59B2" w14:textId="77777777" w:rsidR="0053261C" w:rsidRDefault="0053261C" w:rsidP="0053261C">
      <w:pPr>
        <w:rPr>
          <w:rFonts w:ascii="ＭＳ Ｐゴシック" w:eastAsia="ＭＳ Ｐゴシック" w:hAnsi="ＭＳ Ｐゴシック"/>
          <w:sz w:val="16"/>
          <w:szCs w:val="16"/>
        </w:rPr>
      </w:pPr>
    </w:p>
    <w:p w14:paraId="4EDCE099" w14:textId="77777777" w:rsidR="0053261C" w:rsidRDefault="0053261C" w:rsidP="0053261C">
      <w:pPr>
        <w:rPr>
          <w:rFonts w:ascii="ＭＳ Ｐゴシック" w:eastAsia="ＭＳ Ｐゴシック" w:hAnsi="ＭＳ Ｐゴシック"/>
          <w:sz w:val="16"/>
          <w:szCs w:val="16"/>
        </w:rPr>
      </w:pPr>
    </w:p>
    <w:p w14:paraId="0AA12CBF" w14:textId="77777777" w:rsidR="0053261C" w:rsidRPr="00AA6CDD" w:rsidRDefault="00475A51" w:rsidP="0053261C">
      <w:pPr>
        <w:ind w:leftChars="-50" w:left="-95"/>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lastRenderedPageBreak/>
        <w:t>※</w:t>
      </w:r>
      <w:r w:rsidR="0053261C" w:rsidRPr="00AA6CDD">
        <w:rPr>
          <w:rFonts w:ascii="ＭＳ Ｐゴシック" w:eastAsia="ＭＳ Ｐゴシック" w:hAnsi="ＭＳ Ｐゴシック" w:hint="eastAsia"/>
          <w:sz w:val="18"/>
          <w:szCs w:val="16"/>
        </w:rPr>
        <w:t xml:space="preserve">　その他</w:t>
      </w:r>
    </w:p>
    <w:p w14:paraId="643E42B9" w14:textId="77777777" w:rsidR="0053261C" w:rsidRPr="00AA6CDD" w:rsidRDefault="0053261C" w:rsidP="0053261C">
      <w:pPr>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（１）　会計方針の変更・会計上の見積りの変更・修正再表示</w:t>
      </w:r>
    </w:p>
    <w:tbl>
      <w:tblPr>
        <w:tblW w:w="0" w:type="auto"/>
        <w:tblInd w:w="534" w:type="dxa"/>
        <w:tblLook w:val="04A0" w:firstRow="1" w:lastRow="0" w:firstColumn="1" w:lastColumn="0" w:noHBand="0" w:noVBand="1"/>
      </w:tblPr>
      <w:tblGrid>
        <w:gridCol w:w="4110"/>
        <w:gridCol w:w="567"/>
        <w:gridCol w:w="851"/>
      </w:tblGrid>
      <w:tr w:rsidR="0053261C" w:rsidRPr="00AA6CDD" w14:paraId="59455258" w14:textId="77777777" w:rsidTr="003A605D">
        <w:tc>
          <w:tcPr>
            <w:tcW w:w="4110" w:type="dxa"/>
            <w:shd w:val="clear" w:color="auto" w:fill="auto"/>
          </w:tcPr>
          <w:p w14:paraId="43929AE8"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①　会計基準等の改正に伴う会計方針の変更</w:t>
            </w:r>
          </w:p>
        </w:tc>
        <w:tc>
          <w:tcPr>
            <w:tcW w:w="567" w:type="dxa"/>
            <w:shd w:val="clear" w:color="auto" w:fill="auto"/>
          </w:tcPr>
          <w:p w14:paraId="6A4D9F1B"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3EDDAD12"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4ED06A2A" w14:textId="77777777" w:rsidTr="003A605D">
        <w:tc>
          <w:tcPr>
            <w:tcW w:w="4110" w:type="dxa"/>
            <w:shd w:val="clear" w:color="auto" w:fill="auto"/>
          </w:tcPr>
          <w:p w14:paraId="5374ECC2"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②　①以外の会計方針の変更</w:t>
            </w:r>
          </w:p>
        </w:tc>
        <w:tc>
          <w:tcPr>
            <w:tcW w:w="567" w:type="dxa"/>
            <w:shd w:val="clear" w:color="auto" w:fill="auto"/>
          </w:tcPr>
          <w:p w14:paraId="47ABB2CE"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20F76AFF"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71C65DC7" w14:textId="77777777" w:rsidTr="003A605D">
        <w:tc>
          <w:tcPr>
            <w:tcW w:w="4110" w:type="dxa"/>
            <w:shd w:val="clear" w:color="auto" w:fill="auto"/>
          </w:tcPr>
          <w:p w14:paraId="2C85A992"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③　会計上の見積りの変更</w:t>
            </w:r>
          </w:p>
        </w:tc>
        <w:tc>
          <w:tcPr>
            <w:tcW w:w="567" w:type="dxa"/>
            <w:shd w:val="clear" w:color="auto" w:fill="auto"/>
          </w:tcPr>
          <w:p w14:paraId="1EC7177D"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56DCDAE5"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r w:rsidR="0053261C" w:rsidRPr="00AA6CDD" w14:paraId="79FCE411" w14:textId="77777777" w:rsidTr="003A605D">
        <w:tc>
          <w:tcPr>
            <w:tcW w:w="4110" w:type="dxa"/>
            <w:shd w:val="clear" w:color="auto" w:fill="auto"/>
          </w:tcPr>
          <w:p w14:paraId="62088C48"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④　修正再表示</w:t>
            </w:r>
          </w:p>
        </w:tc>
        <w:tc>
          <w:tcPr>
            <w:tcW w:w="567" w:type="dxa"/>
            <w:shd w:val="clear" w:color="auto" w:fill="auto"/>
          </w:tcPr>
          <w:p w14:paraId="7CFAA30F"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p>
        </w:tc>
        <w:tc>
          <w:tcPr>
            <w:tcW w:w="851" w:type="dxa"/>
            <w:shd w:val="clear" w:color="auto" w:fill="auto"/>
          </w:tcPr>
          <w:p w14:paraId="364E6EC9" w14:textId="77777777" w:rsidR="0053261C" w:rsidRPr="00AA6CDD" w:rsidRDefault="0053261C" w:rsidP="003A605D">
            <w:pPr>
              <w:spacing w:line="260" w:lineRule="exact"/>
              <w:jc w:val="center"/>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有</w:t>
            </w:r>
            <w:r>
              <w:rPr>
                <w:rFonts w:ascii="ＭＳ Ｐゴシック" w:eastAsia="ＭＳ Ｐゴシック" w:hAnsi="ＭＳ Ｐゴシック" w:hint="eastAsia"/>
                <w:sz w:val="18"/>
                <w:szCs w:val="16"/>
              </w:rPr>
              <w:t xml:space="preserve"> ・ 無</w:t>
            </w:r>
          </w:p>
        </w:tc>
      </w:tr>
    </w:tbl>
    <w:p w14:paraId="75C65237" w14:textId="77777777" w:rsidR="0053261C" w:rsidRDefault="0053261C" w:rsidP="0053261C">
      <w:pPr>
        <w:spacing w:line="80" w:lineRule="exact"/>
        <w:rPr>
          <w:rFonts w:ascii="ＭＳ Ｐゴシック" w:eastAsia="ＭＳ Ｐゴシック" w:hAnsi="ＭＳ Ｐゴシック"/>
          <w:sz w:val="16"/>
          <w:szCs w:val="16"/>
        </w:rPr>
      </w:pPr>
    </w:p>
    <w:p w14:paraId="544CF380" w14:textId="77777777" w:rsidR="0053261C" w:rsidRPr="00CE651B" w:rsidRDefault="0053261C" w:rsidP="0053261C">
      <w:pPr>
        <w:spacing w:line="180" w:lineRule="exact"/>
        <w:ind w:leftChars="200" w:left="3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　詳細は、○ページ「会計方針の変更に関する注記」、○ページ「会計上の見積りの変更に関する注記」、○ページ「過去の誤謬の修正再表示に関する注記」をご覧ください。]</w:t>
      </w:r>
    </w:p>
    <w:p w14:paraId="27266884"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078462D4" w14:textId="77777777" w:rsidR="0053261C" w:rsidRDefault="0053261C" w:rsidP="0053261C">
      <w:pPr>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 xml:space="preserve">（２）　</w:t>
      </w:r>
      <w:r w:rsidR="00064A2B">
        <w:rPr>
          <w:rFonts w:ascii="ＭＳ Ｐゴシック" w:eastAsia="ＭＳ Ｐゴシック" w:hAnsi="ＭＳ Ｐゴシック" w:hint="eastAsia"/>
          <w:sz w:val="18"/>
          <w:szCs w:val="16"/>
        </w:rPr>
        <w:t>発行済投資口の総口数</w:t>
      </w:r>
    </w:p>
    <w:p w14:paraId="7CD00E71" w14:textId="77777777" w:rsidR="0053261C" w:rsidRPr="00AA6CDD" w:rsidRDefault="0053261C" w:rsidP="0053261C">
      <w:pPr>
        <w:ind w:leftChars="200" w:left="380"/>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①　期末</w:t>
      </w:r>
      <w:r w:rsidR="00064A2B">
        <w:rPr>
          <w:rFonts w:ascii="ＭＳ Ｐゴシック" w:eastAsia="ＭＳ Ｐゴシック" w:hAnsi="ＭＳ Ｐゴシック" w:hint="eastAsia"/>
          <w:sz w:val="18"/>
          <w:szCs w:val="16"/>
        </w:rPr>
        <w:t>発行済投資口の総口数</w:t>
      </w:r>
      <w:r>
        <w:rPr>
          <w:rFonts w:ascii="ＭＳ Ｐゴシック" w:eastAsia="ＭＳ Ｐゴシック" w:hAnsi="ＭＳ Ｐゴシック" w:hint="eastAsia"/>
          <w:sz w:val="18"/>
          <w:szCs w:val="16"/>
        </w:rPr>
        <w:t>（自己投資口を含む）</w:t>
      </w:r>
    </w:p>
    <w:tbl>
      <w:tblPr>
        <w:tblW w:w="9062" w:type="dxa"/>
        <w:tblInd w:w="544" w:type="dxa"/>
        <w:tblLayout w:type="fixed"/>
        <w:tblLook w:val="04A0" w:firstRow="1" w:lastRow="0" w:firstColumn="1" w:lastColumn="0" w:noHBand="0" w:noVBand="1"/>
      </w:tblPr>
      <w:tblGrid>
        <w:gridCol w:w="1549"/>
        <w:gridCol w:w="1134"/>
        <w:gridCol w:w="425"/>
        <w:gridCol w:w="1559"/>
        <w:gridCol w:w="1134"/>
        <w:gridCol w:w="426"/>
        <w:gridCol w:w="1275"/>
        <w:gridCol w:w="1134"/>
        <w:gridCol w:w="426"/>
      </w:tblGrid>
      <w:tr w:rsidR="0053261C" w:rsidRPr="00AA6CDD" w14:paraId="35C27DC4" w14:textId="77777777" w:rsidTr="00404CC8">
        <w:tc>
          <w:tcPr>
            <w:tcW w:w="1549" w:type="dxa"/>
            <w:tcBorders>
              <w:top w:val="single" w:sz="4" w:space="0" w:color="auto"/>
              <w:left w:val="single" w:sz="4" w:space="0" w:color="auto"/>
              <w:bottom w:val="single" w:sz="4" w:space="0" w:color="auto"/>
              <w:right w:val="single" w:sz="4" w:space="0" w:color="auto"/>
            </w:tcBorders>
            <w:shd w:val="clear" w:color="auto" w:fill="auto"/>
          </w:tcPr>
          <w:p w14:paraId="54C7046E" w14:textId="77777777" w:rsidR="0053261C" w:rsidRPr="00AA6CDD" w:rsidRDefault="0053261C" w:rsidP="003A605D">
            <w:pPr>
              <w:spacing w:line="260" w:lineRule="exact"/>
              <w:rPr>
                <w:rFonts w:ascii="ＭＳ Ｐゴシック" w:eastAsia="ＭＳ Ｐゴシック" w:hAnsi="ＭＳ Ｐゴシック"/>
                <w:sz w:val="16"/>
                <w:szCs w:val="17"/>
              </w:rPr>
            </w:pPr>
            <w:r>
              <w:rPr>
                <w:rFonts w:ascii="ＭＳ Ｐゴシック" w:eastAsia="ＭＳ Ｐゴシック" w:hAnsi="ＭＳ Ｐゴシック" w:hint="eastAsia"/>
                <w:sz w:val="16"/>
                <w:szCs w:val="17"/>
              </w:rPr>
              <w:t>**</w:t>
            </w:r>
            <w:r w:rsidR="007758E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7"/>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7"/>
              </w:rPr>
              <w:t>月</w:t>
            </w:r>
            <w:r>
              <w:rPr>
                <w:rFonts w:ascii="ＭＳ Ｐゴシック" w:eastAsia="ＭＳ Ｐゴシック" w:hAnsi="ＭＳ Ｐゴシック" w:hint="eastAsia"/>
                <w:sz w:val="16"/>
                <w:szCs w:val="17"/>
              </w:rPr>
              <w:t>中間期</w:t>
            </w:r>
          </w:p>
        </w:tc>
        <w:tc>
          <w:tcPr>
            <w:tcW w:w="1134" w:type="dxa"/>
            <w:tcBorders>
              <w:top w:val="single" w:sz="4" w:space="0" w:color="auto"/>
              <w:left w:val="single" w:sz="4" w:space="0" w:color="auto"/>
              <w:bottom w:val="single" w:sz="4" w:space="0" w:color="auto"/>
            </w:tcBorders>
            <w:shd w:val="clear" w:color="auto" w:fill="auto"/>
          </w:tcPr>
          <w:p w14:paraId="7201C1B4"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5" w:type="dxa"/>
            <w:tcBorders>
              <w:top w:val="single" w:sz="4" w:space="0" w:color="auto"/>
              <w:bottom w:val="single" w:sz="4" w:space="0" w:color="auto"/>
              <w:right w:val="single" w:sz="4" w:space="0" w:color="auto"/>
            </w:tcBorders>
            <w:shd w:val="clear" w:color="auto" w:fill="auto"/>
          </w:tcPr>
          <w:p w14:paraId="48711D1D"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6ABCA"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7758E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中間</w:t>
            </w:r>
            <w:r w:rsidRPr="00AA6CDD">
              <w:rPr>
                <w:rFonts w:ascii="ＭＳ Ｐゴシック" w:eastAsia="ＭＳ Ｐゴシック" w:hAnsi="ＭＳ Ｐゴシック" w:hint="eastAsia"/>
                <w:sz w:val="16"/>
                <w:szCs w:val="16"/>
              </w:rPr>
              <w:t>期</w:t>
            </w:r>
          </w:p>
        </w:tc>
        <w:tc>
          <w:tcPr>
            <w:tcW w:w="1134" w:type="dxa"/>
            <w:tcBorders>
              <w:top w:val="single" w:sz="4" w:space="0" w:color="auto"/>
              <w:left w:val="single" w:sz="4" w:space="0" w:color="auto"/>
              <w:bottom w:val="single" w:sz="4" w:space="0" w:color="auto"/>
            </w:tcBorders>
            <w:shd w:val="clear" w:color="auto" w:fill="auto"/>
          </w:tcPr>
          <w:p w14:paraId="01A93E73"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6" w:type="dxa"/>
            <w:tcBorders>
              <w:top w:val="single" w:sz="4" w:space="0" w:color="auto"/>
              <w:bottom w:val="single" w:sz="4" w:space="0" w:color="auto"/>
              <w:right w:val="single" w:sz="4" w:space="0" w:color="auto"/>
            </w:tcBorders>
            <w:shd w:val="clear" w:color="auto" w:fill="auto"/>
          </w:tcPr>
          <w:p w14:paraId="54CD81FD"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275" w:type="dxa"/>
            <w:tcBorders>
              <w:top w:val="single" w:sz="4" w:space="0" w:color="auto"/>
              <w:left w:val="single" w:sz="4" w:space="0" w:color="auto"/>
              <w:bottom w:val="single" w:sz="4" w:space="0" w:color="auto"/>
              <w:right w:val="single" w:sz="4" w:space="0" w:color="auto"/>
            </w:tcBorders>
          </w:tcPr>
          <w:p w14:paraId="6B00BA4C"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7758E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月期</w:t>
            </w:r>
          </w:p>
        </w:tc>
        <w:tc>
          <w:tcPr>
            <w:tcW w:w="1134" w:type="dxa"/>
            <w:tcBorders>
              <w:top w:val="single" w:sz="4" w:space="0" w:color="auto"/>
              <w:left w:val="single" w:sz="4" w:space="0" w:color="auto"/>
              <w:bottom w:val="single" w:sz="4" w:space="0" w:color="auto"/>
            </w:tcBorders>
          </w:tcPr>
          <w:p w14:paraId="15F7F6CA"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6" w:type="dxa"/>
            <w:tcBorders>
              <w:top w:val="single" w:sz="4" w:space="0" w:color="auto"/>
              <w:bottom w:val="single" w:sz="4" w:space="0" w:color="auto"/>
              <w:right w:val="single" w:sz="4" w:space="0" w:color="auto"/>
            </w:tcBorders>
          </w:tcPr>
          <w:p w14:paraId="64C35C8D"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r>
    </w:tbl>
    <w:p w14:paraId="015F9B4E" w14:textId="77777777" w:rsidR="0053261C" w:rsidRDefault="0053261C" w:rsidP="0053261C">
      <w:pPr>
        <w:spacing w:line="100" w:lineRule="exact"/>
        <w:ind w:leftChars="-50" w:left="-95"/>
        <w:rPr>
          <w:rFonts w:ascii="ＭＳ Ｐゴシック" w:eastAsia="ＭＳ Ｐゴシック" w:hAnsi="ＭＳ Ｐゴシック"/>
          <w:sz w:val="18"/>
          <w:szCs w:val="16"/>
        </w:rPr>
      </w:pPr>
    </w:p>
    <w:p w14:paraId="4BD59D4F" w14:textId="77777777" w:rsidR="0053261C" w:rsidRPr="00AA6CDD" w:rsidRDefault="0053261C" w:rsidP="0053261C">
      <w:pPr>
        <w:ind w:leftChars="200" w:left="380"/>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②　期末自己投資口数</w:t>
      </w:r>
    </w:p>
    <w:tbl>
      <w:tblPr>
        <w:tblW w:w="9062" w:type="dxa"/>
        <w:tblInd w:w="5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9"/>
        <w:gridCol w:w="1134"/>
        <w:gridCol w:w="425"/>
        <w:gridCol w:w="1559"/>
        <w:gridCol w:w="1134"/>
        <w:gridCol w:w="426"/>
        <w:gridCol w:w="1275"/>
        <w:gridCol w:w="1134"/>
        <w:gridCol w:w="426"/>
      </w:tblGrid>
      <w:tr w:rsidR="0053261C" w:rsidRPr="00AA6CDD" w14:paraId="3EA320C3" w14:textId="77777777" w:rsidTr="00404CC8">
        <w:tc>
          <w:tcPr>
            <w:tcW w:w="1549" w:type="dxa"/>
            <w:tcBorders>
              <w:top w:val="single" w:sz="4" w:space="0" w:color="auto"/>
              <w:bottom w:val="single" w:sz="4" w:space="0" w:color="auto"/>
              <w:right w:val="single" w:sz="4" w:space="0" w:color="auto"/>
            </w:tcBorders>
            <w:shd w:val="clear" w:color="auto" w:fill="auto"/>
          </w:tcPr>
          <w:p w14:paraId="5D00AC5A" w14:textId="77777777" w:rsidR="0053261C" w:rsidRPr="00AA6CDD" w:rsidRDefault="0053261C" w:rsidP="00D548FE">
            <w:pPr>
              <w:spacing w:line="260" w:lineRule="exact"/>
              <w:rPr>
                <w:rFonts w:ascii="ＭＳ Ｐゴシック" w:eastAsia="ＭＳ Ｐゴシック" w:hAnsi="ＭＳ Ｐゴシック"/>
                <w:sz w:val="16"/>
                <w:szCs w:val="17"/>
              </w:rPr>
            </w:pPr>
            <w:r>
              <w:rPr>
                <w:rFonts w:ascii="ＭＳ Ｐゴシック" w:eastAsia="ＭＳ Ｐゴシック" w:hAnsi="ＭＳ Ｐゴシック" w:hint="eastAsia"/>
                <w:sz w:val="16"/>
                <w:szCs w:val="17"/>
              </w:rPr>
              <w:t>**</w:t>
            </w:r>
            <w:r w:rsidR="00D548F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7"/>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7"/>
              </w:rPr>
              <w:t>月</w:t>
            </w:r>
            <w:r>
              <w:rPr>
                <w:rFonts w:ascii="ＭＳ Ｐゴシック" w:eastAsia="ＭＳ Ｐゴシック" w:hAnsi="ＭＳ Ｐゴシック" w:hint="eastAsia"/>
                <w:sz w:val="16"/>
                <w:szCs w:val="17"/>
              </w:rPr>
              <w:t>中間</w:t>
            </w:r>
            <w:r w:rsidRPr="00AA6CDD">
              <w:rPr>
                <w:rFonts w:ascii="ＭＳ Ｐゴシック" w:eastAsia="ＭＳ Ｐゴシック" w:hAnsi="ＭＳ Ｐゴシック" w:hint="eastAsia"/>
                <w:sz w:val="16"/>
                <w:szCs w:val="17"/>
              </w:rPr>
              <w:t>期</w:t>
            </w:r>
          </w:p>
        </w:tc>
        <w:tc>
          <w:tcPr>
            <w:tcW w:w="1134" w:type="dxa"/>
            <w:tcBorders>
              <w:left w:val="single" w:sz="4" w:space="0" w:color="auto"/>
            </w:tcBorders>
            <w:shd w:val="clear" w:color="auto" w:fill="auto"/>
          </w:tcPr>
          <w:p w14:paraId="7DE0D707"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5" w:type="dxa"/>
            <w:tcBorders>
              <w:right w:val="single" w:sz="4" w:space="0" w:color="auto"/>
            </w:tcBorders>
            <w:shd w:val="clear" w:color="auto" w:fill="auto"/>
          </w:tcPr>
          <w:p w14:paraId="35A61BAF"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80D108"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7758E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中間</w:t>
            </w:r>
            <w:r w:rsidRPr="00AA6CDD">
              <w:rPr>
                <w:rFonts w:ascii="ＭＳ Ｐゴシック" w:eastAsia="ＭＳ Ｐゴシック" w:hAnsi="ＭＳ Ｐゴシック" w:hint="eastAsia"/>
                <w:sz w:val="16"/>
                <w:szCs w:val="16"/>
              </w:rPr>
              <w:t>期</w:t>
            </w:r>
          </w:p>
        </w:tc>
        <w:tc>
          <w:tcPr>
            <w:tcW w:w="1134" w:type="dxa"/>
            <w:tcBorders>
              <w:left w:val="single" w:sz="4" w:space="0" w:color="auto"/>
            </w:tcBorders>
            <w:shd w:val="clear" w:color="auto" w:fill="auto"/>
          </w:tcPr>
          <w:p w14:paraId="28DFEC2F"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6" w:type="dxa"/>
            <w:tcBorders>
              <w:right w:val="single" w:sz="4" w:space="0" w:color="auto"/>
            </w:tcBorders>
            <w:shd w:val="clear" w:color="auto" w:fill="auto"/>
          </w:tcPr>
          <w:p w14:paraId="31749D78"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c>
          <w:tcPr>
            <w:tcW w:w="1275" w:type="dxa"/>
            <w:tcBorders>
              <w:top w:val="single" w:sz="4" w:space="0" w:color="auto"/>
              <w:left w:val="single" w:sz="4" w:space="0" w:color="auto"/>
              <w:bottom w:val="single" w:sz="4" w:space="0" w:color="auto"/>
              <w:right w:val="single" w:sz="4" w:space="0" w:color="auto"/>
            </w:tcBorders>
          </w:tcPr>
          <w:p w14:paraId="61C9C8A0" w14:textId="77777777" w:rsidR="0053261C" w:rsidRPr="00AA6CDD" w:rsidRDefault="0053261C" w:rsidP="003A605D">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7"/>
              </w:rPr>
              <w:t>**</w:t>
            </w:r>
            <w:r w:rsidR="007758EE" w:rsidRPr="00F75701">
              <w:rPr>
                <w:rFonts w:ascii="ＭＳ Ｐゴシック" w:eastAsia="ＭＳ Ｐゴシック" w:hAnsi="ＭＳ Ｐゴシック" w:hint="eastAsia"/>
                <w:sz w:val="18"/>
                <w:szCs w:val="18"/>
              </w:rPr>
              <w:t>**</w:t>
            </w:r>
            <w:r w:rsidRPr="00AA6CDD">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7"/>
              </w:rPr>
              <w:t>**</w:t>
            </w:r>
            <w:r w:rsidRPr="00AA6CDD">
              <w:rPr>
                <w:rFonts w:ascii="ＭＳ Ｐゴシック" w:eastAsia="ＭＳ Ｐゴシック" w:hAnsi="ＭＳ Ｐゴシック" w:hint="eastAsia"/>
                <w:sz w:val="16"/>
                <w:szCs w:val="16"/>
              </w:rPr>
              <w:t>月期</w:t>
            </w:r>
          </w:p>
        </w:tc>
        <w:tc>
          <w:tcPr>
            <w:tcW w:w="1134" w:type="dxa"/>
            <w:tcBorders>
              <w:left w:val="single" w:sz="4" w:space="0" w:color="auto"/>
            </w:tcBorders>
          </w:tcPr>
          <w:p w14:paraId="15229FA2" w14:textId="77777777" w:rsidR="0053261C" w:rsidRPr="00AA6CDD" w:rsidRDefault="0053261C" w:rsidP="003A605D">
            <w:pPr>
              <w:spacing w:line="260" w:lineRule="exact"/>
              <w:jc w:val="right"/>
              <w:rPr>
                <w:rFonts w:ascii="ＭＳ Ｐゴシック" w:eastAsia="ＭＳ Ｐゴシック" w:hAnsi="ＭＳ Ｐゴシック"/>
                <w:sz w:val="18"/>
                <w:szCs w:val="16"/>
              </w:rPr>
            </w:pPr>
          </w:p>
        </w:tc>
        <w:tc>
          <w:tcPr>
            <w:tcW w:w="426" w:type="dxa"/>
          </w:tcPr>
          <w:p w14:paraId="6C52C6D7" w14:textId="77777777" w:rsidR="0053261C" w:rsidRPr="00AA6CDD" w:rsidRDefault="0053261C" w:rsidP="003A605D">
            <w:pPr>
              <w:spacing w:line="260" w:lineRule="exact"/>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口</w:t>
            </w:r>
          </w:p>
        </w:tc>
      </w:tr>
    </w:tbl>
    <w:p w14:paraId="132CC005" w14:textId="77777777" w:rsidR="0053261C" w:rsidRDefault="0053261C" w:rsidP="0053261C">
      <w:pPr>
        <w:spacing w:line="140" w:lineRule="exact"/>
        <w:rPr>
          <w:rFonts w:ascii="ＭＳ Ｐゴシック" w:eastAsia="ＭＳ Ｐゴシック" w:hAnsi="ＭＳ Ｐゴシック"/>
          <w:sz w:val="16"/>
          <w:szCs w:val="16"/>
        </w:rPr>
      </w:pPr>
    </w:p>
    <w:p w14:paraId="36CF37DD" w14:textId="77777777" w:rsidR="0053261C" w:rsidRPr="00CE651B" w:rsidRDefault="0053261C" w:rsidP="0053261C">
      <w:pPr>
        <w:spacing w:line="180" w:lineRule="exact"/>
        <w:ind w:leftChars="100" w:left="190" w:firstLineChars="100" w:firstLine="15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　１口当たり中間（当期）純利益の算定の基礎となる投資口数については、○ページ「１口当たり情報」をご覧ください。</w:t>
      </w:r>
    </w:p>
    <w:p w14:paraId="469EEE07" w14:textId="77777777" w:rsidR="0053261C" w:rsidRDefault="0053261C" w:rsidP="0053261C">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5A1E6D17" w14:textId="77777777" w:rsidR="008937FD" w:rsidRPr="00AA6CDD" w:rsidRDefault="008937FD" w:rsidP="008937FD">
      <w:pPr>
        <w:spacing w:line="260" w:lineRule="exact"/>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sz w:val="18"/>
          <w:szCs w:val="16"/>
        </w:rPr>
        <w:t>※</w:t>
      </w:r>
      <w:r>
        <w:rPr>
          <w:rFonts w:ascii="ＭＳ Ｐゴシック" w:eastAsia="ＭＳ Ｐゴシック" w:hAnsi="ＭＳ Ｐゴシック" w:hint="eastAsia"/>
          <w:sz w:val="18"/>
          <w:szCs w:val="16"/>
        </w:rPr>
        <w:t xml:space="preserve">　中間決算短信は公認会計士又は監査法人の中間監査の対象外です。</w:t>
      </w:r>
    </w:p>
    <w:p w14:paraId="5C4BF06F" w14:textId="77777777" w:rsidR="0053261C" w:rsidRDefault="0053261C" w:rsidP="0053261C">
      <w:pPr>
        <w:spacing w:line="260" w:lineRule="exact"/>
        <w:rPr>
          <w:rFonts w:ascii="ＭＳ Ｐゴシック" w:eastAsia="ＭＳ Ｐゴシック" w:hAnsi="ＭＳ Ｐゴシック"/>
          <w:sz w:val="16"/>
          <w:szCs w:val="16"/>
        </w:rPr>
      </w:pPr>
    </w:p>
    <w:p w14:paraId="6853AD6F" w14:textId="77777777" w:rsidR="0053261C" w:rsidRDefault="0053261C" w:rsidP="0053261C">
      <w:pPr>
        <w:spacing w:line="260" w:lineRule="exact"/>
        <w:rPr>
          <w:rFonts w:ascii="ＭＳ Ｐゴシック" w:eastAsia="ＭＳ Ｐゴシック" w:hAnsi="ＭＳ Ｐゴシック"/>
          <w:sz w:val="16"/>
          <w:szCs w:val="16"/>
        </w:rPr>
      </w:pPr>
    </w:p>
    <w:p w14:paraId="6D3176BB" w14:textId="77777777" w:rsidR="0053261C" w:rsidRPr="00AA6CDD" w:rsidRDefault="0053261C" w:rsidP="0053261C">
      <w:pPr>
        <w:spacing w:line="260" w:lineRule="exact"/>
        <w:ind w:leftChars="-50" w:left="-95"/>
        <w:rPr>
          <w:rFonts w:ascii="ＭＳ Ｐゴシック" w:eastAsia="ＭＳ Ｐゴシック" w:hAnsi="ＭＳ Ｐゴシック"/>
          <w:sz w:val="18"/>
          <w:szCs w:val="16"/>
        </w:rPr>
      </w:pPr>
      <w:r w:rsidRPr="00AA6CDD">
        <w:rPr>
          <w:rFonts w:ascii="ＭＳ Ｐゴシック" w:eastAsia="ＭＳ Ｐゴシック" w:hAnsi="ＭＳ Ｐゴシック" w:hint="eastAsia"/>
          <w:sz w:val="18"/>
          <w:szCs w:val="16"/>
        </w:rPr>
        <w:t>※</w:t>
      </w:r>
      <w:r w:rsidR="004D5C19">
        <w:rPr>
          <w:rFonts w:ascii="ＭＳ Ｐゴシック" w:eastAsia="ＭＳ Ｐゴシック" w:hAnsi="ＭＳ Ｐゴシック" w:hint="eastAsia"/>
          <w:sz w:val="18"/>
          <w:szCs w:val="16"/>
        </w:rPr>
        <w:t xml:space="preserve">　</w:t>
      </w:r>
      <w:r w:rsidRPr="00AA6CDD">
        <w:rPr>
          <w:rFonts w:ascii="ＭＳ Ｐゴシック" w:eastAsia="ＭＳ Ｐゴシック" w:hAnsi="ＭＳ Ｐゴシック" w:hint="eastAsia"/>
          <w:sz w:val="18"/>
          <w:szCs w:val="16"/>
        </w:rPr>
        <w:t>特記事項</w:t>
      </w:r>
    </w:p>
    <w:p w14:paraId="1DA4C3FE" w14:textId="77777777" w:rsidR="0053261C" w:rsidRDefault="0053261C" w:rsidP="0053261C">
      <w:pPr>
        <w:spacing w:line="260" w:lineRule="exact"/>
        <w:rPr>
          <w:rFonts w:ascii="ＭＳ Ｐゴシック" w:eastAsia="ＭＳ Ｐゴシック" w:hAnsi="ＭＳ Ｐゴシック"/>
          <w:sz w:val="16"/>
          <w:szCs w:val="16"/>
        </w:rPr>
      </w:pPr>
    </w:p>
    <w:p w14:paraId="54FFBC04" w14:textId="77777777" w:rsidR="0053261C" w:rsidRDefault="0053261C" w:rsidP="0053261C">
      <w:pPr>
        <w:spacing w:line="260" w:lineRule="exact"/>
        <w:rPr>
          <w:rFonts w:ascii="ＭＳ Ｐゴシック" w:eastAsia="ＭＳ Ｐゴシック" w:hAnsi="ＭＳ Ｐゴシック"/>
          <w:sz w:val="16"/>
          <w:szCs w:val="16"/>
        </w:rPr>
      </w:pPr>
    </w:p>
    <w:p w14:paraId="71DCD000" w14:textId="77777777" w:rsidR="0053261C" w:rsidRPr="00CE2C00" w:rsidRDefault="0053261C" w:rsidP="0053261C">
      <w:pPr>
        <w:spacing w:line="260" w:lineRule="exact"/>
        <w:ind w:leftChars="-50" w:left="-95"/>
        <w:rPr>
          <w:rFonts w:ascii="ＭＳ Ｐゴシック" w:eastAsia="ＭＳ Ｐゴシック" w:hAnsi="ＭＳ Ｐゴシック"/>
          <w:sz w:val="16"/>
          <w:szCs w:val="16"/>
        </w:rPr>
      </w:pPr>
      <w:r w:rsidRPr="00133FEE">
        <w:rPr>
          <w:rFonts w:ascii="ＭＳ Ｐゴシック" w:eastAsia="ＭＳ Ｐゴシック" w:hAnsi="ＭＳ Ｐゴシック" w:hint="eastAsia"/>
          <w:sz w:val="16"/>
          <w:szCs w:val="16"/>
        </w:rPr>
        <w:t>（［　］内は、一定の場合に省略することができます。</w:t>
      </w:r>
      <w:r w:rsidRPr="00CE2C00">
        <w:rPr>
          <w:rFonts w:ascii="ＭＳ Ｐゴシック" w:eastAsia="ＭＳ Ｐゴシック" w:hAnsi="ＭＳ Ｐゴシック" w:hint="eastAsia"/>
          <w:sz w:val="16"/>
          <w:szCs w:val="16"/>
        </w:rPr>
        <w:t>）</w:t>
      </w:r>
    </w:p>
    <w:p w14:paraId="3F247514" w14:textId="77777777" w:rsidR="00136E3D" w:rsidRPr="00994DA7" w:rsidRDefault="00136E3D">
      <w:pPr>
        <w:rPr>
          <w:color w:val="000000"/>
        </w:rPr>
      </w:pPr>
    </w:p>
    <w:p w14:paraId="74AC5B73" w14:textId="77777777" w:rsidR="00136E3D" w:rsidRPr="00994DA7" w:rsidRDefault="00136E3D">
      <w:pPr>
        <w:pStyle w:val="ac"/>
        <w:jc w:val="left"/>
        <w:rPr>
          <w:rFonts w:hAnsi="ＭＳ 明朝" w:cs="Tahoma"/>
          <w:color w:val="000000"/>
          <w:sz w:val="20"/>
          <w:szCs w:val="20"/>
        </w:rPr>
      </w:pPr>
    </w:p>
    <w:p w14:paraId="133D4D28" w14:textId="77777777" w:rsidR="00136E3D" w:rsidRPr="00994DA7" w:rsidRDefault="00136E3D">
      <w:pPr>
        <w:pStyle w:val="ac"/>
        <w:jc w:val="left"/>
        <w:rPr>
          <w:rFonts w:hAnsi="ＭＳ 明朝" w:cs="Tahoma"/>
          <w:b/>
          <w:color w:val="000000"/>
          <w:sz w:val="20"/>
          <w:szCs w:val="20"/>
        </w:rPr>
      </w:pPr>
      <w:r w:rsidRPr="00994DA7">
        <w:rPr>
          <w:rFonts w:hAnsi="ＭＳ 明朝" w:cs="Tahoma"/>
          <w:color w:val="000000"/>
          <w:sz w:val="20"/>
          <w:szCs w:val="20"/>
        </w:rPr>
        <w:br w:type="page"/>
      </w:r>
      <w:r w:rsidR="008937FD">
        <w:rPr>
          <w:rFonts w:hAnsi="ＭＳ 明朝" w:cs="Tahoma" w:hint="eastAsia"/>
          <w:b/>
          <w:color w:val="000000"/>
          <w:sz w:val="20"/>
          <w:szCs w:val="20"/>
        </w:rPr>
        <w:lastRenderedPageBreak/>
        <w:t>１</w:t>
      </w:r>
      <w:r w:rsidRPr="00994DA7">
        <w:rPr>
          <w:rFonts w:hAnsi="ＭＳ 明朝" w:cs="Tahoma" w:hint="eastAsia"/>
          <w:b/>
          <w:color w:val="000000"/>
          <w:sz w:val="20"/>
          <w:szCs w:val="20"/>
        </w:rPr>
        <w:t>．運用状況</w:t>
      </w:r>
    </w:p>
    <w:p w14:paraId="31C5AD1B"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8937FD">
        <w:rPr>
          <w:rFonts w:hAnsi="ＭＳ 明朝" w:cs="Tahoma" w:hint="eastAsia"/>
          <w:color w:val="000000"/>
          <w:sz w:val="20"/>
          <w:szCs w:val="20"/>
        </w:rPr>
        <w:t>１</w:t>
      </w:r>
      <w:r w:rsidRPr="00994DA7">
        <w:rPr>
          <w:rFonts w:hAnsi="ＭＳ 明朝" w:cs="Tahoma" w:hint="eastAsia"/>
          <w:color w:val="000000"/>
          <w:sz w:val="20"/>
          <w:szCs w:val="20"/>
        </w:rPr>
        <w:t>）運用状況</w:t>
      </w:r>
    </w:p>
    <w:p w14:paraId="078EB9C8" w14:textId="77777777" w:rsidR="00136E3D" w:rsidRPr="00994DA7" w:rsidRDefault="00136E3D">
      <w:pPr>
        <w:pStyle w:val="ac"/>
        <w:ind w:firstLineChars="100" w:firstLine="190"/>
        <w:jc w:val="left"/>
        <w:rPr>
          <w:rFonts w:hAnsi="ＭＳ 明朝" w:cs="Tahoma"/>
          <w:color w:val="000000"/>
          <w:sz w:val="20"/>
          <w:szCs w:val="20"/>
        </w:rPr>
      </w:pPr>
      <w:r w:rsidRPr="00994DA7">
        <w:rPr>
          <w:rFonts w:hAnsi="ＭＳ 明朝" w:cs="Tahoma" w:hint="eastAsia"/>
          <w:color w:val="000000"/>
          <w:sz w:val="20"/>
          <w:szCs w:val="20"/>
        </w:rPr>
        <w:t>（当中間期の概況）</w:t>
      </w:r>
    </w:p>
    <w:p w14:paraId="0979E063" w14:textId="77777777" w:rsidR="00136E3D" w:rsidRPr="00994DA7" w:rsidRDefault="00136E3D">
      <w:pPr>
        <w:pStyle w:val="ac"/>
        <w:ind w:firstLineChars="100" w:firstLine="190"/>
        <w:jc w:val="left"/>
        <w:rPr>
          <w:rFonts w:hAnsi="ＭＳ 明朝" w:cs="Tahoma"/>
          <w:color w:val="000000"/>
          <w:sz w:val="20"/>
          <w:szCs w:val="20"/>
        </w:rPr>
      </w:pPr>
    </w:p>
    <w:p w14:paraId="23A1E852" w14:textId="77777777" w:rsidR="00136E3D" w:rsidRPr="00994DA7" w:rsidRDefault="00136E3D">
      <w:pPr>
        <w:pStyle w:val="ac"/>
        <w:ind w:firstLineChars="100" w:firstLine="190"/>
        <w:jc w:val="left"/>
        <w:rPr>
          <w:rFonts w:hAnsi="ＭＳ 明朝" w:cs="Tahoma"/>
          <w:color w:val="000000"/>
          <w:sz w:val="20"/>
          <w:szCs w:val="20"/>
        </w:rPr>
      </w:pPr>
      <w:r w:rsidRPr="00994DA7">
        <w:rPr>
          <w:rFonts w:hAnsi="ＭＳ 明朝" w:cs="Tahoma" w:hint="eastAsia"/>
          <w:color w:val="000000"/>
          <w:sz w:val="20"/>
          <w:szCs w:val="20"/>
        </w:rPr>
        <w:t>（</w:t>
      </w:r>
      <w:r w:rsidR="008937FD">
        <w:rPr>
          <w:rFonts w:hAnsi="ＭＳ 明朝" w:cs="Tahoma" w:hint="eastAsia"/>
          <w:color w:val="000000"/>
          <w:sz w:val="20"/>
          <w:szCs w:val="20"/>
        </w:rPr>
        <w:t>下期</w:t>
      </w:r>
      <w:r w:rsidRPr="00994DA7">
        <w:rPr>
          <w:rFonts w:hAnsi="ＭＳ 明朝" w:cs="Tahoma" w:hint="eastAsia"/>
          <w:color w:val="000000"/>
          <w:sz w:val="20"/>
          <w:szCs w:val="20"/>
        </w:rPr>
        <w:t>の見通し）</w:t>
      </w:r>
    </w:p>
    <w:p w14:paraId="155A47AA" w14:textId="77777777" w:rsidR="00136E3D" w:rsidRPr="00994DA7" w:rsidRDefault="00136E3D">
      <w:pPr>
        <w:pStyle w:val="ac"/>
        <w:ind w:firstLineChars="100" w:firstLine="190"/>
        <w:jc w:val="left"/>
        <w:rPr>
          <w:rFonts w:hAnsi="ＭＳ 明朝" w:cs="Tahoma"/>
          <w:color w:val="000000"/>
          <w:sz w:val="20"/>
          <w:szCs w:val="20"/>
        </w:rPr>
      </w:pPr>
    </w:p>
    <w:p w14:paraId="437C0F3D"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8937FD">
        <w:rPr>
          <w:rFonts w:hAnsi="ＭＳ 明朝" w:cs="Tahoma" w:hint="eastAsia"/>
          <w:color w:val="000000"/>
          <w:sz w:val="20"/>
          <w:szCs w:val="20"/>
        </w:rPr>
        <w:t>２</w:t>
      </w:r>
      <w:r w:rsidRPr="00994DA7">
        <w:rPr>
          <w:rFonts w:hAnsi="ＭＳ 明朝" w:cs="Tahoma" w:hint="eastAsia"/>
          <w:color w:val="000000"/>
          <w:sz w:val="20"/>
          <w:szCs w:val="20"/>
        </w:rPr>
        <w:t>）投資リスク</w:t>
      </w:r>
    </w:p>
    <w:p w14:paraId="09615FC5" w14:textId="77777777" w:rsidR="00136E3D" w:rsidRPr="00994DA7" w:rsidRDefault="00136E3D">
      <w:pPr>
        <w:pStyle w:val="ac"/>
        <w:jc w:val="left"/>
        <w:rPr>
          <w:rFonts w:hAnsi="ＭＳ 明朝" w:cs="Tahoma"/>
          <w:color w:val="000000"/>
          <w:sz w:val="20"/>
          <w:szCs w:val="20"/>
        </w:rPr>
      </w:pPr>
    </w:p>
    <w:p w14:paraId="77A3BC6A"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sidR="008937FD">
        <w:rPr>
          <w:rFonts w:hAnsi="ＭＳ 明朝" w:cs="Tahoma" w:hint="eastAsia"/>
          <w:color w:val="000000"/>
          <w:sz w:val="20"/>
          <w:szCs w:val="20"/>
        </w:rPr>
        <w:t>３</w:t>
      </w:r>
      <w:r w:rsidRPr="00994DA7">
        <w:rPr>
          <w:rFonts w:hAnsi="ＭＳ 明朝" w:cs="Tahoma" w:hint="eastAsia"/>
          <w:color w:val="000000"/>
          <w:sz w:val="20"/>
          <w:szCs w:val="20"/>
        </w:rPr>
        <w:t>）継続企業の前提に関する重要事象等</w:t>
      </w:r>
    </w:p>
    <w:p w14:paraId="5F802305" w14:textId="77777777" w:rsidR="00136E3D" w:rsidRPr="00994DA7" w:rsidRDefault="00136E3D">
      <w:pPr>
        <w:pStyle w:val="ac"/>
        <w:jc w:val="left"/>
        <w:rPr>
          <w:rFonts w:hAnsi="ＭＳ 明朝" w:cs="Tahoma"/>
          <w:color w:val="000000"/>
          <w:sz w:val="20"/>
          <w:szCs w:val="20"/>
        </w:rPr>
      </w:pPr>
    </w:p>
    <w:p w14:paraId="51CC620A" w14:textId="77777777" w:rsidR="00136E3D" w:rsidRPr="00994DA7" w:rsidRDefault="00136E3D">
      <w:pPr>
        <w:pStyle w:val="ac"/>
        <w:jc w:val="left"/>
        <w:rPr>
          <w:rFonts w:hAnsi="ＭＳ 明朝" w:cs="Tahoma"/>
          <w:color w:val="000000"/>
          <w:sz w:val="20"/>
          <w:szCs w:val="20"/>
        </w:rPr>
      </w:pPr>
    </w:p>
    <w:p w14:paraId="28D9F0B4" w14:textId="77777777" w:rsidR="00136E3D" w:rsidRPr="00994DA7" w:rsidRDefault="008937FD">
      <w:pPr>
        <w:pStyle w:val="ac"/>
        <w:jc w:val="left"/>
        <w:rPr>
          <w:rFonts w:hAnsi="ＭＳ 明朝" w:cs="Tahoma"/>
          <w:b/>
          <w:color w:val="000000"/>
          <w:sz w:val="20"/>
          <w:szCs w:val="20"/>
        </w:rPr>
      </w:pPr>
      <w:r>
        <w:rPr>
          <w:rFonts w:hAnsi="ＭＳ 明朝" w:cs="Tahoma" w:hint="eastAsia"/>
          <w:b/>
          <w:color w:val="000000"/>
          <w:sz w:val="20"/>
          <w:szCs w:val="20"/>
        </w:rPr>
        <w:t>２</w:t>
      </w:r>
      <w:r w:rsidR="00136E3D" w:rsidRPr="00994DA7">
        <w:rPr>
          <w:rFonts w:hAnsi="ＭＳ 明朝" w:cs="Tahoma" w:hint="eastAsia"/>
          <w:b/>
          <w:color w:val="000000"/>
          <w:sz w:val="20"/>
          <w:szCs w:val="20"/>
        </w:rPr>
        <w:t>．財務諸表</w:t>
      </w:r>
    </w:p>
    <w:p w14:paraId="4BF3DF6A"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（１）中間貸借対照表</w:t>
      </w:r>
    </w:p>
    <w:p w14:paraId="65CEBDEC" w14:textId="77777777" w:rsidR="00136E3D" w:rsidRPr="00994DA7" w:rsidRDefault="00136E3D">
      <w:pPr>
        <w:pStyle w:val="ac"/>
        <w:jc w:val="left"/>
        <w:rPr>
          <w:rFonts w:hAnsi="ＭＳ 明朝" w:cs="Tahoma"/>
          <w:color w:val="000000"/>
          <w:sz w:val="20"/>
          <w:szCs w:val="20"/>
        </w:rPr>
      </w:pPr>
    </w:p>
    <w:p w14:paraId="4758ED76"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（２）中間損益計算書</w:t>
      </w:r>
    </w:p>
    <w:p w14:paraId="399AA2D5" w14:textId="77777777" w:rsidR="00136E3D" w:rsidRPr="00994DA7" w:rsidRDefault="00136E3D">
      <w:pPr>
        <w:pStyle w:val="ac"/>
        <w:jc w:val="left"/>
        <w:rPr>
          <w:rFonts w:hAnsi="ＭＳ 明朝" w:cs="Tahoma"/>
          <w:color w:val="000000"/>
          <w:sz w:val="20"/>
          <w:szCs w:val="20"/>
        </w:rPr>
      </w:pPr>
    </w:p>
    <w:p w14:paraId="7C658C7C"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（３）中間投資主資本等変動計算書</w:t>
      </w:r>
    </w:p>
    <w:p w14:paraId="5ECB5958" w14:textId="77777777" w:rsidR="00136E3D" w:rsidRPr="00994DA7" w:rsidRDefault="00136E3D">
      <w:pPr>
        <w:pStyle w:val="ac"/>
        <w:jc w:val="left"/>
        <w:rPr>
          <w:rFonts w:hAnsi="ＭＳ 明朝" w:cs="Tahoma"/>
          <w:color w:val="000000"/>
          <w:sz w:val="20"/>
          <w:szCs w:val="20"/>
        </w:rPr>
      </w:pPr>
    </w:p>
    <w:p w14:paraId="3A2F7F2D"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（４）中間キャッシュ・フロー計算書</w:t>
      </w:r>
    </w:p>
    <w:p w14:paraId="4B2EC500" w14:textId="77777777" w:rsidR="00136E3D" w:rsidRPr="00994DA7" w:rsidRDefault="00136E3D">
      <w:pPr>
        <w:pStyle w:val="ac"/>
        <w:jc w:val="left"/>
        <w:rPr>
          <w:rFonts w:hAnsi="ＭＳ 明朝" w:cs="Tahoma"/>
          <w:color w:val="000000"/>
          <w:sz w:val="20"/>
          <w:szCs w:val="20"/>
        </w:rPr>
      </w:pPr>
    </w:p>
    <w:p w14:paraId="5C48812B"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（５）継続企業の前提に関する注記</w:t>
      </w:r>
    </w:p>
    <w:p w14:paraId="6490253C" w14:textId="77777777" w:rsidR="00136E3D" w:rsidRPr="00994DA7" w:rsidRDefault="00136E3D">
      <w:pPr>
        <w:pStyle w:val="ac"/>
        <w:jc w:val="left"/>
        <w:rPr>
          <w:rFonts w:hAnsi="ＭＳ 明朝" w:cs="Tahoma"/>
          <w:color w:val="000000"/>
          <w:sz w:val="20"/>
          <w:szCs w:val="20"/>
        </w:rPr>
      </w:pPr>
    </w:p>
    <w:p w14:paraId="08F16E1B"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Pr>
          <w:rFonts w:hAnsi="ＭＳ 明朝" w:cs="Tahoma" w:hint="eastAsia"/>
          <w:color w:val="000000"/>
          <w:sz w:val="20"/>
          <w:szCs w:val="20"/>
        </w:rPr>
        <w:t>６</w:t>
      </w:r>
      <w:r w:rsidRPr="00994DA7">
        <w:rPr>
          <w:rFonts w:hAnsi="ＭＳ 明朝" w:cs="Tahoma" w:hint="eastAsia"/>
          <w:color w:val="000000"/>
          <w:sz w:val="20"/>
          <w:szCs w:val="20"/>
        </w:rPr>
        <w:t>）重要な会計方針に係る事項に関する注記</w:t>
      </w:r>
    </w:p>
    <w:p w14:paraId="3119A63A" w14:textId="77777777" w:rsidR="00136E3D" w:rsidRPr="00353DD1" w:rsidRDefault="00136E3D">
      <w:pPr>
        <w:pStyle w:val="ac"/>
        <w:jc w:val="left"/>
        <w:rPr>
          <w:rFonts w:hAnsi="ＭＳ 明朝" w:cs="Tahoma"/>
          <w:color w:val="000000"/>
          <w:sz w:val="20"/>
          <w:szCs w:val="20"/>
        </w:rPr>
      </w:pPr>
    </w:p>
    <w:p w14:paraId="400ABD30" w14:textId="77777777" w:rsidR="00136E3D" w:rsidRPr="00994DA7" w:rsidRDefault="00136E3D">
      <w:pPr>
        <w:pStyle w:val="ac"/>
        <w:jc w:val="left"/>
        <w:rPr>
          <w:rFonts w:hAnsi="ＭＳ 明朝" w:cs="Tahoma"/>
          <w:color w:val="000000"/>
          <w:sz w:val="20"/>
          <w:szCs w:val="20"/>
        </w:rPr>
      </w:pPr>
      <w:r>
        <w:rPr>
          <w:rFonts w:hAnsi="ＭＳ 明朝" w:cs="Tahoma" w:hint="eastAsia"/>
          <w:color w:val="000000"/>
          <w:sz w:val="20"/>
          <w:szCs w:val="20"/>
        </w:rPr>
        <w:t>（７</w:t>
      </w:r>
      <w:r w:rsidRPr="00994DA7">
        <w:rPr>
          <w:rFonts w:hAnsi="ＭＳ 明朝" w:cs="Tahoma" w:hint="eastAsia"/>
          <w:color w:val="000000"/>
          <w:sz w:val="20"/>
          <w:szCs w:val="20"/>
        </w:rPr>
        <w:t>）会計方針の変更に関する注記</w:t>
      </w:r>
    </w:p>
    <w:p w14:paraId="7708A42A" w14:textId="77777777" w:rsidR="00136E3D" w:rsidRPr="00353DD1" w:rsidRDefault="00136E3D">
      <w:pPr>
        <w:pStyle w:val="ac"/>
        <w:jc w:val="left"/>
        <w:rPr>
          <w:rFonts w:hAnsi="ＭＳ 明朝" w:cs="Tahoma"/>
          <w:color w:val="000000"/>
          <w:sz w:val="20"/>
          <w:szCs w:val="20"/>
        </w:rPr>
      </w:pPr>
    </w:p>
    <w:p w14:paraId="218ED546" w14:textId="77777777" w:rsidR="00136E3D" w:rsidRPr="00994DA7" w:rsidRDefault="00136E3D">
      <w:pPr>
        <w:pStyle w:val="ac"/>
        <w:jc w:val="left"/>
        <w:rPr>
          <w:rFonts w:hAnsi="ＭＳ 明朝" w:cs="Tahoma"/>
          <w:color w:val="000000"/>
          <w:sz w:val="20"/>
          <w:szCs w:val="20"/>
        </w:rPr>
      </w:pPr>
      <w:r>
        <w:rPr>
          <w:rFonts w:hAnsi="ＭＳ 明朝" w:cs="Tahoma" w:hint="eastAsia"/>
          <w:color w:val="000000"/>
          <w:sz w:val="20"/>
          <w:szCs w:val="20"/>
        </w:rPr>
        <w:t>（８</w:t>
      </w:r>
      <w:r w:rsidRPr="00994DA7">
        <w:rPr>
          <w:rFonts w:hAnsi="ＭＳ 明朝" w:cs="Tahoma" w:hint="eastAsia"/>
          <w:color w:val="000000"/>
          <w:sz w:val="20"/>
          <w:szCs w:val="20"/>
        </w:rPr>
        <w:t>）会計上の見積りの変更に関する注記</w:t>
      </w:r>
    </w:p>
    <w:p w14:paraId="7F989533" w14:textId="77777777" w:rsidR="00136E3D" w:rsidRPr="00353DD1" w:rsidRDefault="00136E3D">
      <w:pPr>
        <w:pStyle w:val="ac"/>
        <w:jc w:val="left"/>
        <w:rPr>
          <w:rFonts w:hAnsi="ＭＳ 明朝" w:cs="Tahoma"/>
          <w:color w:val="000000"/>
          <w:sz w:val="20"/>
          <w:szCs w:val="20"/>
        </w:rPr>
      </w:pPr>
    </w:p>
    <w:p w14:paraId="1BA0BD44"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Pr>
          <w:rFonts w:hAnsi="ＭＳ 明朝" w:cs="Tahoma" w:hint="eastAsia"/>
          <w:color w:val="000000"/>
          <w:sz w:val="20"/>
          <w:szCs w:val="20"/>
        </w:rPr>
        <w:t>９</w:t>
      </w:r>
      <w:r w:rsidRPr="00994DA7">
        <w:rPr>
          <w:rFonts w:hAnsi="ＭＳ 明朝" w:cs="Tahoma" w:hint="eastAsia"/>
          <w:color w:val="000000"/>
          <w:sz w:val="20"/>
          <w:szCs w:val="20"/>
        </w:rPr>
        <w:t>）過去の誤謬の修正再表示に関する注記</w:t>
      </w:r>
    </w:p>
    <w:p w14:paraId="00899760" w14:textId="77777777" w:rsidR="00136E3D" w:rsidRPr="00994DA7" w:rsidRDefault="00136E3D">
      <w:pPr>
        <w:pStyle w:val="ac"/>
        <w:jc w:val="left"/>
        <w:rPr>
          <w:rFonts w:hAnsi="ＭＳ 明朝" w:cs="Tahoma"/>
          <w:color w:val="000000"/>
          <w:sz w:val="20"/>
          <w:szCs w:val="20"/>
        </w:rPr>
      </w:pPr>
    </w:p>
    <w:p w14:paraId="3980DDCC"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Pr>
          <w:rFonts w:hAnsi="ＭＳ 明朝" w:cs="Tahoma" w:hint="eastAsia"/>
          <w:color w:val="000000"/>
          <w:sz w:val="20"/>
          <w:szCs w:val="20"/>
        </w:rPr>
        <w:t>10</w:t>
      </w:r>
      <w:r w:rsidRPr="00994DA7">
        <w:rPr>
          <w:rFonts w:hAnsi="ＭＳ 明朝" w:cs="Tahoma" w:hint="eastAsia"/>
          <w:color w:val="000000"/>
          <w:sz w:val="20"/>
          <w:szCs w:val="20"/>
        </w:rPr>
        <w:t>）中間財務諸表に関する注記事項</w:t>
      </w:r>
    </w:p>
    <w:p w14:paraId="1FC99D20" w14:textId="77777777" w:rsidR="00136E3D" w:rsidRPr="00353DD1" w:rsidRDefault="00136E3D">
      <w:pPr>
        <w:pStyle w:val="ac"/>
        <w:jc w:val="left"/>
        <w:rPr>
          <w:rFonts w:hAnsi="ＭＳ 明朝" w:cs="Tahoma"/>
          <w:color w:val="000000"/>
          <w:sz w:val="20"/>
          <w:szCs w:val="20"/>
        </w:rPr>
      </w:pPr>
    </w:p>
    <w:p w14:paraId="149D948B" w14:textId="77777777" w:rsidR="00136E3D" w:rsidRPr="00994DA7" w:rsidRDefault="00136E3D">
      <w:pPr>
        <w:pStyle w:val="ac"/>
        <w:jc w:val="left"/>
        <w:rPr>
          <w:rFonts w:hAnsi="ＭＳ 明朝" w:cs="Tahoma"/>
          <w:color w:val="000000"/>
          <w:sz w:val="20"/>
          <w:szCs w:val="20"/>
        </w:rPr>
      </w:pPr>
      <w:r w:rsidRPr="00994DA7">
        <w:rPr>
          <w:rFonts w:hAnsi="ＭＳ 明朝" w:cs="Tahoma" w:hint="eastAsia"/>
          <w:color w:val="000000"/>
          <w:sz w:val="20"/>
          <w:szCs w:val="20"/>
        </w:rPr>
        <w:t>（</w:t>
      </w:r>
      <w:r>
        <w:rPr>
          <w:rFonts w:hAnsi="ＭＳ 明朝" w:cs="Tahoma" w:hint="eastAsia"/>
          <w:color w:val="000000"/>
          <w:sz w:val="20"/>
          <w:szCs w:val="20"/>
        </w:rPr>
        <w:t>11</w:t>
      </w:r>
      <w:r w:rsidRPr="00994DA7">
        <w:rPr>
          <w:rFonts w:hAnsi="ＭＳ 明朝" w:cs="Tahoma" w:hint="eastAsia"/>
          <w:color w:val="000000"/>
          <w:sz w:val="20"/>
          <w:szCs w:val="20"/>
        </w:rPr>
        <w:t>）</w:t>
      </w:r>
      <w:r w:rsidR="00064A2B">
        <w:rPr>
          <w:rFonts w:hAnsi="ＭＳ 明朝" w:cs="Tahoma" w:hint="eastAsia"/>
          <w:color w:val="000000"/>
          <w:sz w:val="20"/>
          <w:szCs w:val="20"/>
        </w:rPr>
        <w:t>発行済投資口の総口数</w:t>
      </w:r>
      <w:r w:rsidRPr="00994DA7">
        <w:rPr>
          <w:rFonts w:hAnsi="ＭＳ 明朝" w:cs="Tahoma" w:hint="eastAsia"/>
          <w:color w:val="000000"/>
          <w:sz w:val="20"/>
          <w:szCs w:val="20"/>
        </w:rPr>
        <w:t>の増減</w:t>
      </w:r>
    </w:p>
    <w:p w14:paraId="7C5849A5" w14:textId="77777777" w:rsidR="00136E3D" w:rsidRPr="00994DA7" w:rsidRDefault="00136E3D">
      <w:pPr>
        <w:pStyle w:val="ac"/>
        <w:jc w:val="left"/>
        <w:rPr>
          <w:rFonts w:hAnsi="ＭＳ 明朝" w:cs="Tahoma"/>
          <w:color w:val="000000"/>
          <w:sz w:val="20"/>
          <w:szCs w:val="20"/>
        </w:rPr>
      </w:pPr>
    </w:p>
    <w:p w14:paraId="620E4523" w14:textId="77777777" w:rsidR="00136E3D" w:rsidRPr="00994DA7" w:rsidRDefault="00136E3D">
      <w:pPr>
        <w:pStyle w:val="ac"/>
        <w:jc w:val="left"/>
        <w:rPr>
          <w:rFonts w:hAnsi="ＭＳ 明朝" w:cs="Tahoma"/>
          <w:color w:val="000000"/>
          <w:sz w:val="20"/>
          <w:szCs w:val="20"/>
        </w:rPr>
      </w:pPr>
    </w:p>
    <w:p w14:paraId="587F35D7" w14:textId="77777777" w:rsidR="00136E3D" w:rsidRPr="00994DA7" w:rsidRDefault="008937FD">
      <w:pPr>
        <w:pStyle w:val="ac"/>
        <w:jc w:val="left"/>
        <w:rPr>
          <w:rFonts w:hAnsi="ＭＳ 明朝" w:cs="Tahoma"/>
          <w:b/>
          <w:color w:val="000000"/>
          <w:sz w:val="20"/>
          <w:szCs w:val="20"/>
        </w:rPr>
      </w:pPr>
      <w:r>
        <w:rPr>
          <w:rFonts w:hAnsi="ＭＳ 明朝" w:cs="Tahoma" w:hint="eastAsia"/>
          <w:b/>
          <w:color w:val="000000"/>
          <w:sz w:val="20"/>
          <w:szCs w:val="20"/>
        </w:rPr>
        <w:t>３</w:t>
      </w:r>
      <w:r w:rsidR="00136E3D" w:rsidRPr="00994DA7">
        <w:rPr>
          <w:rFonts w:hAnsi="ＭＳ 明朝" w:cs="Tahoma" w:hint="eastAsia"/>
          <w:b/>
          <w:color w:val="000000"/>
          <w:sz w:val="20"/>
          <w:szCs w:val="20"/>
        </w:rPr>
        <w:t>．参考情報</w:t>
      </w:r>
    </w:p>
    <w:p w14:paraId="2341690D" w14:textId="77777777" w:rsidR="008937FD" w:rsidRPr="00994DA7" w:rsidRDefault="008937FD" w:rsidP="008937FD">
      <w:pPr>
        <w:pStyle w:val="ac"/>
        <w:jc w:val="left"/>
        <w:rPr>
          <w:rFonts w:hAnsi="ＭＳ 明朝" w:cs="Tahoma"/>
          <w:color w:val="000000"/>
          <w:sz w:val="20"/>
          <w:szCs w:val="20"/>
        </w:rPr>
      </w:pPr>
      <w:r w:rsidRPr="00994DA7">
        <w:rPr>
          <w:rFonts w:hAnsi="ＭＳ 明朝" w:cs="Tahoma" w:hint="eastAsia"/>
          <w:color w:val="000000"/>
          <w:sz w:val="20"/>
          <w:szCs w:val="20"/>
        </w:rPr>
        <w:t>（１）</w:t>
      </w:r>
      <w:r>
        <w:rPr>
          <w:rFonts w:hAnsi="ＭＳ 明朝" w:cs="Tahoma" w:hint="eastAsia"/>
          <w:color w:val="000000"/>
          <w:sz w:val="20"/>
          <w:szCs w:val="20"/>
        </w:rPr>
        <w:t>運用資産等の価格に関する情報</w:t>
      </w:r>
    </w:p>
    <w:p w14:paraId="1F67D970" w14:textId="77777777" w:rsidR="008937FD" w:rsidRPr="00994DA7" w:rsidRDefault="008937FD" w:rsidP="008937FD">
      <w:pPr>
        <w:pStyle w:val="ac"/>
        <w:jc w:val="left"/>
        <w:rPr>
          <w:rFonts w:hAnsi="ＭＳ 明朝" w:cs="Tahoma"/>
          <w:color w:val="000000"/>
          <w:sz w:val="20"/>
          <w:szCs w:val="20"/>
        </w:rPr>
      </w:pPr>
    </w:p>
    <w:p w14:paraId="6E0D5CA0" w14:textId="77777777" w:rsidR="008937FD" w:rsidRPr="00994DA7" w:rsidRDefault="008937FD" w:rsidP="008937FD">
      <w:pPr>
        <w:pStyle w:val="ac"/>
        <w:jc w:val="left"/>
        <w:rPr>
          <w:rFonts w:hAnsi="ＭＳ 明朝" w:cs="Tahoma"/>
          <w:color w:val="000000"/>
          <w:sz w:val="20"/>
          <w:szCs w:val="20"/>
        </w:rPr>
      </w:pPr>
      <w:r w:rsidRPr="00994DA7">
        <w:rPr>
          <w:rFonts w:hAnsi="ＭＳ 明朝" w:cs="Tahoma" w:hint="eastAsia"/>
          <w:color w:val="000000"/>
          <w:sz w:val="20"/>
          <w:szCs w:val="20"/>
        </w:rPr>
        <w:t>（２）</w:t>
      </w:r>
      <w:r>
        <w:rPr>
          <w:rFonts w:hAnsi="ＭＳ 明朝" w:cs="Tahoma" w:hint="eastAsia"/>
          <w:color w:val="000000"/>
          <w:sz w:val="20"/>
          <w:szCs w:val="20"/>
        </w:rPr>
        <w:t>資本的支出の状況</w:t>
      </w:r>
    </w:p>
    <w:p w14:paraId="11A75625" w14:textId="77777777" w:rsidR="00136E3D" w:rsidRPr="00994DA7" w:rsidRDefault="00136E3D">
      <w:pPr>
        <w:pStyle w:val="ac"/>
        <w:jc w:val="left"/>
        <w:rPr>
          <w:rFonts w:hAnsi="ＭＳ 明朝" w:cs="Tahoma"/>
          <w:color w:val="000000"/>
          <w:sz w:val="20"/>
          <w:szCs w:val="20"/>
        </w:rPr>
      </w:pPr>
    </w:p>
    <w:p w14:paraId="5BA09232" w14:textId="77777777" w:rsidR="00136E3D" w:rsidRPr="00994DA7" w:rsidRDefault="00136E3D">
      <w:pPr>
        <w:pStyle w:val="ac"/>
        <w:jc w:val="left"/>
        <w:rPr>
          <w:rFonts w:hAnsi="ＭＳ 明朝" w:cs="Tahoma"/>
          <w:color w:val="000000"/>
          <w:sz w:val="20"/>
          <w:szCs w:val="20"/>
        </w:rPr>
      </w:pPr>
    </w:p>
    <w:p w14:paraId="3A157051" w14:textId="77777777" w:rsidR="00136E3D" w:rsidRPr="00994DA7" w:rsidRDefault="008937FD">
      <w:pPr>
        <w:pStyle w:val="ac"/>
        <w:jc w:val="left"/>
        <w:rPr>
          <w:rFonts w:hAnsi="ＭＳ 明朝" w:cs="Tahoma"/>
          <w:b/>
          <w:color w:val="000000"/>
          <w:sz w:val="20"/>
          <w:szCs w:val="20"/>
        </w:rPr>
      </w:pPr>
      <w:r>
        <w:rPr>
          <w:rFonts w:hAnsi="ＭＳ 明朝" w:cs="Tahoma" w:hint="eastAsia"/>
          <w:b/>
          <w:color w:val="000000"/>
          <w:sz w:val="20"/>
          <w:szCs w:val="20"/>
        </w:rPr>
        <w:t>４</w:t>
      </w:r>
      <w:r w:rsidR="00136E3D" w:rsidRPr="00994DA7">
        <w:rPr>
          <w:rFonts w:hAnsi="ＭＳ 明朝" w:cs="Tahoma" w:hint="eastAsia"/>
          <w:b/>
          <w:color w:val="000000"/>
          <w:sz w:val="20"/>
          <w:szCs w:val="20"/>
        </w:rPr>
        <w:t>．その他</w:t>
      </w:r>
    </w:p>
    <w:p w14:paraId="63829955" w14:textId="77777777" w:rsidR="00136E3D" w:rsidRPr="00994DA7" w:rsidRDefault="00136E3D">
      <w:pPr>
        <w:pStyle w:val="ac"/>
        <w:jc w:val="left"/>
        <w:rPr>
          <w:rFonts w:hAnsi="ＭＳ 明朝" w:cs="Tahoma"/>
          <w:color w:val="000000"/>
          <w:sz w:val="20"/>
          <w:szCs w:val="20"/>
        </w:rPr>
      </w:pPr>
    </w:p>
    <w:p w14:paraId="24413DC7" w14:textId="77777777" w:rsidR="00136E3D" w:rsidRPr="00994DA7" w:rsidRDefault="00136E3D">
      <w:pPr>
        <w:pStyle w:val="ac"/>
        <w:jc w:val="left"/>
        <w:rPr>
          <w:rFonts w:hAnsi="ＭＳ 明朝" w:cs="Tahoma"/>
          <w:color w:val="000000"/>
          <w:sz w:val="20"/>
          <w:szCs w:val="20"/>
        </w:rPr>
      </w:pPr>
    </w:p>
    <w:p w14:paraId="75EBC458" w14:textId="77777777" w:rsidR="00136E3D" w:rsidRPr="00994DA7" w:rsidRDefault="00136E3D">
      <w:pPr>
        <w:pStyle w:val="ac"/>
        <w:rPr>
          <w:color w:val="000000"/>
        </w:rPr>
      </w:pPr>
      <w:r w:rsidRPr="00994DA7">
        <w:rPr>
          <w:rFonts w:hint="eastAsia"/>
          <w:color w:val="000000"/>
        </w:rPr>
        <w:t>以　上</w:t>
      </w:r>
    </w:p>
    <w:p w14:paraId="70D867FD" w14:textId="77777777" w:rsidR="00136E3D" w:rsidRPr="00994DA7" w:rsidRDefault="00136E3D">
      <w:pPr>
        <w:pStyle w:val="ac"/>
        <w:jc w:val="left"/>
        <w:rPr>
          <w:rFonts w:hAnsi="ＭＳ 明朝" w:cs="Tahoma"/>
          <w:color w:val="000000"/>
          <w:sz w:val="20"/>
          <w:szCs w:val="20"/>
        </w:rPr>
      </w:pPr>
    </w:p>
    <w:p w14:paraId="391A5736" w14:textId="77777777" w:rsidR="00136E3D" w:rsidRPr="00994DA7" w:rsidRDefault="00136E3D">
      <w:pPr>
        <w:pStyle w:val="2"/>
        <w:rPr>
          <w:rFonts w:ascii="ＭＳ ゴシック" w:hAnsi="ＭＳ ゴシック"/>
          <w:b/>
          <w:color w:val="000000"/>
          <w:sz w:val="21"/>
          <w:szCs w:val="21"/>
        </w:rPr>
      </w:pPr>
      <w:r w:rsidRPr="00994DA7">
        <w:rPr>
          <w:rFonts w:hAnsi="ＭＳ 明朝" w:cs="Tahoma"/>
          <w:color w:val="000000"/>
        </w:rPr>
        <w:br w:type="page"/>
      </w:r>
      <w:bookmarkStart w:id="9" w:name="_Toc231393353"/>
      <w:r w:rsidRPr="00994DA7">
        <w:rPr>
          <w:rFonts w:hAnsi="ＭＳ 明朝" w:cs="Tahoma" w:hint="eastAsia"/>
          <w:b/>
          <w:color w:val="000000"/>
        </w:rPr>
        <w:lastRenderedPageBreak/>
        <w:t>□　ＲＥＩＴ中間決算短信の開示事項及び開示・記載上の注意</w:t>
      </w:r>
      <w:bookmarkEnd w:id="9"/>
    </w:p>
    <w:p w14:paraId="429087A9" w14:textId="77777777" w:rsidR="00136E3D" w:rsidRPr="00994DA7" w:rsidRDefault="00136E3D">
      <w:pPr>
        <w:rPr>
          <w:color w:val="000000"/>
        </w:rPr>
      </w:pPr>
    </w:p>
    <w:p w14:paraId="3DB13E74"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hint="eastAsia"/>
          <w:b/>
          <w:color w:val="000000"/>
        </w:rPr>
        <w:t>【全般】</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65"/>
        <w:gridCol w:w="5415"/>
        <w:gridCol w:w="657"/>
      </w:tblGrid>
      <w:tr w:rsidR="00136E3D" w:rsidRPr="00994DA7" w14:paraId="39C4359A"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53B5BCBC"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gridSpan w:val="3"/>
            <w:tcBorders>
              <w:top w:val="single" w:sz="12" w:space="0" w:color="auto"/>
              <w:bottom w:val="single" w:sz="12" w:space="0" w:color="auto"/>
              <w:right w:val="single" w:sz="12" w:space="0" w:color="auto"/>
            </w:tcBorders>
            <w:shd w:val="clear" w:color="auto" w:fill="D9D9D9"/>
            <w:vAlign w:val="center"/>
          </w:tcPr>
          <w:p w14:paraId="7E1654E8"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0CFEFCD2" w14:textId="77777777">
        <w:trPr>
          <w:trHeight w:val="47"/>
        </w:trPr>
        <w:tc>
          <w:tcPr>
            <w:tcW w:w="2759" w:type="dxa"/>
            <w:tcBorders>
              <w:top w:val="single" w:sz="12" w:space="0" w:color="auto"/>
              <w:left w:val="single" w:sz="12" w:space="0" w:color="auto"/>
              <w:bottom w:val="single" w:sz="4" w:space="0" w:color="auto"/>
            </w:tcBorders>
          </w:tcPr>
          <w:p w14:paraId="37492F62"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（作成様式）</w:t>
            </w:r>
          </w:p>
        </w:tc>
        <w:tc>
          <w:tcPr>
            <w:tcW w:w="6737" w:type="dxa"/>
            <w:gridSpan w:val="3"/>
            <w:tcBorders>
              <w:top w:val="single" w:sz="12" w:space="0" w:color="auto"/>
              <w:bottom w:val="single" w:sz="4" w:space="0" w:color="auto"/>
              <w:right w:val="single" w:sz="12" w:space="0" w:color="auto"/>
            </w:tcBorders>
          </w:tcPr>
          <w:p w14:paraId="0DABA5A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中間決算短信の「サマリー情報」（定型様式）及び「定性的情報・財務諸表等」はＡ４版で作成してください。</w:t>
            </w:r>
          </w:p>
        </w:tc>
      </w:tr>
      <w:tr w:rsidR="00136E3D" w:rsidRPr="00994DA7" w14:paraId="6347F856" w14:textId="77777777">
        <w:trPr>
          <w:trHeight w:val="67"/>
        </w:trPr>
        <w:tc>
          <w:tcPr>
            <w:tcW w:w="2759" w:type="dxa"/>
            <w:tcBorders>
              <w:top w:val="single" w:sz="4" w:space="0" w:color="auto"/>
              <w:left w:val="single" w:sz="12" w:space="0" w:color="auto"/>
              <w:bottom w:val="single" w:sz="4" w:space="0" w:color="auto"/>
            </w:tcBorders>
          </w:tcPr>
          <w:p w14:paraId="2D35AF26"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w:t>
            </w:r>
            <w:r w:rsidR="0024401D">
              <w:rPr>
                <w:rFonts w:hAnsi="ＭＳ 明朝" w:cs="Tahoma" w:hint="eastAsia"/>
                <w:color w:val="000000"/>
                <w:sz w:val="18"/>
                <w:szCs w:val="18"/>
              </w:rPr>
              <w:t>目次、</w:t>
            </w:r>
            <w:r w:rsidRPr="00994DA7">
              <w:rPr>
                <w:rFonts w:hAnsi="ＭＳ 明朝" w:cs="Tahoma" w:hint="eastAsia"/>
                <w:color w:val="000000"/>
                <w:sz w:val="18"/>
                <w:szCs w:val="18"/>
              </w:rPr>
              <w:t>ページ番号）</w:t>
            </w:r>
          </w:p>
        </w:tc>
        <w:tc>
          <w:tcPr>
            <w:tcW w:w="6737" w:type="dxa"/>
            <w:gridSpan w:val="3"/>
            <w:tcBorders>
              <w:top w:val="single" w:sz="4" w:space="0" w:color="auto"/>
              <w:bottom w:val="single" w:sz="4" w:space="0" w:color="auto"/>
              <w:right w:val="single" w:sz="12" w:space="0" w:color="auto"/>
            </w:tcBorders>
          </w:tcPr>
          <w:p w14:paraId="7F8D1ABE" w14:textId="77777777" w:rsidR="00136E3D" w:rsidRPr="00994DA7" w:rsidRDefault="00136E3D" w:rsidP="008B2144">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中間決算短信</w:t>
            </w:r>
            <w:r w:rsidR="0024401D">
              <w:rPr>
                <w:rFonts w:hAnsi="ＭＳ 明朝" w:cs="Tahoma" w:hint="eastAsia"/>
                <w:color w:val="000000"/>
                <w:sz w:val="18"/>
                <w:szCs w:val="18"/>
              </w:rPr>
              <w:t>（</w:t>
            </w:r>
            <w:r w:rsidRPr="00994DA7">
              <w:rPr>
                <w:rFonts w:hAnsi="ＭＳ 明朝" w:cs="Tahoma" w:hint="eastAsia"/>
                <w:color w:val="000000"/>
                <w:sz w:val="18"/>
                <w:szCs w:val="18"/>
              </w:rPr>
              <w:t>サマリー情報</w:t>
            </w:r>
            <w:r w:rsidR="0024401D">
              <w:rPr>
                <w:rFonts w:hAnsi="ＭＳ 明朝" w:cs="Tahoma" w:hint="eastAsia"/>
                <w:color w:val="000000"/>
                <w:sz w:val="18"/>
                <w:szCs w:val="18"/>
              </w:rPr>
              <w:t>は除く。）</w:t>
            </w:r>
            <w:r w:rsidR="00FD1364">
              <w:rPr>
                <w:rFonts w:hAnsi="ＭＳ 明朝" w:cs="Tahoma" w:hint="eastAsia"/>
                <w:color w:val="000000"/>
                <w:sz w:val="18"/>
                <w:szCs w:val="18"/>
              </w:rPr>
              <w:t>に</w:t>
            </w:r>
            <w:r w:rsidR="0024401D">
              <w:rPr>
                <w:rFonts w:hAnsi="ＭＳ 明朝" w:cs="Tahoma" w:hint="eastAsia"/>
                <w:color w:val="000000"/>
                <w:sz w:val="18"/>
                <w:szCs w:val="18"/>
              </w:rPr>
              <w:t>は、利用者の利便性の向上の観点から、目次、</w:t>
            </w:r>
            <w:r w:rsidR="00FD1364">
              <w:rPr>
                <w:rFonts w:hAnsi="ＭＳ 明朝" w:cs="Tahoma" w:hint="eastAsia"/>
                <w:color w:val="000000"/>
                <w:sz w:val="18"/>
                <w:szCs w:val="18"/>
              </w:rPr>
              <w:t>ページ</w:t>
            </w:r>
            <w:r w:rsidRPr="00994DA7">
              <w:rPr>
                <w:rFonts w:hAnsi="ＭＳ 明朝" w:cs="Tahoma" w:hint="eastAsia"/>
                <w:color w:val="000000"/>
                <w:sz w:val="18"/>
                <w:szCs w:val="18"/>
              </w:rPr>
              <w:t>番号</w:t>
            </w:r>
            <w:r w:rsidR="00FD1364">
              <w:rPr>
                <w:rFonts w:hAnsi="ＭＳ 明朝" w:cs="Tahoma" w:hint="eastAsia"/>
                <w:color w:val="000000"/>
                <w:sz w:val="18"/>
                <w:szCs w:val="18"/>
              </w:rPr>
              <w:t>を</w:t>
            </w:r>
            <w:r w:rsidR="0024401D">
              <w:rPr>
                <w:rFonts w:hAnsi="ＭＳ 明朝" w:cs="Tahoma" w:hint="eastAsia"/>
                <w:color w:val="000000"/>
                <w:sz w:val="18"/>
                <w:szCs w:val="18"/>
              </w:rPr>
              <w:t>記載してください</w:t>
            </w:r>
            <w:r w:rsidRPr="00994DA7">
              <w:rPr>
                <w:rFonts w:hAnsi="ＭＳ 明朝" w:cs="Tahoma" w:hint="eastAsia"/>
                <w:color w:val="000000"/>
                <w:sz w:val="18"/>
                <w:szCs w:val="18"/>
              </w:rPr>
              <w:t>。</w:t>
            </w:r>
          </w:p>
        </w:tc>
      </w:tr>
      <w:tr w:rsidR="00136E3D" w:rsidRPr="00994DA7" w14:paraId="3E44BD11" w14:textId="77777777">
        <w:trPr>
          <w:trHeight w:val="170"/>
        </w:trPr>
        <w:tc>
          <w:tcPr>
            <w:tcW w:w="2759" w:type="dxa"/>
            <w:vMerge w:val="restart"/>
            <w:tcBorders>
              <w:top w:val="single" w:sz="4" w:space="0" w:color="auto"/>
              <w:left w:val="single" w:sz="12" w:space="0" w:color="auto"/>
            </w:tcBorders>
            <w:shd w:val="clear" w:color="auto" w:fill="auto"/>
          </w:tcPr>
          <w:p w14:paraId="5B0EEB42"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（ヘッダーへの不動産投資信託証券発行者名の記載等）</w:t>
            </w:r>
          </w:p>
        </w:tc>
        <w:tc>
          <w:tcPr>
            <w:tcW w:w="6737" w:type="dxa"/>
            <w:gridSpan w:val="3"/>
            <w:tcBorders>
              <w:top w:val="single" w:sz="4" w:space="0" w:color="auto"/>
              <w:bottom w:val="nil"/>
              <w:right w:val="single" w:sz="12" w:space="0" w:color="auto"/>
            </w:tcBorders>
            <w:shd w:val="clear" w:color="auto" w:fill="auto"/>
          </w:tcPr>
          <w:p w14:paraId="6664320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中間決算短信の各ページ（サマリー情報は除く。）右上部分に、「不動産投資信託証券発行者名」、「４桁の銘柄コード（従来、証券コードとして取り扱われていたもの）」、「</w:t>
            </w:r>
            <w:r w:rsidR="003D7BEB">
              <w:rPr>
                <w:rFonts w:hAnsi="ＭＳ 明朝" w:cs="Tahoma" w:hint="eastAsia"/>
                <w:color w:val="000000"/>
                <w:sz w:val="18"/>
                <w:szCs w:val="18"/>
              </w:rPr>
              <w:t>○○○</w:t>
            </w:r>
            <w:r w:rsidRPr="00994DA7">
              <w:rPr>
                <w:rFonts w:hAnsi="ＭＳ 明朝" w:cs="Tahoma" w:hint="eastAsia"/>
                <w:color w:val="000000"/>
                <w:sz w:val="18"/>
                <w:szCs w:val="18"/>
              </w:rPr>
              <w:t>○年○</w:t>
            </w:r>
            <w:r w:rsidR="007758EE">
              <w:rPr>
                <w:rFonts w:hAnsi="ＭＳ 明朝" w:cs="Tahoma" w:hint="eastAsia"/>
                <w:color w:val="000000"/>
                <w:sz w:val="18"/>
                <w:szCs w:val="18"/>
              </w:rPr>
              <w:t>○</w:t>
            </w:r>
            <w:r w:rsidRPr="00994DA7">
              <w:rPr>
                <w:rFonts w:hAnsi="ＭＳ 明朝" w:cs="Tahoma" w:hint="eastAsia"/>
                <w:color w:val="000000"/>
                <w:sz w:val="18"/>
                <w:szCs w:val="18"/>
              </w:rPr>
              <w:t>月期中間決算短信」を記載してください。</w:t>
            </w:r>
          </w:p>
          <w:p w14:paraId="2CDFCB00" w14:textId="77777777" w:rsidR="00136E3D" w:rsidRPr="00994DA7" w:rsidRDefault="00136E3D">
            <w:pPr>
              <w:snapToGrid w:val="0"/>
              <w:spacing w:line="260" w:lineRule="exact"/>
              <w:rPr>
                <w:color w:val="000000"/>
                <w:sz w:val="18"/>
                <w:szCs w:val="18"/>
              </w:rPr>
            </w:pPr>
          </w:p>
          <w:p w14:paraId="207B8908" w14:textId="77777777" w:rsidR="00136E3D" w:rsidRPr="00994DA7" w:rsidRDefault="00136E3D">
            <w:pPr>
              <w:snapToGrid w:val="0"/>
              <w:spacing w:line="260" w:lineRule="exact"/>
              <w:rPr>
                <w:rFonts w:hAnsi="ＭＳ 明朝" w:cs="Tahoma"/>
                <w:color w:val="000000"/>
                <w:sz w:val="18"/>
                <w:szCs w:val="18"/>
              </w:rPr>
            </w:pPr>
            <w:r w:rsidRPr="00994DA7">
              <w:rPr>
                <w:rFonts w:hint="eastAsia"/>
                <w:color w:val="000000"/>
                <w:sz w:val="18"/>
                <w:szCs w:val="18"/>
              </w:rPr>
              <w:t>［記載例］</w:t>
            </w:r>
          </w:p>
        </w:tc>
      </w:tr>
      <w:tr w:rsidR="00136E3D" w:rsidRPr="00994DA7" w14:paraId="4289C735" w14:textId="77777777">
        <w:trPr>
          <w:trHeight w:val="50"/>
        </w:trPr>
        <w:tc>
          <w:tcPr>
            <w:tcW w:w="2759" w:type="dxa"/>
            <w:vMerge/>
            <w:tcBorders>
              <w:left w:val="single" w:sz="12" w:space="0" w:color="auto"/>
            </w:tcBorders>
            <w:shd w:val="clear" w:color="auto" w:fill="auto"/>
          </w:tcPr>
          <w:p w14:paraId="6E1601C0"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665" w:type="dxa"/>
            <w:tcBorders>
              <w:top w:val="nil"/>
              <w:bottom w:val="nil"/>
              <w:right w:val="nil"/>
            </w:tcBorders>
            <w:shd w:val="clear" w:color="auto" w:fill="auto"/>
          </w:tcPr>
          <w:p w14:paraId="5D4E1504" w14:textId="77777777" w:rsidR="00136E3D" w:rsidRPr="00994DA7" w:rsidRDefault="00136E3D">
            <w:pPr>
              <w:snapToGrid w:val="0"/>
              <w:spacing w:line="260" w:lineRule="exact"/>
              <w:ind w:leftChars="89" w:left="339" w:hangingChars="100" w:hanging="170"/>
              <w:rPr>
                <w:rFonts w:hAnsi="ＭＳ 明朝" w:cs="Tahoma"/>
                <w:color w:val="000000"/>
                <w:sz w:val="18"/>
                <w:szCs w:val="18"/>
              </w:rPr>
            </w:pPr>
          </w:p>
        </w:tc>
        <w:tc>
          <w:tcPr>
            <w:tcW w:w="5415" w:type="dxa"/>
            <w:tcBorders>
              <w:top w:val="single" w:sz="12" w:space="0" w:color="auto"/>
              <w:left w:val="nil"/>
              <w:bottom w:val="nil"/>
              <w:right w:val="single" w:sz="12" w:space="0" w:color="auto"/>
            </w:tcBorders>
            <w:shd w:val="clear" w:color="auto" w:fill="auto"/>
          </w:tcPr>
          <w:p w14:paraId="17891472" w14:textId="77777777" w:rsidR="00136E3D" w:rsidRPr="00994DA7" w:rsidRDefault="00136E3D">
            <w:pPr>
              <w:snapToGrid w:val="0"/>
              <w:ind w:firstLineChars="100" w:firstLine="190"/>
              <w:rPr>
                <w:color w:val="000000"/>
                <w:szCs w:val="21"/>
              </w:rPr>
            </w:pPr>
          </w:p>
          <w:p w14:paraId="00E212AA" w14:textId="77777777" w:rsidR="00136E3D" w:rsidRPr="00994DA7" w:rsidRDefault="00136E3D">
            <w:pPr>
              <w:snapToGrid w:val="0"/>
              <w:rPr>
                <w:color w:val="000000"/>
                <w:szCs w:val="21"/>
              </w:rPr>
            </w:pPr>
            <w:r w:rsidRPr="00994DA7">
              <w:rPr>
                <w:rFonts w:hint="eastAsia"/>
                <w:color w:val="000000"/>
                <w:szCs w:val="21"/>
              </w:rPr>
              <w:t>○○○○投資法人（1234）</w:t>
            </w:r>
            <w:r w:rsidR="003D7BEB">
              <w:rPr>
                <w:rFonts w:hint="eastAsia"/>
                <w:color w:val="000000"/>
                <w:szCs w:val="21"/>
              </w:rPr>
              <w:t>○○○</w:t>
            </w:r>
            <w:r w:rsidRPr="00994DA7">
              <w:rPr>
                <w:rFonts w:hint="eastAsia"/>
                <w:color w:val="000000"/>
                <w:szCs w:val="21"/>
              </w:rPr>
              <w:t>○年○</w:t>
            </w:r>
            <w:r w:rsidR="007758EE">
              <w:rPr>
                <w:rFonts w:hint="eastAsia"/>
                <w:color w:val="000000"/>
                <w:szCs w:val="21"/>
              </w:rPr>
              <w:t>○</w:t>
            </w:r>
            <w:r w:rsidRPr="00994DA7">
              <w:rPr>
                <w:rFonts w:hint="eastAsia"/>
                <w:color w:val="000000"/>
                <w:szCs w:val="21"/>
              </w:rPr>
              <w:t>月期中間決算短信</w:t>
            </w:r>
          </w:p>
          <w:p w14:paraId="7BF2AE8A" w14:textId="77777777" w:rsidR="00136E3D" w:rsidRPr="00994DA7" w:rsidRDefault="00136E3D">
            <w:pPr>
              <w:snapToGrid w:val="0"/>
              <w:ind w:firstLineChars="100" w:firstLine="190"/>
              <w:rPr>
                <w:color w:val="000000"/>
                <w:szCs w:val="21"/>
              </w:rPr>
            </w:pPr>
          </w:p>
        </w:tc>
        <w:tc>
          <w:tcPr>
            <w:tcW w:w="657" w:type="dxa"/>
            <w:tcBorders>
              <w:top w:val="nil"/>
              <w:left w:val="single" w:sz="12" w:space="0" w:color="auto"/>
              <w:bottom w:val="nil"/>
              <w:right w:val="single" w:sz="12" w:space="0" w:color="auto"/>
            </w:tcBorders>
            <w:shd w:val="clear" w:color="auto" w:fill="auto"/>
          </w:tcPr>
          <w:p w14:paraId="281ED979" w14:textId="77777777" w:rsidR="00136E3D" w:rsidRPr="00994DA7" w:rsidRDefault="00136E3D">
            <w:pPr>
              <w:snapToGrid w:val="0"/>
              <w:spacing w:line="260" w:lineRule="exact"/>
              <w:ind w:leftChars="89" w:left="339" w:hangingChars="100" w:hanging="170"/>
              <w:rPr>
                <w:rFonts w:hAnsi="ＭＳ 明朝" w:cs="Tahoma"/>
                <w:color w:val="000000"/>
                <w:sz w:val="18"/>
                <w:szCs w:val="18"/>
              </w:rPr>
            </w:pPr>
          </w:p>
        </w:tc>
      </w:tr>
      <w:tr w:rsidR="00136E3D" w:rsidRPr="00994DA7" w14:paraId="2FCE9DD7" w14:textId="77777777">
        <w:trPr>
          <w:trHeight w:val="70"/>
        </w:trPr>
        <w:tc>
          <w:tcPr>
            <w:tcW w:w="2759" w:type="dxa"/>
            <w:vMerge/>
            <w:tcBorders>
              <w:left w:val="single" w:sz="12" w:space="0" w:color="auto"/>
            </w:tcBorders>
            <w:shd w:val="clear" w:color="auto" w:fill="auto"/>
          </w:tcPr>
          <w:p w14:paraId="3AAC0456"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665" w:type="dxa"/>
            <w:tcBorders>
              <w:top w:val="nil"/>
              <w:bottom w:val="nil"/>
              <w:right w:val="nil"/>
            </w:tcBorders>
            <w:shd w:val="clear" w:color="auto" w:fill="auto"/>
          </w:tcPr>
          <w:p w14:paraId="742F270A"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5415" w:type="dxa"/>
            <w:tcBorders>
              <w:top w:val="nil"/>
              <w:left w:val="nil"/>
              <w:bottom w:val="nil"/>
              <w:right w:val="nil"/>
            </w:tcBorders>
            <w:shd w:val="clear" w:color="auto" w:fill="auto"/>
          </w:tcPr>
          <w:p w14:paraId="4FF995A1"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657" w:type="dxa"/>
            <w:tcBorders>
              <w:top w:val="nil"/>
              <w:left w:val="nil"/>
              <w:bottom w:val="nil"/>
              <w:right w:val="single" w:sz="12" w:space="0" w:color="auto"/>
            </w:tcBorders>
            <w:shd w:val="clear" w:color="auto" w:fill="auto"/>
          </w:tcPr>
          <w:p w14:paraId="34EE2A04"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2B5C4E9A" w14:textId="77777777">
        <w:trPr>
          <w:trHeight w:val="70"/>
        </w:trPr>
        <w:tc>
          <w:tcPr>
            <w:tcW w:w="2759" w:type="dxa"/>
            <w:vMerge/>
            <w:tcBorders>
              <w:left w:val="single" w:sz="12" w:space="0" w:color="auto"/>
              <w:bottom w:val="single" w:sz="12" w:space="0" w:color="auto"/>
            </w:tcBorders>
            <w:shd w:val="clear" w:color="auto" w:fill="auto"/>
          </w:tcPr>
          <w:p w14:paraId="248A1866" w14:textId="77777777" w:rsidR="00136E3D" w:rsidRPr="00994DA7" w:rsidRDefault="00136E3D">
            <w:pPr>
              <w:snapToGrid w:val="0"/>
              <w:spacing w:line="260" w:lineRule="exact"/>
              <w:ind w:left="170" w:hangingChars="100" w:hanging="170"/>
              <w:rPr>
                <w:rFonts w:hAnsi="ＭＳ 明朝" w:cs="Tahoma"/>
                <w:color w:val="000000"/>
                <w:sz w:val="18"/>
                <w:szCs w:val="18"/>
              </w:rPr>
            </w:pPr>
          </w:p>
        </w:tc>
        <w:tc>
          <w:tcPr>
            <w:tcW w:w="6737" w:type="dxa"/>
            <w:gridSpan w:val="3"/>
            <w:tcBorders>
              <w:top w:val="nil"/>
              <w:bottom w:val="single" w:sz="12" w:space="0" w:color="auto"/>
              <w:right w:val="single" w:sz="12" w:space="0" w:color="auto"/>
            </w:tcBorders>
            <w:shd w:val="clear" w:color="auto" w:fill="auto"/>
          </w:tcPr>
          <w:p w14:paraId="60D6CBF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このほか、ヘッダー、フッター部分等に、自社のロゴマーク等を記載していただいても差し支えありません。</w:t>
            </w:r>
          </w:p>
        </w:tc>
      </w:tr>
    </w:tbl>
    <w:p w14:paraId="0F402B70" w14:textId="77777777" w:rsidR="00136E3D" w:rsidRPr="00994DA7" w:rsidRDefault="00136E3D">
      <w:pPr>
        <w:rPr>
          <w:color w:val="000000"/>
        </w:rPr>
      </w:pPr>
    </w:p>
    <w:p w14:paraId="2BCF11B9"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hint="eastAsia"/>
          <w:b/>
          <w:color w:val="000000"/>
        </w:rPr>
        <w:t>Ⅰ　サマリー情報（定型様式）</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3A8019DF"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41E7BC3A"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722CC4A0"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16470FAB" w14:textId="77777777">
        <w:trPr>
          <w:trHeight w:val="67"/>
        </w:trPr>
        <w:tc>
          <w:tcPr>
            <w:tcW w:w="2759" w:type="dxa"/>
            <w:tcBorders>
              <w:top w:val="single" w:sz="12" w:space="0" w:color="auto"/>
              <w:left w:val="single" w:sz="12" w:space="0" w:color="auto"/>
              <w:bottom w:val="single" w:sz="4" w:space="0" w:color="auto"/>
            </w:tcBorders>
          </w:tcPr>
          <w:p w14:paraId="5F6D61A4"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全般</w:t>
            </w:r>
          </w:p>
        </w:tc>
        <w:tc>
          <w:tcPr>
            <w:tcW w:w="6737" w:type="dxa"/>
            <w:tcBorders>
              <w:top w:val="single" w:sz="12" w:space="0" w:color="auto"/>
              <w:bottom w:val="single" w:sz="4" w:space="0" w:color="auto"/>
              <w:right w:val="single" w:sz="12" w:space="0" w:color="auto"/>
            </w:tcBorders>
          </w:tcPr>
          <w:p w14:paraId="0247C46C"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61AAD1B6" w14:textId="77777777">
        <w:trPr>
          <w:trHeight w:val="67"/>
        </w:trPr>
        <w:tc>
          <w:tcPr>
            <w:tcW w:w="2759" w:type="dxa"/>
            <w:tcBorders>
              <w:top w:val="single" w:sz="4" w:space="0" w:color="auto"/>
              <w:left w:val="single" w:sz="12" w:space="0" w:color="auto"/>
              <w:bottom w:val="single" w:sz="4" w:space="0" w:color="auto"/>
            </w:tcBorders>
          </w:tcPr>
          <w:p w14:paraId="3F30E1F3"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（単位、端数の処理）</w:t>
            </w:r>
          </w:p>
        </w:tc>
        <w:tc>
          <w:tcPr>
            <w:tcW w:w="6737" w:type="dxa"/>
            <w:tcBorders>
              <w:top w:val="single" w:sz="4" w:space="0" w:color="auto"/>
              <w:bottom w:val="single" w:sz="4" w:space="0" w:color="auto"/>
              <w:right w:val="single" w:sz="12" w:space="0" w:color="auto"/>
            </w:tcBorders>
          </w:tcPr>
          <w:p w14:paraId="5158F50D"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１口当たり数値を除き、金額は、百万円単位とし、原則として百万円未満切捨てとしてください。ただし、百万円未満四捨五入でも差し支えありません。いずれの場合も「１．</w:t>
            </w:r>
            <w:r w:rsidR="007758EE">
              <w:rPr>
                <w:rFonts w:hAnsi="ＭＳ 明朝" w:cs="Tahoma" w:hint="eastAsia"/>
                <w:color w:val="000000"/>
                <w:sz w:val="18"/>
                <w:szCs w:val="18"/>
              </w:rPr>
              <w:t>○○○</w:t>
            </w:r>
            <w:r w:rsidRPr="00994DA7">
              <w:rPr>
                <w:rFonts w:hAnsi="ＭＳ 明朝" w:cs="Tahoma" w:hint="eastAsia"/>
                <w:color w:val="000000"/>
                <w:sz w:val="18"/>
                <w:szCs w:val="18"/>
              </w:rPr>
              <w:t>○年</w:t>
            </w:r>
            <w:r w:rsidR="007758EE">
              <w:rPr>
                <w:rFonts w:hAnsi="ＭＳ 明朝" w:cs="Tahoma" w:hint="eastAsia"/>
                <w:color w:val="000000"/>
                <w:sz w:val="18"/>
                <w:szCs w:val="18"/>
              </w:rPr>
              <w:t>○</w:t>
            </w:r>
            <w:r w:rsidRPr="00994DA7">
              <w:rPr>
                <w:rFonts w:hAnsi="ＭＳ 明朝" w:cs="Tahoma" w:hint="eastAsia"/>
                <w:color w:val="000000"/>
                <w:sz w:val="18"/>
                <w:szCs w:val="18"/>
              </w:rPr>
              <w:t>○月中間期の運用、資産の状況」欄の上部右端にその旨を記載してください。</w:t>
            </w:r>
          </w:p>
          <w:p w14:paraId="5CBDE264" w14:textId="77777777" w:rsidR="002E37D7" w:rsidRDefault="002E37D7" w:rsidP="002E37D7">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F908E7">
              <w:rPr>
                <w:rFonts w:hAnsi="ＭＳ 明朝" w:cs="Tahoma" w:hint="eastAsia"/>
                <w:color w:val="000000"/>
                <w:sz w:val="18"/>
                <w:szCs w:val="18"/>
              </w:rPr>
              <w:t>１</w:t>
            </w:r>
            <w:r>
              <w:rPr>
                <w:rFonts w:hAnsi="ＭＳ 明朝" w:cs="Tahoma" w:hint="eastAsia"/>
                <w:color w:val="000000"/>
                <w:sz w:val="18"/>
                <w:szCs w:val="18"/>
              </w:rPr>
              <w:t>口</w:t>
            </w:r>
            <w:r w:rsidRPr="00F908E7">
              <w:rPr>
                <w:rFonts w:hAnsi="ＭＳ 明朝" w:cs="Tahoma" w:hint="eastAsia"/>
                <w:color w:val="000000"/>
                <w:sz w:val="18"/>
                <w:szCs w:val="18"/>
              </w:rPr>
              <w:t>当たり指標や</w:t>
            </w:r>
            <w:r w:rsidRPr="00994DA7">
              <w:rPr>
                <w:rFonts w:hAnsi="ＭＳ 明朝" w:cs="Tahoma" w:hint="eastAsia"/>
                <w:color w:val="000000"/>
                <w:sz w:val="18"/>
                <w:szCs w:val="18"/>
              </w:rPr>
              <w:t>対前年中間期増減率</w:t>
            </w:r>
            <w:r w:rsidRPr="00F908E7">
              <w:rPr>
                <w:rFonts w:hAnsi="ＭＳ 明朝" w:cs="Tahoma" w:hint="eastAsia"/>
                <w:color w:val="000000"/>
                <w:sz w:val="18"/>
                <w:szCs w:val="18"/>
              </w:rPr>
              <w:t>等の計算の基礎となる数値は、端数処理を行う前の数値を基礎として計算してください。</w:t>
            </w:r>
          </w:p>
          <w:p w14:paraId="7BA2FB07"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端数処理の方法は、有価証券報告書と端数処理方法を合わせるための変更など合理的な理由がある場合を除き、原則として当期と前期を同一の方法としてください。</w:t>
            </w:r>
          </w:p>
          <w:p w14:paraId="3685408B" w14:textId="77777777" w:rsidR="008F31B4" w:rsidRDefault="008F31B4" w:rsidP="008F31B4">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8F31B4">
              <w:rPr>
                <w:rFonts w:hAnsi="ＭＳ 明朝" w:cs="Tahoma" w:hint="eastAsia"/>
                <w:color w:val="000000"/>
                <w:sz w:val="18"/>
                <w:szCs w:val="18"/>
              </w:rPr>
              <w:t>端数処理した結果、当該数値が「０」となる場合は</w:t>
            </w:r>
            <w:r w:rsidR="00097429">
              <w:rPr>
                <w:rFonts w:hAnsi="ＭＳ 明朝" w:cs="Tahoma" w:hint="eastAsia"/>
                <w:color w:val="000000"/>
                <w:sz w:val="18"/>
                <w:szCs w:val="18"/>
              </w:rPr>
              <w:t>、</w:t>
            </w:r>
            <w:r w:rsidR="00097429" w:rsidRPr="00097429">
              <w:rPr>
                <w:rFonts w:hAnsi="ＭＳ 明朝" w:cs="Tahoma" w:hint="eastAsia"/>
                <w:color w:val="000000"/>
                <w:sz w:val="18"/>
                <w:szCs w:val="18"/>
              </w:rPr>
              <w:t>そのまま「０」と記載してください。端数処理する以前の数値が負の数（マイナス）である場合には、「△０」と記載してください。</w:t>
            </w:r>
          </w:p>
          <w:p w14:paraId="3109D7DC" w14:textId="77777777" w:rsidR="00DF19AC" w:rsidRPr="00DF19AC" w:rsidRDefault="00DF19AC" w:rsidP="00DF19AC">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E31071">
              <w:rPr>
                <w:rFonts w:hAnsi="ＭＳ 明朝" w:cs="Tahoma" w:hint="eastAsia"/>
                <w:color w:val="000000"/>
                <w:sz w:val="18"/>
                <w:szCs w:val="18"/>
              </w:rPr>
              <w:t>記載する財務数値及び財務指標については、記載すべき数値が「０」となる場合（端数処理の結果、０となった場合を含みます。）には、そのまま「０」と記載してください。そもそも該当する数値が存在しない項目である場合には、「－」と記載してください。</w:t>
            </w:r>
          </w:p>
        </w:tc>
      </w:tr>
      <w:tr w:rsidR="0024401D" w:rsidRPr="00994DA7" w14:paraId="69981A35" w14:textId="77777777">
        <w:trPr>
          <w:trHeight w:val="67"/>
        </w:trPr>
        <w:tc>
          <w:tcPr>
            <w:tcW w:w="2759" w:type="dxa"/>
            <w:tcBorders>
              <w:top w:val="single" w:sz="4" w:space="0" w:color="auto"/>
              <w:left w:val="single" w:sz="12" w:space="0" w:color="auto"/>
              <w:bottom w:val="single" w:sz="4" w:space="0" w:color="auto"/>
            </w:tcBorders>
          </w:tcPr>
          <w:p w14:paraId="713C1532" w14:textId="77777777" w:rsidR="0024401D" w:rsidRPr="00994DA7" w:rsidRDefault="0024401D">
            <w:pPr>
              <w:snapToGrid w:val="0"/>
              <w:spacing w:line="260" w:lineRule="exact"/>
              <w:ind w:leftChars="90" w:left="171"/>
              <w:rPr>
                <w:rFonts w:hAnsi="ＭＳ 明朝" w:cs="Tahoma"/>
                <w:color w:val="000000"/>
                <w:sz w:val="18"/>
                <w:szCs w:val="18"/>
              </w:rPr>
            </w:pPr>
            <w:r>
              <w:rPr>
                <w:rFonts w:hAnsi="ＭＳ 明朝" w:cs="Tahoma" w:hint="eastAsia"/>
                <w:color w:val="000000"/>
                <w:sz w:val="18"/>
                <w:szCs w:val="18"/>
              </w:rPr>
              <w:t>（ページ番号等の表示）</w:t>
            </w:r>
          </w:p>
        </w:tc>
        <w:tc>
          <w:tcPr>
            <w:tcW w:w="6737" w:type="dxa"/>
            <w:tcBorders>
              <w:top w:val="single" w:sz="4" w:space="0" w:color="auto"/>
              <w:bottom w:val="single" w:sz="4" w:space="0" w:color="auto"/>
              <w:right w:val="single" w:sz="12" w:space="0" w:color="auto"/>
            </w:tcBorders>
          </w:tcPr>
          <w:p w14:paraId="29061674" w14:textId="77777777" w:rsidR="0024401D" w:rsidRPr="00994DA7" w:rsidRDefault="0024401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中間決算短信の「サマリー情報」にページ番号、目次、ヘッダー情報を付す必要はありません。</w:t>
            </w:r>
          </w:p>
        </w:tc>
      </w:tr>
      <w:tr w:rsidR="00136E3D" w:rsidRPr="00994DA7" w14:paraId="6AEE9F87"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0B325AB1"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（マイナスの数値の表示方法）</w:t>
            </w:r>
          </w:p>
        </w:tc>
        <w:tc>
          <w:tcPr>
            <w:tcW w:w="6737" w:type="dxa"/>
            <w:tcBorders>
              <w:top w:val="single" w:sz="4" w:space="0" w:color="auto"/>
              <w:bottom w:val="single" w:sz="12" w:space="0" w:color="auto"/>
              <w:right w:val="single" w:sz="12" w:space="0" w:color="auto"/>
            </w:tcBorders>
            <w:shd w:val="clear" w:color="auto" w:fill="auto"/>
          </w:tcPr>
          <w:p w14:paraId="25CE004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マイナスの場合は、数値の前に「△」を表示してください。</w:t>
            </w:r>
          </w:p>
        </w:tc>
      </w:tr>
      <w:tr w:rsidR="00136E3D" w:rsidRPr="00994DA7" w14:paraId="73D84023"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5F6AED29"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表題等部分</w:t>
            </w:r>
          </w:p>
        </w:tc>
        <w:tc>
          <w:tcPr>
            <w:tcW w:w="6737" w:type="dxa"/>
            <w:tcBorders>
              <w:top w:val="single" w:sz="12" w:space="0" w:color="auto"/>
              <w:bottom w:val="single" w:sz="4" w:space="0" w:color="auto"/>
              <w:right w:val="single" w:sz="12" w:space="0" w:color="auto"/>
            </w:tcBorders>
            <w:shd w:val="clear" w:color="auto" w:fill="auto"/>
          </w:tcPr>
          <w:p w14:paraId="2419261F"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1F81B9E7" w14:textId="77777777">
        <w:trPr>
          <w:trHeight w:val="67"/>
        </w:trPr>
        <w:tc>
          <w:tcPr>
            <w:tcW w:w="2759" w:type="dxa"/>
            <w:tcBorders>
              <w:top w:val="single" w:sz="4" w:space="0" w:color="auto"/>
              <w:left w:val="single" w:sz="12" w:space="0" w:color="auto"/>
            </w:tcBorders>
            <w:shd w:val="clear" w:color="auto" w:fill="auto"/>
          </w:tcPr>
          <w:p w14:paraId="4A21667E"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（表題）</w:t>
            </w:r>
          </w:p>
        </w:tc>
        <w:tc>
          <w:tcPr>
            <w:tcW w:w="6737" w:type="dxa"/>
            <w:tcBorders>
              <w:top w:val="single" w:sz="4" w:space="0" w:color="auto"/>
              <w:right w:val="single" w:sz="12" w:space="0" w:color="auto"/>
            </w:tcBorders>
            <w:shd w:val="clear" w:color="auto" w:fill="auto"/>
          </w:tcPr>
          <w:p w14:paraId="7E65B94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w:t>
            </w:r>
            <w:r w:rsidR="003D7BEB">
              <w:rPr>
                <w:rFonts w:hAnsi="ＭＳ 明朝" w:cs="Tahoma" w:hint="eastAsia"/>
                <w:color w:val="000000"/>
                <w:sz w:val="18"/>
                <w:szCs w:val="18"/>
              </w:rPr>
              <w:t>○○○</w:t>
            </w:r>
            <w:r w:rsidRPr="00994DA7">
              <w:rPr>
                <w:rFonts w:hAnsi="ＭＳ 明朝" w:cs="Tahoma" w:hint="eastAsia"/>
                <w:color w:val="000000"/>
                <w:sz w:val="18"/>
                <w:szCs w:val="18"/>
              </w:rPr>
              <w:t>○年○</w:t>
            </w:r>
            <w:r w:rsidR="007758EE">
              <w:rPr>
                <w:rFonts w:hAnsi="ＭＳ 明朝" w:cs="Tahoma" w:hint="eastAsia"/>
                <w:color w:val="000000"/>
                <w:sz w:val="18"/>
                <w:szCs w:val="18"/>
              </w:rPr>
              <w:t>○</w:t>
            </w:r>
            <w:r w:rsidRPr="00994DA7">
              <w:rPr>
                <w:rFonts w:hAnsi="ＭＳ 明朝" w:cs="Tahoma" w:hint="eastAsia"/>
                <w:color w:val="000000"/>
                <w:sz w:val="18"/>
                <w:szCs w:val="18"/>
              </w:rPr>
              <w:t>月期　中間決算短信（ＲＥＩＴ）」と記載してください。</w:t>
            </w:r>
          </w:p>
        </w:tc>
      </w:tr>
      <w:tr w:rsidR="00136E3D" w:rsidRPr="00994DA7" w14:paraId="6047EDB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EC595FA"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（半期報告書提出予定日）</w:t>
            </w:r>
          </w:p>
        </w:tc>
        <w:tc>
          <w:tcPr>
            <w:tcW w:w="6737" w:type="dxa"/>
            <w:tcBorders>
              <w:top w:val="single" w:sz="4" w:space="0" w:color="auto"/>
              <w:bottom w:val="single" w:sz="4" w:space="0" w:color="auto"/>
              <w:right w:val="single" w:sz="12" w:space="0" w:color="auto"/>
            </w:tcBorders>
            <w:shd w:val="clear" w:color="auto" w:fill="auto"/>
          </w:tcPr>
          <w:p w14:paraId="0D178778"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当期に係る半期報告書について、中間決算発表日現在における提出予定日を記載してください。</w:t>
            </w:r>
          </w:p>
          <w:p w14:paraId="5AB4AC6E"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決算発表日後に提出日の変更が行われた場合においても、変更した旨の開示は必須ではありません。</w:t>
            </w:r>
          </w:p>
        </w:tc>
      </w:tr>
      <w:tr w:rsidR="00136E3D" w:rsidRPr="00994DA7" w14:paraId="614137E4" w14:textId="77777777" w:rsidTr="00C56188">
        <w:trPr>
          <w:trHeight w:val="70"/>
        </w:trPr>
        <w:tc>
          <w:tcPr>
            <w:tcW w:w="2759" w:type="dxa"/>
            <w:tcBorders>
              <w:top w:val="single" w:sz="4" w:space="0" w:color="auto"/>
              <w:left w:val="single" w:sz="12" w:space="0" w:color="auto"/>
              <w:bottom w:val="single" w:sz="4" w:space="0" w:color="auto"/>
              <w:right w:val="single" w:sz="4" w:space="0" w:color="auto"/>
            </w:tcBorders>
            <w:shd w:val="clear" w:color="auto" w:fill="auto"/>
          </w:tcPr>
          <w:p w14:paraId="4278A6E8" w14:textId="77777777" w:rsidR="00136E3D" w:rsidRDefault="00136E3D">
            <w:pPr>
              <w:snapToGrid w:val="0"/>
              <w:spacing w:line="260" w:lineRule="exact"/>
              <w:ind w:leftChars="90" w:left="171"/>
              <w:rPr>
                <w:rFonts w:hAnsi="ＭＳ 明朝" w:cs="Tahoma"/>
                <w:sz w:val="18"/>
                <w:szCs w:val="18"/>
              </w:rPr>
            </w:pPr>
            <w:r>
              <w:rPr>
                <w:rFonts w:hAnsi="ＭＳ 明朝" w:cs="Tahoma" w:hint="eastAsia"/>
                <w:sz w:val="18"/>
                <w:szCs w:val="18"/>
              </w:rPr>
              <w:t>（</w:t>
            </w:r>
            <w:r w:rsidR="00567922">
              <w:rPr>
                <w:rFonts w:hAnsi="ＭＳ 明朝" w:cs="Tahoma" w:hint="eastAsia"/>
                <w:sz w:val="18"/>
                <w:szCs w:val="18"/>
              </w:rPr>
              <w:t>中間</w:t>
            </w:r>
            <w:r>
              <w:rPr>
                <w:rFonts w:hAnsi="ＭＳ 明朝" w:cs="Tahoma" w:hint="eastAsia"/>
                <w:sz w:val="18"/>
                <w:szCs w:val="18"/>
              </w:rPr>
              <w:t>決算補足説明資料作成の有無）</w:t>
            </w:r>
          </w:p>
          <w:p w14:paraId="29A7E90D"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p>
        </w:tc>
        <w:tc>
          <w:tcPr>
            <w:tcW w:w="6737" w:type="dxa"/>
            <w:tcBorders>
              <w:top w:val="single" w:sz="4" w:space="0" w:color="auto"/>
              <w:left w:val="single" w:sz="4" w:space="0" w:color="auto"/>
              <w:bottom w:val="single" w:sz="4" w:space="0" w:color="auto"/>
              <w:right w:val="single" w:sz="12" w:space="0" w:color="auto"/>
            </w:tcBorders>
            <w:shd w:val="clear" w:color="auto" w:fill="auto"/>
          </w:tcPr>
          <w:p w14:paraId="20D9DEB3" w14:textId="24186633" w:rsidR="00E27E51" w:rsidRPr="00994DA7" w:rsidRDefault="00136E3D" w:rsidP="00CB181E">
            <w:pPr>
              <w:snapToGrid w:val="0"/>
              <w:spacing w:line="260" w:lineRule="exact"/>
              <w:ind w:left="170" w:hangingChars="100" w:hanging="170"/>
              <w:rPr>
                <w:rFonts w:ascii="ＭＳ ゴシック" w:eastAsia="ＭＳ ゴシック" w:hAnsi="ＭＳ ゴシック" w:cs="Tahoma"/>
                <w:color w:val="000000"/>
                <w:sz w:val="18"/>
                <w:szCs w:val="18"/>
              </w:rPr>
            </w:pPr>
            <w:r>
              <w:rPr>
                <w:rFonts w:hAnsi="ＭＳ 明朝" w:cs="Tahoma" w:hint="eastAsia"/>
                <w:sz w:val="18"/>
                <w:szCs w:val="18"/>
              </w:rPr>
              <w:t xml:space="preserve">・　</w:t>
            </w:r>
            <w:r w:rsidR="001E79C7" w:rsidRPr="001E79C7">
              <w:rPr>
                <w:rFonts w:hAnsi="ＭＳ 明朝" w:cs="Tahoma" w:hint="eastAsia"/>
                <w:sz w:val="18"/>
                <w:szCs w:val="18"/>
              </w:rPr>
              <w:t>決算補足説明資料（上場</w:t>
            </w:r>
            <w:r w:rsidR="00D64253">
              <w:rPr>
                <w:rFonts w:hAnsi="ＭＳ 明朝" w:cs="Tahoma" w:hint="eastAsia"/>
                <w:sz w:val="18"/>
                <w:szCs w:val="18"/>
              </w:rPr>
              <w:t>ＲＥＩＴの発行者等</w:t>
            </w:r>
            <w:r w:rsidR="001E79C7" w:rsidRPr="001E79C7">
              <w:rPr>
                <w:rFonts w:hAnsi="ＭＳ 明朝" w:cs="Tahoma" w:hint="eastAsia"/>
                <w:sz w:val="18"/>
                <w:szCs w:val="18"/>
              </w:rPr>
              <w:t>が決算短信以外に決算の内容を補足・説明するために投資者に提供する資料をいい、書類、映像等の形式は問いません。）の作成有無（作成を予定している場合を含みます。）を記載してください。</w:t>
            </w:r>
          </w:p>
        </w:tc>
      </w:tr>
      <w:tr w:rsidR="00136E3D" w:rsidRPr="00994DA7" w14:paraId="2222C09F" w14:textId="77777777" w:rsidTr="00C56188">
        <w:trPr>
          <w:trHeight w:val="70"/>
        </w:trPr>
        <w:tc>
          <w:tcPr>
            <w:tcW w:w="2759" w:type="dxa"/>
            <w:tcBorders>
              <w:top w:val="single" w:sz="4" w:space="0" w:color="auto"/>
              <w:left w:val="single" w:sz="12" w:space="0" w:color="auto"/>
              <w:bottom w:val="single" w:sz="12" w:space="0" w:color="auto"/>
              <w:right w:val="single" w:sz="4" w:space="0" w:color="auto"/>
            </w:tcBorders>
            <w:shd w:val="clear" w:color="auto" w:fill="auto"/>
          </w:tcPr>
          <w:p w14:paraId="1E0A0EE1" w14:textId="77777777" w:rsidR="00136E3D" w:rsidRDefault="00136E3D">
            <w:pPr>
              <w:snapToGrid w:val="0"/>
              <w:spacing w:line="260" w:lineRule="exact"/>
              <w:ind w:leftChars="90" w:left="171"/>
              <w:rPr>
                <w:rFonts w:hAnsi="ＭＳ 明朝" w:cs="Tahoma"/>
                <w:sz w:val="18"/>
                <w:szCs w:val="18"/>
              </w:rPr>
            </w:pPr>
            <w:r>
              <w:rPr>
                <w:rFonts w:hAnsi="ＭＳ 明朝" w:cs="Tahoma" w:hint="eastAsia"/>
                <w:sz w:val="18"/>
                <w:szCs w:val="18"/>
              </w:rPr>
              <w:t>（</w:t>
            </w:r>
            <w:r w:rsidR="00567922">
              <w:rPr>
                <w:rFonts w:hAnsi="ＭＳ 明朝" w:cs="Tahoma" w:hint="eastAsia"/>
                <w:sz w:val="18"/>
                <w:szCs w:val="18"/>
              </w:rPr>
              <w:t>中間</w:t>
            </w:r>
            <w:r>
              <w:rPr>
                <w:rFonts w:hAnsi="ＭＳ 明朝" w:cs="Tahoma" w:hint="eastAsia"/>
                <w:sz w:val="18"/>
                <w:szCs w:val="18"/>
              </w:rPr>
              <w:t>決算説明会開催の有無）</w:t>
            </w:r>
          </w:p>
          <w:p w14:paraId="02E99A8B"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p>
        </w:tc>
        <w:tc>
          <w:tcPr>
            <w:tcW w:w="6737" w:type="dxa"/>
            <w:tcBorders>
              <w:top w:val="single" w:sz="4" w:space="0" w:color="auto"/>
              <w:left w:val="single" w:sz="4" w:space="0" w:color="auto"/>
              <w:bottom w:val="single" w:sz="12" w:space="0" w:color="auto"/>
              <w:right w:val="single" w:sz="12" w:space="0" w:color="auto"/>
            </w:tcBorders>
            <w:shd w:val="clear" w:color="auto" w:fill="auto"/>
          </w:tcPr>
          <w:p w14:paraId="56DA80F0" w14:textId="77777777" w:rsidR="00136E3D" w:rsidRDefault="00136E3D">
            <w:pPr>
              <w:snapToGrid w:val="0"/>
              <w:spacing w:line="260" w:lineRule="exact"/>
              <w:ind w:left="170" w:hangingChars="100" w:hanging="170"/>
              <w:rPr>
                <w:rFonts w:hAnsi="ＭＳ 明朝" w:cs="Tahoma"/>
                <w:sz w:val="18"/>
                <w:szCs w:val="18"/>
              </w:rPr>
            </w:pPr>
            <w:r>
              <w:rPr>
                <w:rFonts w:hAnsi="ＭＳ 明朝" w:cs="Tahoma" w:hint="eastAsia"/>
                <w:sz w:val="18"/>
                <w:szCs w:val="18"/>
              </w:rPr>
              <w:t xml:space="preserve">・　</w:t>
            </w:r>
            <w:r w:rsidR="001E79C7" w:rsidRPr="001E79C7">
              <w:rPr>
                <w:rFonts w:hAnsi="ＭＳ 明朝" w:cs="Tahoma" w:hint="eastAsia"/>
                <w:sz w:val="18"/>
                <w:szCs w:val="18"/>
              </w:rPr>
              <w:t>決算に係る説明会（決算内容に係る説明を行い、参加者と説明時に質疑応答が可能なものをいい、対面、電話、インターネット等の形式は問いません。）の開催有無（開催を予定している場合を含みます。）を記載してください。</w:t>
            </w:r>
          </w:p>
          <w:p w14:paraId="17916B1B" w14:textId="77777777" w:rsidR="00136E3D" w:rsidRDefault="00136E3D">
            <w:pPr>
              <w:snapToGrid w:val="0"/>
              <w:spacing w:line="260" w:lineRule="exact"/>
              <w:ind w:left="170" w:hangingChars="100" w:hanging="170"/>
              <w:rPr>
                <w:rFonts w:hAnsi="ＭＳ 明朝" w:cs="Tahoma"/>
                <w:sz w:val="18"/>
                <w:szCs w:val="18"/>
              </w:rPr>
            </w:pPr>
            <w:r w:rsidRPr="003A111A">
              <w:rPr>
                <w:rFonts w:hAnsi="ＭＳ 明朝" w:cs="Tahoma" w:hint="eastAsia"/>
                <w:sz w:val="18"/>
                <w:szCs w:val="18"/>
              </w:rPr>
              <w:t xml:space="preserve">※　</w:t>
            </w:r>
            <w:r>
              <w:rPr>
                <w:rFonts w:hAnsi="ＭＳ 明朝" w:cs="Tahoma" w:hint="eastAsia"/>
                <w:sz w:val="18"/>
                <w:szCs w:val="18"/>
              </w:rPr>
              <w:t>必要に応じて、説明会の対象者の種別を「決算説明会開催の有無」の右側に記載</w:t>
            </w:r>
            <w:r>
              <w:rPr>
                <w:rFonts w:hAnsi="ＭＳ 明朝" w:cs="Tahoma" w:hint="eastAsia"/>
                <w:sz w:val="18"/>
                <w:szCs w:val="18"/>
              </w:rPr>
              <w:lastRenderedPageBreak/>
              <w:t>してください。</w:t>
            </w:r>
          </w:p>
          <w:p w14:paraId="40C6B536" w14:textId="77777777" w:rsidR="00B759C2" w:rsidRPr="00994DA7" w:rsidRDefault="00B759C2" w:rsidP="00B759C2">
            <w:pPr>
              <w:snapToGrid w:val="0"/>
              <w:spacing w:line="260" w:lineRule="exact"/>
              <w:ind w:left="170" w:hangingChars="100" w:hanging="170"/>
              <w:rPr>
                <w:rFonts w:ascii="ＭＳ ゴシック" w:eastAsia="ＭＳ ゴシック" w:hAnsi="ＭＳ ゴシック" w:cs="Tahoma"/>
                <w:color w:val="000000"/>
                <w:sz w:val="18"/>
                <w:szCs w:val="18"/>
              </w:rPr>
            </w:pPr>
            <w:r w:rsidRPr="005762C1">
              <w:rPr>
                <w:rFonts w:hAnsi="ＭＳ 明朝" w:cs="Tahoma" w:hint="eastAsia"/>
                <w:sz w:val="18"/>
                <w:szCs w:val="18"/>
              </w:rPr>
              <w:t>※　中間決算の内容を投資者にわかりやすく伝達するため、中間決算説明会など投資者に対する的確な説明機会を設けるなどの対応を行うことが望まれます（東証として開催を強制するものではありません。）。</w:t>
            </w:r>
          </w:p>
        </w:tc>
      </w:tr>
      <w:tr w:rsidR="00136E3D" w:rsidRPr="00994DA7" w14:paraId="1E0C5636"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2A444BBC"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lastRenderedPageBreak/>
              <w:t>１．○</w:t>
            </w:r>
            <w:r w:rsidR="00A450D7">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年○</w:t>
            </w:r>
            <w:r w:rsidR="007758EE">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月中間期の運用、資産の状況</w:t>
            </w:r>
          </w:p>
        </w:tc>
        <w:tc>
          <w:tcPr>
            <w:tcW w:w="6737" w:type="dxa"/>
            <w:tcBorders>
              <w:top w:val="single" w:sz="12" w:space="0" w:color="auto"/>
              <w:bottom w:val="single" w:sz="4" w:space="0" w:color="auto"/>
              <w:right w:val="single" w:sz="12" w:space="0" w:color="auto"/>
            </w:tcBorders>
            <w:shd w:val="clear" w:color="auto" w:fill="auto"/>
          </w:tcPr>
          <w:p w14:paraId="191A3913"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035062DE"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A5413F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668E7CA3"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7C11FCA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3DED9678"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（当期・前期の順序）</w:t>
            </w:r>
          </w:p>
        </w:tc>
        <w:tc>
          <w:tcPr>
            <w:tcW w:w="6737" w:type="dxa"/>
            <w:tcBorders>
              <w:top w:val="single" w:sz="4" w:space="0" w:color="auto"/>
              <w:bottom w:val="single" w:sz="4" w:space="0" w:color="auto"/>
              <w:right w:val="single" w:sz="12" w:space="0" w:color="auto"/>
            </w:tcBorders>
            <w:shd w:val="clear" w:color="auto" w:fill="auto"/>
          </w:tcPr>
          <w:p w14:paraId="5EB25FCC"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当中間期を上段に、前年中間期を下段に記載してください。</w:t>
            </w:r>
          </w:p>
        </w:tc>
      </w:tr>
      <w:tr w:rsidR="00136E3D" w:rsidRPr="00994DA7" w14:paraId="5389EDE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916BA48"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（対前年中間期増減率）</w:t>
            </w:r>
          </w:p>
        </w:tc>
        <w:tc>
          <w:tcPr>
            <w:tcW w:w="6737" w:type="dxa"/>
            <w:tcBorders>
              <w:top w:val="single" w:sz="4" w:space="0" w:color="auto"/>
              <w:bottom w:val="single" w:sz="4" w:space="0" w:color="auto"/>
              <w:right w:val="single" w:sz="12" w:space="0" w:color="auto"/>
            </w:tcBorders>
            <w:shd w:val="clear" w:color="auto" w:fill="auto"/>
          </w:tcPr>
          <w:p w14:paraId="57F542B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770DF352"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当中間期の数値  </w:t>
            </w:r>
          </w:p>
          <w:p w14:paraId="6D3C8680"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 　－１）×１００</w:t>
            </w:r>
          </w:p>
          <w:p w14:paraId="4600C420"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前年中間期の数値 </w:t>
            </w:r>
          </w:p>
          <w:p w14:paraId="2670E18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当中間期・前年中間期の一方若しくは両方がマイナスの場合又は対前年中間期増減率が1000％以上となる場合は「－」と記載してください。</w:t>
            </w:r>
          </w:p>
        </w:tc>
      </w:tr>
      <w:tr w:rsidR="00136E3D" w:rsidRPr="00994DA7" w14:paraId="482F95B4"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D79D27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（１）運用状況</w:t>
            </w:r>
          </w:p>
        </w:tc>
        <w:tc>
          <w:tcPr>
            <w:tcW w:w="6737" w:type="dxa"/>
            <w:tcBorders>
              <w:top w:val="single" w:sz="4" w:space="0" w:color="auto"/>
              <w:bottom w:val="single" w:sz="4" w:space="0" w:color="auto"/>
              <w:right w:val="single" w:sz="12" w:space="0" w:color="auto"/>
            </w:tcBorders>
            <w:shd w:val="clear" w:color="auto" w:fill="auto"/>
          </w:tcPr>
          <w:p w14:paraId="758D48D2"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37B11AC1"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48EE624"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591FE56B"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27A2B4F9"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05C32A2"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（１口当たり中間（当期）純利益）</w:t>
            </w:r>
          </w:p>
        </w:tc>
        <w:tc>
          <w:tcPr>
            <w:tcW w:w="6737" w:type="dxa"/>
            <w:tcBorders>
              <w:top w:val="single" w:sz="4" w:space="0" w:color="auto"/>
              <w:bottom w:val="single" w:sz="4" w:space="0" w:color="auto"/>
              <w:right w:val="single" w:sz="12" w:space="0" w:color="auto"/>
            </w:tcBorders>
            <w:shd w:val="clear" w:color="auto" w:fill="auto"/>
          </w:tcPr>
          <w:p w14:paraId="0C0F4680"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一株当たり当期純利益に関する会計基準」（企業会計基準第２号）及び「一株当たり当期純利益に関する会計基準の適用指針」（企業会計基準適用指針第４号）に従い算出してください（円未満を原則として切捨て）。</w:t>
            </w:r>
          </w:p>
          <w:p w14:paraId="41104137" w14:textId="77777777" w:rsidR="00136E3D" w:rsidRPr="00994DA7" w:rsidRDefault="00136E3D" w:rsidP="00382905">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投資口の分割等を行った場合に</w:t>
            </w:r>
            <w:r w:rsidR="00D86EFD">
              <w:rPr>
                <w:rFonts w:hAnsi="ＭＳ 明朝" w:cs="Tahoma" w:hint="eastAsia"/>
                <w:color w:val="000000"/>
                <w:sz w:val="18"/>
                <w:szCs w:val="18"/>
              </w:rPr>
              <w:t>は</w:t>
            </w:r>
            <w:r w:rsidRPr="00994DA7">
              <w:rPr>
                <w:rFonts w:hAnsi="ＭＳ 明朝" w:cs="Tahoma" w:hint="eastAsia"/>
                <w:color w:val="000000"/>
                <w:sz w:val="18"/>
                <w:szCs w:val="18"/>
              </w:rPr>
              <w:t>、前期</w:t>
            </w:r>
            <w:r w:rsidR="0053261C">
              <w:rPr>
                <w:rFonts w:hAnsi="ＭＳ 明朝" w:cs="Tahoma" w:hint="eastAsia"/>
                <w:color w:val="000000"/>
                <w:sz w:val="18"/>
                <w:szCs w:val="18"/>
              </w:rPr>
              <w:t>に係る投資口数は、前期の期首に投資口の分割等が行われたと仮定して</w:t>
            </w:r>
            <w:r w:rsidRPr="00994DA7">
              <w:rPr>
                <w:rFonts w:hAnsi="ＭＳ 明朝" w:cs="Tahoma" w:hint="eastAsia"/>
                <w:color w:val="000000"/>
                <w:sz w:val="18"/>
                <w:szCs w:val="18"/>
              </w:rPr>
              <w:t>数値を</w:t>
            </w:r>
            <w:r w:rsidR="0053261C">
              <w:rPr>
                <w:rFonts w:hAnsi="ＭＳ 明朝" w:cs="Tahoma" w:hint="eastAsia"/>
                <w:color w:val="000000"/>
                <w:sz w:val="18"/>
                <w:szCs w:val="18"/>
              </w:rPr>
              <w:t>算定し</w:t>
            </w:r>
            <w:r w:rsidRPr="00994DA7">
              <w:rPr>
                <w:rFonts w:hAnsi="ＭＳ 明朝" w:cs="Tahoma" w:hint="eastAsia"/>
                <w:color w:val="000000"/>
                <w:sz w:val="18"/>
                <w:szCs w:val="18"/>
              </w:rPr>
              <w:t>、</w:t>
            </w:r>
            <w:r w:rsidR="0053261C">
              <w:rPr>
                <w:rFonts w:hAnsi="ＭＳ 明朝" w:cs="Tahoma" w:hint="eastAsia"/>
                <w:color w:val="000000"/>
                <w:sz w:val="18"/>
                <w:szCs w:val="18"/>
              </w:rPr>
              <w:t>記載したうえで、欄外に</w:t>
            </w:r>
            <w:r w:rsidRPr="00994DA7">
              <w:rPr>
                <w:rFonts w:hAnsi="ＭＳ 明朝" w:cs="Tahoma" w:hint="eastAsia"/>
                <w:color w:val="000000"/>
                <w:sz w:val="18"/>
                <w:szCs w:val="18"/>
              </w:rPr>
              <w:t>投資口の分割等を行った旨を記載してください。</w:t>
            </w:r>
          </w:p>
        </w:tc>
      </w:tr>
      <w:tr w:rsidR="00136E3D" w:rsidRPr="00994DA7" w14:paraId="214D741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8056DB4"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（２）財政状態</w:t>
            </w:r>
          </w:p>
        </w:tc>
        <w:tc>
          <w:tcPr>
            <w:tcW w:w="6737" w:type="dxa"/>
            <w:tcBorders>
              <w:top w:val="single" w:sz="4" w:space="0" w:color="auto"/>
              <w:bottom w:val="single" w:sz="4" w:space="0" w:color="auto"/>
              <w:right w:val="single" w:sz="12" w:space="0" w:color="auto"/>
            </w:tcBorders>
            <w:shd w:val="clear" w:color="auto" w:fill="auto"/>
          </w:tcPr>
          <w:p w14:paraId="734E6389"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5971A4D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336C1B08" w14:textId="77777777" w:rsidR="00136E3D" w:rsidRPr="00994DA7" w:rsidRDefault="00136E3D">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（総資産）</w:t>
            </w:r>
          </w:p>
        </w:tc>
        <w:tc>
          <w:tcPr>
            <w:tcW w:w="6737" w:type="dxa"/>
            <w:tcBorders>
              <w:top w:val="single" w:sz="4" w:space="0" w:color="auto"/>
              <w:bottom w:val="single" w:sz="4" w:space="0" w:color="auto"/>
              <w:right w:val="single" w:sz="12" w:space="0" w:color="auto"/>
            </w:tcBorders>
            <w:shd w:val="clear" w:color="auto" w:fill="auto"/>
          </w:tcPr>
          <w:p w14:paraId="5555D8F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bookmarkStart w:id="10" w:name="OLE_LINK9"/>
            <w:r w:rsidRPr="00994DA7">
              <w:rPr>
                <w:rFonts w:hAnsi="ＭＳ 明朝" w:cs="Tahoma" w:hint="eastAsia"/>
                <w:color w:val="000000"/>
                <w:sz w:val="18"/>
                <w:szCs w:val="18"/>
              </w:rPr>
              <w:t>当中間期末及び前年中間期末</w:t>
            </w:r>
            <w:bookmarkEnd w:id="10"/>
            <w:r w:rsidRPr="00994DA7">
              <w:rPr>
                <w:rFonts w:hAnsi="ＭＳ 明朝" w:cs="Tahoma" w:hint="eastAsia"/>
                <w:color w:val="000000"/>
                <w:sz w:val="18"/>
                <w:szCs w:val="18"/>
              </w:rPr>
              <w:t>における中間貸借対照表上の「資産合計」の金額を記載してください。</w:t>
            </w:r>
          </w:p>
        </w:tc>
      </w:tr>
      <w:tr w:rsidR="00136E3D" w:rsidRPr="00994DA7" w14:paraId="20F76E0E"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7CDCAE2"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（純資産）</w:t>
            </w:r>
          </w:p>
        </w:tc>
        <w:tc>
          <w:tcPr>
            <w:tcW w:w="6737" w:type="dxa"/>
            <w:tcBorders>
              <w:top w:val="single" w:sz="4" w:space="0" w:color="auto"/>
              <w:bottom w:val="single" w:sz="4" w:space="0" w:color="auto"/>
              <w:right w:val="single" w:sz="12" w:space="0" w:color="auto"/>
            </w:tcBorders>
            <w:shd w:val="clear" w:color="auto" w:fill="auto"/>
          </w:tcPr>
          <w:p w14:paraId="2CED26D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当中間期末及び前年中間期末における中間貸借対照表上の「純資産合計」の金額を記載してください。</w:t>
            </w:r>
          </w:p>
        </w:tc>
      </w:tr>
      <w:tr w:rsidR="00136E3D" w:rsidRPr="00994DA7" w14:paraId="2F847BFA"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F45DD29"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（自己資本比率）</w:t>
            </w:r>
          </w:p>
        </w:tc>
        <w:tc>
          <w:tcPr>
            <w:tcW w:w="6737" w:type="dxa"/>
            <w:tcBorders>
              <w:top w:val="single" w:sz="4" w:space="0" w:color="auto"/>
              <w:bottom w:val="single" w:sz="4" w:space="0" w:color="auto"/>
              <w:right w:val="single" w:sz="12" w:space="0" w:color="auto"/>
            </w:tcBorders>
            <w:shd w:val="clear" w:color="auto" w:fill="auto"/>
          </w:tcPr>
          <w:p w14:paraId="4642521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次の算式で計算した数値を記載してください（小数第一位未満を原則として四捨五入）。</w:t>
            </w:r>
          </w:p>
          <w:p w14:paraId="7953771E"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中間期末自己資本　　　</w:t>
            </w:r>
          </w:p>
          <w:p w14:paraId="120DC06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　×１００</w:t>
            </w:r>
          </w:p>
          <w:p w14:paraId="349ABE5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中間期末資産の部合計</w:t>
            </w:r>
          </w:p>
        </w:tc>
      </w:tr>
      <w:tr w:rsidR="00136E3D" w:rsidRPr="00994DA7" w14:paraId="2916A4A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0894E909" w14:textId="77777777" w:rsidR="00136E3D" w:rsidRPr="00994DA7" w:rsidRDefault="00136E3D">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（１口当たり純資産）</w:t>
            </w:r>
          </w:p>
        </w:tc>
        <w:tc>
          <w:tcPr>
            <w:tcW w:w="6737" w:type="dxa"/>
            <w:tcBorders>
              <w:top w:val="single" w:sz="4" w:space="0" w:color="auto"/>
              <w:bottom w:val="single" w:sz="4" w:space="0" w:color="auto"/>
              <w:right w:val="single" w:sz="12" w:space="0" w:color="auto"/>
            </w:tcBorders>
            <w:shd w:val="clear" w:color="auto" w:fill="auto"/>
          </w:tcPr>
          <w:p w14:paraId="53BCAF1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一株当たり当期純利益に関する会計基準」（企業会計基準第２号）及び「一株当たり当期純利益に関する会計基準の適用指針」（企業会計基準適用指針第４号）に従い算出してください（円未満を原則として切捨て）。</w:t>
            </w:r>
          </w:p>
          <w:p w14:paraId="0897229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sidR="00382905" w:rsidRPr="00382905">
              <w:rPr>
                <w:rFonts w:hAnsi="ＭＳ 明朝" w:cs="Tahoma" w:hint="eastAsia"/>
                <w:color w:val="000000"/>
                <w:sz w:val="18"/>
                <w:szCs w:val="18"/>
              </w:rPr>
              <w:t>投資口の分割等を行った場合には、前期に係る投資口数は、前期の期首に投資口の分割等が行われたと仮定して数値を算定し、記載したうえで、欄外に投資口の分割等を行った旨を記載してください。</w:t>
            </w:r>
          </w:p>
        </w:tc>
      </w:tr>
      <w:tr w:rsidR="00136E3D" w:rsidRPr="00994DA7" w14:paraId="5E6BA11A"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64B7F53B" w14:textId="77777777" w:rsidR="00136E3D" w:rsidRPr="00994DA7" w:rsidRDefault="00136E3D">
            <w:pPr>
              <w:snapToGrid w:val="0"/>
              <w:spacing w:line="260" w:lineRule="exact"/>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２．△</w:t>
            </w:r>
            <w:r w:rsidR="007758EE">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年</w:t>
            </w:r>
            <w:r w:rsidR="007758EE">
              <w:rPr>
                <w:rFonts w:ascii="ＭＳ ゴシック" w:eastAsia="ＭＳ ゴシック" w:hAnsi="ＭＳ ゴシック" w:cs="Tahoma" w:hint="eastAsia"/>
                <w:b/>
                <w:color w:val="000000"/>
                <w:sz w:val="18"/>
                <w:szCs w:val="18"/>
              </w:rPr>
              <w:t>△</w:t>
            </w:r>
            <w:r w:rsidRPr="00994DA7">
              <w:rPr>
                <w:rFonts w:ascii="ＭＳ ゴシック" w:eastAsia="ＭＳ ゴシック" w:hAnsi="ＭＳ ゴシック" w:cs="Tahoma" w:hint="eastAsia"/>
                <w:b/>
                <w:color w:val="000000"/>
                <w:sz w:val="18"/>
                <w:szCs w:val="18"/>
              </w:rPr>
              <w:t>△月期の運用状況の予想</w:t>
            </w:r>
          </w:p>
        </w:tc>
        <w:tc>
          <w:tcPr>
            <w:tcW w:w="6737" w:type="dxa"/>
            <w:tcBorders>
              <w:top w:val="single" w:sz="12" w:space="0" w:color="auto"/>
              <w:bottom w:val="single" w:sz="4" w:space="0" w:color="auto"/>
              <w:right w:val="single" w:sz="12" w:space="0" w:color="auto"/>
            </w:tcBorders>
            <w:shd w:val="clear" w:color="auto" w:fill="auto"/>
          </w:tcPr>
          <w:p w14:paraId="0047D2B9"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678B31CA"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2104E7E" w14:textId="77777777" w:rsidR="00136E3D" w:rsidRPr="00994DA7" w:rsidRDefault="00136E3D">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（全般）</w:t>
            </w:r>
          </w:p>
        </w:tc>
        <w:tc>
          <w:tcPr>
            <w:tcW w:w="6737" w:type="dxa"/>
            <w:tcBorders>
              <w:top w:val="single" w:sz="4" w:space="0" w:color="auto"/>
              <w:bottom w:val="single" w:sz="4" w:space="0" w:color="auto"/>
              <w:right w:val="single" w:sz="12" w:space="0" w:color="auto"/>
            </w:tcBorders>
            <w:shd w:val="clear" w:color="auto" w:fill="auto"/>
          </w:tcPr>
          <w:p w14:paraId="26A01D27"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0FB5CEF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201FD4E" w14:textId="77777777" w:rsidR="00136E3D" w:rsidRPr="00994DA7" w:rsidRDefault="00136E3D">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t>－予想指標</w:t>
            </w:r>
          </w:p>
        </w:tc>
        <w:tc>
          <w:tcPr>
            <w:tcW w:w="6737" w:type="dxa"/>
            <w:tcBorders>
              <w:top w:val="single" w:sz="4" w:space="0" w:color="auto"/>
              <w:bottom w:val="single" w:sz="4" w:space="0" w:color="auto"/>
              <w:right w:val="single" w:sz="12" w:space="0" w:color="auto"/>
            </w:tcBorders>
            <w:shd w:val="clear" w:color="auto" w:fill="auto"/>
          </w:tcPr>
          <w:p w14:paraId="015F7AE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営業収益、営業利益、経常利益、当期純利益、１口当たり分配金（利益超過分配金は含まない）、１口当たり利益超過分配金の予想を開示してください。</w:t>
            </w:r>
          </w:p>
          <w:p w14:paraId="46FA69B3" w14:textId="77777777" w:rsidR="00136E3D" w:rsidRPr="00994DA7" w:rsidRDefault="00136E3D" w:rsidP="00FD1364">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開示する指標は上記指標に限定されるものではなく、各社の実態に応じて適切な指標を追加することを妨げるものではありません（予想欄に入力しきれない場合は、「サマリー情報」の次ページに欄を設けて記載してください。）。</w:t>
            </w:r>
          </w:p>
        </w:tc>
      </w:tr>
      <w:tr w:rsidR="00136E3D" w:rsidRPr="00994DA7" w14:paraId="603ECDB5"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CD0F3D4" w14:textId="77777777" w:rsidR="00136E3D" w:rsidRPr="00994DA7" w:rsidRDefault="00136E3D">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t>－予想期間</w:t>
            </w:r>
          </w:p>
        </w:tc>
        <w:tc>
          <w:tcPr>
            <w:tcW w:w="6737" w:type="dxa"/>
            <w:tcBorders>
              <w:top w:val="single" w:sz="4" w:space="0" w:color="auto"/>
              <w:bottom w:val="single" w:sz="4" w:space="0" w:color="auto"/>
              <w:right w:val="single" w:sz="12" w:space="0" w:color="auto"/>
            </w:tcBorders>
            <w:shd w:val="clear" w:color="auto" w:fill="auto"/>
          </w:tcPr>
          <w:p w14:paraId="0726E4A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予想期間は、通期</w:t>
            </w:r>
            <w:r w:rsidR="008937FD">
              <w:rPr>
                <w:rFonts w:hAnsi="ＭＳ 明朝" w:cs="Tahoma" w:hint="eastAsia"/>
                <w:color w:val="000000"/>
                <w:sz w:val="18"/>
                <w:szCs w:val="18"/>
              </w:rPr>
              <w:t>単位</w:t>
            </w:r>
            <w:r w:rsidRPr="00994DA7">
              <w:rPr>
                <w:rFonts w:hAnsi="ＭＳ 明朝" w:cs="Tahoma" w:hint="eastAsia"/>
                <w:color w:val="000000"/>
                <w:sz w:val="18"/>
                <w:szCs w:val="18"/>
              </w:rPr>
              <w:t>としてください。</w:t>
            </w:r>
          </w:p>
          <w:p w14:paraId="7A1ED64C"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通期の予想の開示に加えて、中間期の予想の開示を行うことを妨げるものではありません。</w:t>
            </w:r>
          </w:p>
          <w:p w14:paraId="0C101693" w14:textId="77777777" w:rsidR="008937FD" w:rsidRPr="00994DA7" w:rsidRDefault="008937F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通期が１年に満たない場合には、予想期間が合わせて１年以上とすることが望ましいと考えます。</w:t>
            </w:r>
          </w:p>
        </w:tc>
      </w:tr>
      <w:tr w:rsidR="00136E3D" w:rsidRPr="00994DA7" w14:paraId="4735A5F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4667D75" w14:textId="77777777" w:rsidR="00136E3D" w:rsidRPr="00994DA7" w:rsidRDefault="00136E3D">
            <w:pPr>
              <w:snapToGrid w:val="0"/>
              <w:spacing w:line="260" w:lineRule="exact"/>
              <w:ind w:firstLineChars="200" w:firstLine="340"/>
              <w:rPr>
                <w:rFonts w:hAnsi="ＭＳ 明朝" w:cs="Tahoma"/>
                <w:color w:val="000000"/>
                <w:sz w:val="18"/>
                <w:szCs w:val="18"/>
              </w:rPr>
            </w:pPr>
            <w:r w:rsidRPr="00994DA7">
              <w:rPr>
                <w:rFonts w:hAnsi="ＭＳ 明朝" w:cs="Tahoma" w:hint="eastAsia"/>
                <w:color w:val="000000"/>
                <w:sz w:val="18"/>
                <w:szCs w:val="18"/>
              </w:rPr>
              <w:t>－予想数値に関する取扱い</w:t>
            </w:r>
          </w:p>
        </w:tc>
        <w:tc>
          <w:tcPr>
            <w:tcW w:w="6737" w:type="dxa"/>
            <w:tcBorders>
              <w:top w:val="single" w:sz="4" w:space="0" w:color="auto"/>
              <w:bottom w:val="single" w:sz="4" w:space="0" w:color="auto"/>
              <w:right w:val="single" w:sz="12" w:space="0" w:color="auto"/>
            </w:tcBorders>
            <w:shd w:val="clear" w:color="auto" w:fill="auto"/>
          </w:tcPr>
          <w:p w14:paraId="4AE7D02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開示する運用状況の予想値は、</w:t>
            </w:r>
            <w:r w:rsidR="008937FD">
              <w:rPr>
                <w:rFonts w:hAnsi="ＭＳ 明朝" w:cs="Tahoma" w:hint="eastAsia"/>
                <w:color w:val="000000"/>
                <w:sz w:val="18"/>
                <w:szCs w:val="18"/>
              </w:rPr>
              <w:t>原則として、</w:t>
            </w:r>
            <w:r w:rsidRPr="00994DA7">
              <w:rPr>
                <w:rFonts w:hAnsi="ＭＳ 明朝" w:cs="Tahoma" w:hint="eastAsia"/>
                <w:color w:val="000000"/>
                <w:sz w:val="18"/>
                <w:szCs w:val="18"/>
              </w:rPr>
              <w:t>特定の数値により開示してください</w:t>
            </w:r>
            <w:r w:rsidR="008937FD">
              <w:rPr>
                <w:rFonts w:hAnsi="ＭＳ 明朝" w:cs="Tahoma" w:hint="eastAsia"/>
                <w:color w:val="000000"/>
                <w:sz w:val="18"/>
                <w:szCs w:val="18"/>
              </w:rPr>
              <w:t>。</w:t>
            </w:r>
          </w:p>
          <w:p w14:paraId="3A28B85D"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運用状況の予想の前提等の変動リスク等により運用状況が大きく変動する可能性</w:t>
            </w:r>
            <w:r w:rsidRPr="00994DA7">
              <w:rPr>
                <w:rFonts w:hAnsi="ＭＳ 明朝" w:cs="Tahoma" w:hint="eastAsia"/>
                <w:color w:val="000000"/>
                <w:sz w:val="18"/>
                <w:szCs w:val="18"/>
              </w:rPr>
              <w:lastRenderedPageBreak/>
              <w:t>がある場合は、予想の前提等の内容及びそれらの変動可能性の記載を充実してください。</w:t>
            </w:r>
            <w:r w:rsidR="008937FD">
              <w:rPr>
                <w:rFonts w:hAnsi="ＭＳ 明朝" w:cs="Tahoma" w:hint="eastAsia"/>
                <w:color w:val="000000"/>
                <w:sz w:val="18"/>
                <w:szCs w:val="18"/>
              </w:rPr>
              <w:t>また、そのうえで、特定の数値に代えて、レンジによる開示を行うことも考えられます。</w:t>
            </w:r>
          </w:p>
        </w:tc>
      </w:tr>
      <w:tr w:rsidR="00136E3D" w:rsidRPr="00994DA7" w14:paraId="16A88F90"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02D014B"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lastRenderedPageBreak/>
              <w:t>（営業収益、営業利益、経常利益、当期純利益）</w:t>
            </w:r>
          </w:p>
        </w:tc>
        <w:tc>
          <w:tcPr>
            <w:tcW w:w="6737" w:type="dxa"/>
            <w:tcBorders>
              <w:top w:val="single" w:sz="4" w:space="0" w:color="auto"/>
              <w:bottom w:val="single" w:sz="4" w:space="0" w:color="auto"/>
              <w:right w:val="single" w:sz="12" w:space="0" w:color="auto"/>
            </w:tcBorders>
            <w:shd w:val="clear" w:color="auto" w:fill="auto"/>
          </w:tcPr>
          <w:p w14:paraId="09979129"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2EEFE1AD"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B984D98" w14:textId="77777777" w:rsidR="00136E3D" w:rsidRPr="00994DA7" w:rsidRDefault="00136E3D">
            <w:pPr>
              <w:snapToGrid w:val="0"/>
              <w:spacing w:line="260" w:lineRule="exact"/>
              <w:ind w:leftChars="180" w:left="512" w:hangingChars="100" w:hanging="170"/>
              <w:rPr>
                <w:rFonts w:hAnsi="ＭＳ 明朝" w:cs="Tahoma"/>
                <w:color w:val="000000"/>
                <w:sz w:val="18"/>
                <w:szCs w:val="18"/>
              </w:rPr>
            </w:pPr>
            <w:r w:rsidRPr="00994DA7">
              <w:rPr>
                <w:rFonts w:hAnsi="ＭＳ 明朝" w:cs="Tahoma" w:hint="eastAsia"/>
                <w:color w:val="000000"/>
                <w:sz w:val="18"/>
                <w:szCs w:val="18"/>
              </w:rPr>
              <w:t>－対前期増減率</w:t>
            </w:r>
          </w:p>
        </w:tc>
        <w:tc>
          <w:tcPr>
            <w:tcW w:w="6737" w:type="dxa"/>
            <w:tcBorders>
              <w:top w:val="single" w:sz="4" w:space="0" w:color="auto"/>
              <w:bottom w:val="single" w:sz="4" w:space="0" w:color="auto"/>
              <w:right w:val="single" w:sz="12" w:space="0" w:color="auto"/>
            </w:tcBorders>
            <w:shd w:val="clear" w:color="auto" w:fill="auto"/>
          </w:tcPr>
          <w:p w14:paraId="7CE5A89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次の算式で計算した増減率を記載してください。</w:t>
            </w:r>
          </w:p>
          <w:p w14:paraId="1181AA0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当期の予想値　</w:t>
            </w:r>
          </w:p>
          <w:p w14:paraId="3664D471"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　――――――――　－１）×１００</w:t>
            </w:r>
          </w:p>
          <w:p w14:paraId="5536BD3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前期の実績値　　　　　　　　（小数第一位未満を原則として四捨五入）</w:t>
            </w:r>
          </w:p>
          <w:p w14:paraId="30065388"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7DBF4CBD"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（分子又は分母の一方若しくは両方がマイナスの場合又は増減率が1000％以上となる場合は「－」と記載してください。）</w:t>
            </w:r>
          </w:p>
        </w:tc>
      </w:tr>
      <w:tr w:rsidR="00136E3D" w:rsidRPr="00994DA7" w14:paraId="3C6F3B70"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43B17CCB" w14:textId="77777777" w:rsidR="00136E3D" w:rsidRPr="00994DA7" w:rsidRDefault="00136E3D">
            <w:pPr>
              <w:snapToGrid w:val="0"/>
              <w:spacing w:line="260" w:lineRule="exact"/>
              <w:ind w:firstLineChars="100" w:firstLine="170"/>
              <w:rPr>
                <w:rFonts w:hAnsi="ＭＳ 明朝" w:cs="Tahoma"/>
                <w:color w:val="000000"/>
                <w:sz w:val="18"/>
                <w:szCs w:val="18"/>
              </w:rPr>
            </w:pPr>
            <w:r w:rsidRPr="00994DA7">
              <w:rPr>
                <w:rFonts w:hAnsi="ＭＳ 明朝" w:cs="Tahoma" w:hint="eastAsia"/>
                <w:color w:val="000000"/>
                <w:sz w:val="18"/>
                <w:szCs w:val="18"/>
              </w:rPr>
              <w:t>（１口当たり当期純利益）</w:t>
            </w:r>
          </w:p>
        </w:tc>
        <w:tc>
          <w:tcPr>
            <w:tcW w:w="6737" w:type="dxa"/>
            <w:tcBorders>
              <w:top w:val="single" w:sz="4" w:space="0" w:color="auto"/>
              <w:bottom w:val="single" w:sz="12" w:space="0" w:color="auto"/>
              <w:right w:val="single" w:sz="12" w:space="0" w:color="auto"/>
            </w:tcBorders>
            <w:shd w:val="clear" w:color="auto" w:fill="auto"/>
          </w:tcPr>
          <w:p w14:paraId="0B0D548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一株当たり当期純利益に関する会計基準」（企業会計基準第２号）及び「一株当たり当期純利益に関する会計基準の適用指針」（企業会計基準適用指針第４号）に準じて算出してください（円未満を原則として四捨五入）。</w:t>
            </w:r>
          </w:p>
          <w:p w14:paraId="196FD41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分母の期中平均投資口数を算定するにあたり、投資口の分割等による投資口数の増加・減少が予定されている場合には、可能な範囲で当該増加・減少を反映させて算定を行ってください。また、当該増加・減少を反映した期中平均投資口数の算定上の根拠を「運用状況の予想の適切な利用に関する説明、その他特記事項」の欄に記載してください。</w:t>
            </w:r>
          </w:p>
          <w:p w14:paraId="72297B61"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口の分割等により、「１口当たり（予想）当期純利益」算出のための分母となる期中平均投資口数が変更となり、分子となる（予想）当期純利益が変わらないにもかかわらず「1口当たり（予想）当期純利益」が変更となる場合がありますが、当該変更については、「</w:t>
            </w:r>
            <w:r w:rsidR="00B728FE" w:rsidRPr="00B728FE">
              <w:rPr>
                <w:rFonts w:hAnsi="ＭＳ 明朝" w:cs="Tahoma" w:hint="eastAsia"/>
                <w:color w:val="000000"/>
                <w:sz w:val="18"/>
                <w:szCs w:val="18"/>
              </w:rPr>
              <w:t>運用状況の予想の修正等</w:t>
            </w:r>
            <w:r w:rsidRPr="00994DA7">
              <w:rPr>
                <w:rFonts w:hAnsi="ＭＳ 明朝" w:cs="Tahoma" w:hint="eastAsia"/>
                <w:color w:val="000000"/>
                <w:sz w:val="18"/>
                <w:szCs w:val="18"/>
              </w:rPr>
              <w:t>」として別途開示する必要はありません。</w:t>
            </w:r>
          </w:p>
        </w:tc>
      </w:tr>
      <w:tr w:rsidR="00136E3D" w:rsidRPr="00994DA7" w14:paraId="2BC78FCF" w14:textId="77777777">
        <w:trPr>
          <w:trHeight w:val="70"/>
        </w:trPr>
        <w:tc>
          <w:tcPr>
            <w:tcW w:w="2759" w:type="dxa"/>
            <w:tcBorders>
              <w:top w:val="single" w:sz="12" w:space="0" w:color="auto"/>
              <w:left w:val="single" w:sz="12" w:space="0" w:color="auto"/>
              <w:bottom w:val="single" w:sz="4" w:space="0" w:color="auto"/>
            </w:tcBorders>
            <w:shd w:val="clear" w:color="auto" w:fill="auto"/>
          </w:tcPr>
          <w:p w14:paraId="124813A1" w14:textId="77777777" w:rsidR="00136E3D" w:rsidRPr="00994DA7" w:rsidRDefault="00475A51">
            <w:pPr>
              <w:snapToGrid w:val="0"/>
              <w:spacing w:line="260" w:lineRule="exact"/>
              <w:rPr>
                <w:rFonts w:ascii="ＭＳ ゴシック" w:eastAsia="ＭＳ ゴシック" w:hAnsi="ＭＳ ゴシック" w:cs="Tahoma"/>
                <w:b/>
                <w:color w:val="000000"/>
                <w:sz w:val="18"/>
                <w:szCs w:val="18"/>
              </w:rPr>
            </w:pPr>
            <w:r>
              <w:rPr>
                <w:rFonts w:ascii="ＭＳ ゴシック" w:eastAsia="ＭＳ ゴシック" w:hAnsi="ＭＳ ゴシック" w:cs="Tahoma" w:hint="eastAsia"/>
                <w:b/>
                <w:color w:val="000000"/>
                <w:sz w:val="18"/>
                <w:szCs w:val="18"/>
              </w:rPr>
              <w:t>※</w:t>
            </w:r>
            <w:r w:rsidR="00136E3D" w:rsidRPr="00994DA7">
              <w:rPr>
                <w:rFonts w:ascii="ＭＳ ゴシック" w:eastAsia="ＭＳ ゴシック" w:hAnsi="ＭＳ ゴシック" w:cs="Tahoma" w:hint="eastAsia"/>
                <w:b/>
                <w:color w:val="000000"/>
                <w:sz w:val="18"/>
                <w:szCs w:val="18"/>
              </w:rPr>
              <w:t>その他</w:t>
            </w:r>
          </w:p>
        </w:tc>
        <w:tc>
          <w:tcPr>
            <w:tcW w:w="6737" w:type="dxa"/>
            <w:tcBorders>
              <w:top w:val="single" w:sz="12" w:space="0" w:color="auto"/>
              <w:bottom w:val="single" w:sz="4" w:space="0" w:color="auto"/>
              <w:right w:val="single" w:sz="12" w:space="0" w:color="auto"/>
            </w:tcBorders>
            <w:shd w:val="clear" w:color="auto" w:fill="auto"/>
          </w:tcPr>
          <w:p w14:paraId="7225B617"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41E3290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1E4D0FE"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（１）会計方針の変更・会計上の見積りの変更・修正再表示</w:t>
            </w:r>
          </w:p>
        </w:tc>
        <w:tc>
          <w:tcPr>
            <w:tcW w:w="6737" w:type="dxa"/>
            <w:tcBorders>
              <w:top w:val="single" w:sz="4" w:space="0" w:color="auto"/>
              <w:bottom w:val="single" w:sz="4" w:space="0" w:color="auto"/>
              <w:right w:val="single" w:sz="12" w:space="0" w:color="auto"/>
            </w:tcBorders>
            <w:shd w:val="clear" w:color="auto" w:fill="auto"/>
          </w:tcPr>
          <w:p w14:paraId="62325D1D"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w:t>
            </w:r>
            <w:r>
              <w:rPr>
                <w:rFonts w:hAnsi="ＭＳ 明朝" w:cs="Tahoma" w:hint="eastAsia"/>
                <w:color w:val="000000"/>
                <w:sz w:val="18"/>
                <w:szCs w:val="18"/>
              </w:rPr>
              <w:t>中間</w:t>
            </w:r>
            <w:r w:rsidRPr="00994DA7">
              <w:rPr>
                <w:rFonts w:hAnsi="ＭＳ 明朝" w:cs="Tahoma" w:hint="eastAsia"/>
                <w:color w:val="000000"/>
                <w:sz w:val="18"/>
                <w:szCs w:val="18"/>
              </w:rPr>
              <w:t>期における重要な会計方針の変更（財務諸表等規則第</w:t>
            </w:r>
            <w:r w:rsidR="00043972">
              <w:rPr>
                <w:rFonts w:hAnsi="ＭＳ 明朝" w:cs="Tahoma" w:hint="eastAsia"/>
                <w:color w:val="000000"/>
                <w:sz w:val="18"/>
                <w:szCs w:val="18"/>
              </w:rPr>
              <w:t>２１３</w:t>
            </w:r>
            <w:r w:rsidRPr="00994DA7">
              <w:rPr>
                <w:rFonts w:hAnsi="ＭＳ 明朝" w:cs="Tahoma" w:hint="eastAsia"/>
                <w:color w:val="000000"/>
                <w:sz w:val="18"/>
                <w:szCs w:val="18"/>
              </w:rPr>
              <w:t>条</w:t>
            </w:r>
            <w:r w:rsidR="00A15DA3">
              <w:rPr>
                <w:rFonts w:hAnsi="ＭＳ 明朝" w:cs="Tahoma" w:hint="eastAsia"/>
                <w:color w:val="000000"/>
                <w:sz w:val="18"/>
                <w:szCs w:val="18"/>
              </w:rPr>
              <w:t>及</w:t>
            </w:r>
            <w:r w:rsidRPr="00B31FA8">
              <w:rPr>
                <w:rFonts w:hAnsi="ＭＳ 明朝" w:cs="Tahoma" w:hint="eastAsia"/>
                <w:color w:val="000000"/>
                <w:sz w:val="18"/>
                <w:szCs w:val="18"/>
              </w:rPr>
              <w:t>び第</w:t>
            </w:r>
            <w:r w:rsidR="00043972">
              <w:rPr>
                <w:rFonts w:hAnsi="ＭＳ 明朝" w:cs="Tahoma" w:hint="eastAsia"/>
                <w:color w:val="000000"/>
                <w:sz w:val="18"/>
                <w:szCs w:val="18"/>
              </w:rPr>
              <w:t>２１４</w:t>
            </w:r>
            <w:r w:rsidRPr="00B31FA8">
              <w:rPr>
                <w:rFonts w:hAnsi="ＭＳ 明朝" w:cs="Tahoma" w:hint="eastAsia"/>
                <w:color w:val="000000"/>
                <w:sz w:val="18"/>
                <w:szCs w:val="18"/>
              </w:rPr>
              <w:t>条</w:t>
            </w:r>
            <w:r w:rsidRPr="00994DA7">
              <w:rPr>
                <w:rFonts w:hAnsi="ＭＳ 明朝" w:cs="Tahoma" w:hint="eastAsia"/>
                <w:color w:val="000000"/>
                <w:sz w:val="18"/>
                <w:szCs w:val="18"/>
              </w:rPr>
              <w:t>に掲げるものとして「重要な会計方針の変更」に記載されるもの及び計算規則第６１条第２項に掲げるものとして「会計方針の変更」に記載されるもの）について、「会計基準等の改正（会計基準及び法令の改正等）に伴う変更」の有無、「それ以外の変更」の有無、「会計上の</w:t>
            </w:r>
            <w:r>
              <w:rPr>
                <w:rFonts w:hAnsi="ＭＳ 明朝" w:cs="Tahoma" w:hint="eastAsia"/>
                <w:color w:val="000000"/>
                <w:sz w:val="18"/>
                <w:szCs w:val="18"/>
              </w:rPr>
              <w:t>見積り</w:t>
            </w:r>
            <w:r w:rsidRPr="00994DA7">
              <w:rPr>
                <w:rFonts w:hAnsi="ＭＳ 明朝" w:cs="Tahoma" w:hint="eastAsia"/>
                <w:color w:val="000000"/>
                <w:sz w:val="18"/>
                <w:szCs w:val="18"/>
              </w:rPr>
              <w:t>の変更」の有無及び「過去の誤謬の修正再表示」の有無を記載してください。</w:t>
            </w:r>
          </w:p>
          <w:p w14:paraId="412B0E42"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該当がある場合は、「有」を選択し、「詳細は、○ページ『会計方針の変更に関する注記』、○ページ『会計上の見積りの変更に関する注記』、○ページ『過去の誤謬の修正再表示に関する注記』をご覧ください。」と注記し、参照するページを記載してください。</w:t>
            </w:r>
          </w:p>
          <w:p w14:paraId="2BCEC2F5" w14:textId="77777777" w:rsidR="00136E3D" w:rsidRPr="00CF2EBE" w:rsidRDefault="00136E3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xml:space="preserve">・　</w:t>
            </w:r>
            <w:r w:rsidRPr="00CF2EBE">
              <w:rPr>
                <w:rFonts w:hAnsi="ＭＳ 明朝" w:cs="Tahoma" w:hint="eastAsia"/>
                <w:color w:val="000000"/>
                <w:sz w:val="18"/>
                <w:szCs w:val="18"/>
              </w:rPr>
              <w:t>会計方針の変更を会計上の見積りの変更と区別することが困難な場合は、「① 会計基準等の改正に伴う会計方針の変更」及び「③ 会計上の見積りの変更」又は「② ①以外の会計方針の変更」及び「③ 会計上の見積りの変更」を「有」としたうえで、欄外にその旨を記載してください。</w:t>
            </w:r>
          </w:p>
          <w:p w14:paraId="361A07B2"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いずれも該当がない場合は、参照ページの記載は不要です。また、該当がある項目のみ参照ページを記載してください。</w:t>
            </w:r>
          </w:p>
          <w:p w14:paraId="1FA6179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早期適用が認められている会計基準について早期適用した場合は、当該年度において、「② ①以外の変更」について「有」を選択したうえで、参照するページ（「会計方針の変更」など）を記載してください。</w:t>
            </w:r>
          </w:p>
        </w:tc>
      </w:tr>
      <w:tr w:rsidR="00136E3D" w:rsidRPr="00994DA7" w14:paraId="06D95A5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2AB094E"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（２）</w:t>
            </w:r>
            <w:r w:rsidR="00064A2B">
              <w:rPr>
                <w:rFonts w:hAnsi="ＭＳ 明朝" w:cs="Tahoma" w:hint="eastAsia"/>
                <w:color w:val="000000"/>
                <w:sz w:val="18"/>
                <w:szCs w:val="18"/>
              </w:rPr>
              <w:t>発行済投資口の総口数</w:t>
            </w:r>
          </w:p>
        </w:tc>
        <w:tc>
          <w:tcPr>
            <w:tcW w:w="6737" w:type="dxa"/>
            <w:tcBorders>
              <w:top w:val="single" w:sz="4" w:space="0" w:color="auto"/>
              <w:bottom w:val="single" w:sz="4" w:space="0" w:color="auto"/>
              <w:right w:val="single" w:sz="12" w:space="0" w:color="auto"/>
            </w:tcBorders>
            <w:shd w:val="clear" w:color="auto" w:fill="auto"/>
          </w:tcPr>
          <w:p w14:paraId="3690BB8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当中間期、前年中間期及び前期の期末</w:t>
            </w:r>
            <w:r w:rsidR="00064A2B">
              <w:rPr>
                <w:rFonts w:hAnsi="ＭＳ 明朝" w:cs="Tahoma" w:hint="eastAsia"/>
                <w:color w:val="000000"/>
                <w:sz w:val="18"/>
                <w:szCs w:val="18"/>
              </w:rPr>
              <w:t>発行済投資口の総口数</w:t>
            </w:r>
            <w:r w:rsidRPr="00994DA7">
              <w:rPr>
                <w:rFonts w:hAnsi="ＭＳ 明朝" w:cs="Tahoma" w:hint="eastAsia"/>
                <w:color w:val="000000"/>
                <w:sz w:val="18"/>
                <w:szCs w:val="18"/>
              </w:rPr>
              <w:t>（自己投資口を含む。）及び期末自己投資口数を記載してください。</w:t>
            </w:r>
          </w:p>
          <w:p w14:paraId="6977A4E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１口当たり中間（当期）純利益の算定上の基礎となる投資口数については、○ページ『１口当たり情報』をご覧ください。」と注記し、参照するページを記載してください。この注記に代えて、「１口当たり中間（当期）純利益の算定上の基礎となる投資口数　</w:t>
            </w:r>
            <w:r w:rsidR="00B553FC">
              <w:rPr>
                <w:rFonts w:hAnsi="ＭＳ 明朝" w:cs="Tahoma" w:hint="eastAsia"/>
                <w:color w:val="000000"/>
                <w:sz w:val="18"/>
                <w:szCs w:val="18"/>
              </w:rPr>
              <w:t>○○○</w:t>
            </w:r>
            <w:r w:rsidRPr="00994DA7">
              <w:rPr>
                <w:rFonts w:hAnsi="ＭＳ 明朝" w:cs="Tahoma" w:hint="eastAsia"/>
                <w:color w:val="000000"/>
                <w:sz w:val="18"/>
                <w:szCs w:val="18"/>
              </w:rPr>
              <w:t>○年</w:t>
            </w:r>
            <w:r w:rsidR="00B553FC">
              <w:rPr>
                <w:rFonts w:hAnsi="ＭＳ 明朝" w:cs="Tahoma" w:hint="eastAsia"/>
                <w:color w:val="000000"/>
                <w:sz w:val="18"/>
                <w:szCs w:val="18"/>
              </w:rPr>
              <w:t>○</w:t>
            </w:r>
            <w:r w:rsidRPr="00994DA7">
              <w:rPr>
                <w:rFonts w:hAnsi="ＭＳ 明朝" w:cs="Tahoma" w:hint="eastAsia"/>
                <w:color w:val="000000"/>
                <w:sz w:val="18"/>
                <w:szCs w:val="18"/>
              </w:rPr>
              <w:t xml:space="preserve">○月中間期　○○口　　　</w:t>
            </w:r>
            <w:r w:rsidR="00D548FE">
              <w:rPr>
                <w:rFonts w:hAnsi="ＭＳ 明朝" w:cs="Tahoma" w:hint="eastAsia"/>
                <w:color w:val="000000"/>
                <w:sz w:val="18"/>
                <w:szCs w:val="18"/>
              </w:rPr>
              <w:t>××××</w:t>
            </w:r>
            <w:r w:rsidRPr="00994DA7">
              <w:rPr>
                <w:rFonts w:hAnsi="ＭＳ 明朝" w:cs="Tahoma" w:hint="eastAsia"/>
                <w:color w:val="000000"/>
                <w:sz w:val="18"/>
                <w:szCs w:val="18"/>
              </w:rPr>
              <w:t>年</w:t>
            </w:r>
            <w:r w:rsidR="00D548FE">
              <w:rPr>
                <w:rFonts w:hAnsi="ＭＳ 明朝" w:cs="Tahoma" w:hint="eastAsia"/>
                <w:color w:val="000000"/>
                <w:sz w:val="18"/>
                <w:szCs w:val="18"/>
              </w:rPr>
              <w:t>××</w:t>
            </w:r>
            <w:r w:rsidRPr="00994DA7">
              <w:rPr>
                <w:rFonts w:hAnsi="ＭＳ 明朝" w:cs="Tahoma" w:hint="eastAsia"/>
                <w:color w:val="000000"/>
                <w:sz w:val="18"/>
                <w:szCs w:val="18"/>
              </w:rPr>
              <w:t xml:space="preserve">月中間期　</w:t>
            </w:r>
            <w:r w:rsidR="00D548FE">
              <w:rPr>
                <w:rFonts w:hAnsi="ＭＳ 明朝" w:cs="Tahoma" w:hint="eastAsia"/>
                <w:color w:val="000000"/>
                <w:sz w:val="18"/>
                <w:szCs w:val="18"/>
              </w:rPr>
              <w:t>××</w:t>
            </w:r>
            <w:r w:rsidRPr="00994DA7">
              <w:rPr>
                <w:rFonts w:hAnsi="ＭＳ 明朝" w:cs="Tahoma" w:hint="eastAsia"/>
                <w:color w:val="000000"/>
                <w:sz w:val="18"/>
                <w:szCs w:val="18"/>
              </w:rPr>
              <w:t xml:space="preserve">口　　</w:t>
            </w:r>
            <w:r w:rsidR="00D548FE">
              <w:rPr>
                <w:rFonts w:hAnsi="ＭＳ 明朝" w:cs="Tahoma" w:hint="eastAsia"/>
                <w:color w:val="000000"/>
                <w:sz w:val="18"/>
                <w:szCs w:val="18"/>
              </w:rPr>
              <w:t>○○○○</w:t>
            </w:r>
            <w:r w:rsidRPr="00994DA7">
              <w:rPr>
                <w:rFonts w:hAnsi="ＭＳ 明朝" w:cs="Tahoma" w:hint="eastAsia"/>
                <w:color w:val="000000"/>
                <w:sz w:val="18"/>
                <w:szCs w:val="18"/>
              </w:rPr>
              <w:t>年</w:t>
            </w:r>
            <w:r w:rsidR="00D548FE">
              <w:rPr>
                <w:rFonts w:hAnsi="ＭＳ 明朝" w:cs="Tahoma" w:hint="eastAsia"/>
                <w:color w:val="000000"/>
                <w:sz w:val="18"/>
                <w:szCs w:val="18"/>
              </w:rPr>
              <w:t>○○</w:t>
            </w:r>
            <w:r w:rsidRPr="00994DA7">
              <w:rPr>
                <w:rFonts w:hAnsi="ＭＳ 明朝" w:cs="Tahoma" w:hint="eastAsia"/>
                <w:color w:val="000000"/>
                <w:sz w:val="18"/>
                <w:szCs w:val="18"/>
              </w:rPr>
              <w:t xml:space="preserve">月期　</w:t>
            </w:r>
            <w:r w:rsidR="00D548FE">
              <w:rPr>
                <w:rFonts w:hAnsi="ＭＳ 明朝" w:cs="Tahoma" w:hint="eastAsia"/>
                <w:color w:val="000000"/>
                <w:sz w:val="18"/>
                <w:szCs w:val="18"/>
              </w:rPr>
              <w:t>○○</w:t>
            </w:r>
            <w:r w:rsidRPr="00994DA7">
              <w:rPr>
                <w:rFonts w:hAnsi="ＭＳ 明朝" w:cs="Tahoma" w:hint="eastAsia"/>
                <w:color w:val="000000"/>
                <w:sz w:val="18"/>
                <w:szCs w:val="18"/>
              </w:rPr>
              <w:t>口」と注記することもできます。</w:t>
            </w:r>
          </w:p>
          <w:p w14:paraId="2DFE10D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記載は１口単位で行ってください。</w:t>
            </w:r>
          </w:p>
        </w:tc>
      </w:tr>
      <w:tr w:rsidR="00136E3D" w:rsidRPr="00994DA7" w14:paraId="7D35153E"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B6C22C2" w14:textId="77777777" w:rsidR="00136E3D" w:rsidRDefault="00136E3D">
            <w:pPr>
              <w:snapToGrid w:val="0"/>
              <w:spacing w:line="260" w:lineRule="exact"/>
              <w:ind w:left="341" w:hangingChars="200" w:hanging="341"/>
              <w:rPr>
                <w:rFonts w:ascii="ＭＳ ゴシック" w:eastAsia="ＭＳ ゴシック" w:hAnsi="ＭＳ ゴシック" w:cs="Tahoma"/>
                <w:b/>
                <w:sz w:val="18"/>
                <w:szCs w:val="18"/>
              </w:rPr>
            </w:pPr>
            <w:r w:rsidRPr="003A111A">
              <w:rPr>
                <w:rFonts w:ascii="ＭＳ ゴシック" w:eastAsia="ＭＳ ゴシック" w:hAnsi="ＭＳ ゴシック" w:cs="Tahoma" w:hint="eastAsia"/>
                <w:b/>
                <w:sz w:val="18"/>
                <w:szCs w:val="18"/>
              </w:rPr>
              <w:t>※</w:t>
            </w:r>
            <w:r w:rsidR="008937FD">
              <w:rPr>
                <w:rFonts w:ascii="ＭＳ ゴシック" w:eastAsia="ＭＳ ゴシック" w:hAnsi="ＭＳ ゴシック" w:cs="Tahoma" w:hint="eastAsia"/>
                <w:b/>
                <w:sz w:val="18"/>
                <w:szCs w:val="18"/>
              </w:rPr>
              <w:t>特記事項</w:t>
            </w:r>
          </w:p>
          <w:p w14:paraId="5E7E542D" w14:textId="77777777" w:rsidR="00136E3D" w:rsidRPr="00994DA7" w:rsidRDefault="00136E3D">
            <w:pPr>
              <w:tabs>
                <w:tab w:val="right" w:pos="2561"/>
              </w:tabs>
              <w:snapToGrid w:val="0"/>
              <w:spacing w:line="260" w:lineRule="exact"/>
              <w:ind w:left="170" w:hangingChars="100" w:hanging="170"/>
              <w:rPr>
                <w:rFonts w:ascii="ＭＳ ゴシック" w:eastAsia="ＭＳ ゴシック" w:hAnsi="ＭＳ ゴシック" w:cs="Tahoma"/>
                <w:b/>
                <w:color w:val="000000"/>
                <w:sz w:val="18"/>
                <w:szCs w:val="18"/>
              </w:rPr>
            </w:pPr>
          </w:p>
        </w:tc>
        <w:tc>
          <w:tcPr>
            <w:tcW w:w="6737" w:type="dxa"/>
            <w:tcBorders>
              <w:top w:val="single" w:sz="4" w:space="0" w:color="auto"/>
              <w:bottom w:val="single" w:sz="4" w:space="0" w:color="auto"/>
              <w:right w:val="single" w:sz="12" w:space="0" w:color="auto"/>
            </w:tcBorders>
            <w:shd w:val="clear" w:color="auto" w:fill="auto"/>
          </w:tcPr>
          <w:p w14:paraId="2F702B2C"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4D018D9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787CD8B1" w14:textId="77777777" w:rsidR="00136E3D" w:rsidRDefault="00136E3D">
            <w:pPr>
              <w:snapToGrid w:val="0"/>
              <w:spacing w:line="260" w:lineRule="exact"/>
              <w:ind w:left="341" w:hangingChars="200" w:hanging="341"/>
              <w:rPr>
                <w:rFonts w:ascii="ＭＳ ゴシック" w:eastAsia="ＭＳ ゴシック" w:hAnsi="ＭＳ ゴシック" w:cs="Tahoma"/>
                <w:sz w:val="18"/>
                <w:szCs w:val="18"/>
              </w:rPr>
            </w:pPr>
            <w:r>
              <w:rPr>
                <w:rFonts w:ascii="ＭＳ ゴシック" w:eastAsia="ＭＳ ゴシック" w:hAnsi="ＭＳ ゴシック" w:cs="Tahoma" w:hint="eastAsia"/>
                <w:b/>
                <w:sz w:val="18"/>
                <w:szCs w:val="18"/>
              </w:rPr>
              <w:lastRenderedPageBreak/>
              <w:t xml:space="preserve">　</w:t>
            </w:r>
            <w:r>
              <w:rPr>
                <w:rFonts w:ascii="ＭＳ ゴシック" w:eastAsia="ＭＳ ゴシック" w:hAnsi="ＭＳ ゴシック" w:cs="Tahoma" w:hint="eastAsia"/>
                <w:sz w:val="18"/>
                <w:szCs w:val="18"/>
              </w:rPr>
              <w:t>（</w:t>
            </w:r>
            <w:r w:rsidR="008937FD">
              <w:rPr>
                <w:rFonts w:ascii="ＭＳ ゴシック" w:eastAsia="ＭＳ ゴシック" w:hAnsi="ＭＳ ゴシック" w:cs="Tahoma" w:hint="eastAsia"/>
                <w:sz w:val="18"/>
                <w:szCs w:val="18"/>
              </w:rPr>
              <w:t>中間決算短信が</w:t>
            </w:r>
            <w:r>
              <w:rPr>
                <w:rFonts w:ascii="ＭＳ ゴシック" w:eastAsia="ＭＳ ゴシック" w:hAnsi="ＭＳ ゴシック" w:cs="Tahoma" w:hint="eastAsia"/>
                <w:sz w:val="18"/>
                <w:szCs w:val="18"/>
              </w:rPr>
              <w:t>中間監査</w:t>
            </w:r>
            <w:r w:rsidR="008937FD">
              <w:rPr>
                <w:rFonts w:ascii="ＭＳ ゴシック" w:eastAsia="ＭＳ ゴシック" w:hAnsi="ＭＳ ゴシック" w:cs="Tahoma" w:hint="eastAsia"/>
                <w:sz w:val="18"/>
                <w:szCs w:val="18"/>
              </w:rPr>
              <w:t>の対象外である旨の表示</w:t>
            </w:r>
            <w:r>
              <w:rPr>
                <w:rFonts w:ascii="ＭＳ ゴシック" w:eastAsia="ＭＳ ゴシック" w:hAnsi="ＭＳ ゴシック" w:cs="Tahoma" w:hint="eastAsia"/>
                <w:sz w:val="18"/>
                <w:szCs w:val="18"/>
              </w:rPr>
              <w:t>）</w:t>
            </w:r>
          </w:p>
          <w:p w14:paraId="6891F12A" w14:textId="77777777" w:rsidR="00136E3D" w:rsidRPr="00994DA7" w:rsidRDefault="00136E3D">
            <w:pPr>
              <w:tabs>
                <w:tab w:val="right" w:pos="2561"/>
              </w:tabs>
              <w:snapToGrid w:val="0"/>
              <w:spacing w:line="260" w:lineRule="exact"/>
              <w:ind w:left="170" w:hangingChars="100" w:hanging="170"/>
              <w:rPr>
                <w:rFonts w:ascii="ＭＳ ゴシック" w:eastAsia="ＭＳ ゴシック" w:hAnsi="ＭＳ ゴシック" w:cs="Tahoma"/>
                <w:b/>
                <w:color w:val="000000"/>
                <w:sz w:val="18"/>
                <w:szCs w:val="18"/>
              </w:rPr>
            </w:pPr>
          </w:p>
        </w:tc>
        <w:tc>
          <w:tcPr>
            <w:tcW w:w="6737" w:type="dxa"/>
            <w:tcBorders>
              <w:top w:val="single" w:sz="4" w:space="0" w:color="auto"/>
              <w:bottom w:val="single" w:sz="4" w:space="0" w:color="auto"/>
              <w:right w:val="single" w:sz="12" w:space="0" w:color="auto"/>
            </w:tcBorders>
            <w:shd w:val="clear" w:color="auto" w:fill="auto"/>
          </w:tcPr>
          <w:p w14:paraId="41DDC3A1" w14:textId="77777777" w:rsidR="00136E3D" w:rsidRDefault="00136E3D" w:rsidP="008937FD">
            <w:pPr>
              <w:snapToGrid w:val="0"/>
              <w:spacing w:line="260" w:lineRule="exact"/>
              <w:ind w:left="170" w:hangingChars="100" w:hanging="170"/>
              <w:rPr>
                <w:rFonts w:hAnsi="ＭＳ 明朝" w:cs="Tahoma"/>
                <w:sz w:val="18"/>
                <w:szCs w:val="18"/>
              </w:rPr>
            </w:pPr>
            <w:r>
              <w:rPr>
                <w:rFonts w:hAnsi="ＭＳ 明朝" w:cs="Tahoma" w:hint="eastAsia"/>
                <w:sz w:val="18"/>
                <w:szCs w:val="18"/>
              </w:rPr>
              <w:t>・　中間決算短信において開示される中間財務諸表等については、金商法上の監査手続の対象ではありません。</w:t>
            </w:r>
            <w:r w:rsidR="008937FD">
              <w:rPr>
                <w:rFonts w:hAnsi="ＭＳ 明朝" w:cs="Tahoma" w:hint="eastAsia"/>
                <w:sz w:val="18"/>
                <w:szCs w:val="18"/>
              </w:rPr>
              <w:t>この参考様式においては、「※中間決算短信は中間監査の対象外です。」との表示を行うことにより、その点を明確化するとともに、投資者に対して注意喚起を行っています。</w:t>
            </w:r>
          </w:p>
          <w:p w14:paraId="73A6DC7D" w14:textId="77777777" w:rsidR="00136E3D" w:rsidRDefault="00136E3D">
            <w:pPr>
              <w:snapToGrid w:val="0"/>
              <w:spacing w:line="260" w:lineRule="exact"/>
              <w:ind w:left="170" w:hangingChars="100" w:hanging="170"/>
              <w:rPr>
                <w:rFonts w:hAnsi="ＭＳ 明朝" w:cs="Tahoma"/>
                <w:sz w:val="18"/>
                <w:szCs w:val="18"/>
              </w:rPr>
            </w:pPr>
          </w:p>
          <w:p w14:paraId="6365A1EB" w14:textId="77777777" w:rsidR="00136E3D" w:rsidRPr="00994DA7" w:rsidRDefault="00136E3D">
            <w:pPr>
              <w:snapToGrid w:val="0"/>
              <w:spacing w:line="260" w:lineRule="exact"/>
              <w:ind w:left="170" w:hangingChars="100" w:hanging="170"/>
              <w:rPr>
                <w:rFonts w:hAnsi="ＭＳ 明朝" w:cs="Tahoma"/>
                <w:color w:val="000000"/>
                <w:sz w:val="18"/>
                <w:szCs w:val="18"/>
              </w:rPr>
            </w:pPr>
            <w:r>
              <w:rPr>
                <w:rFonts w:hAnsi="ＭＳ 明朝" w:cs="Tahoma" w:hint="eastAsia"/>
                <w:sz w:val="18"/>
                <w:szCs w:val="18"/>
              </w:rPr>
              <w:t>※　監査手続に関して公認会計士等との間に大きな意見の隔たりがあるなど、投資者に誤解が生じうる事情があるときには、その事情等について開示することなどが考えられます。</w:t>
            </w:r>
          </w:p>
        </w:tc>
      </w:tr>
      <w:tr w:rsidR="00136E3D" w:rsidRPr="00994DA7" w14:paraId="5373548F"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FA28053"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（運用状況の予想の適切な利用に関する説明）</w:t>
            </w:r>
          </w:p>
        </w:tc>
        <w:tc>
          <w:tcPr>
            <w:tcW w:w="6737" w:type="dxa"/>
            <w:tcBorders>
              <w:top w:val="single" w:sz="4" w:space="0" w:color="auto"/>
              <w:bottom w:val="single" w:sz="4" w:space="0" w:color="auto"/>
              <w:right w:val="single" w:sz="12" w:space="0" w:color="auto"/>
            </w:tcBorders>
            <w:shd w:val="clear" w:color="auto" w:fill="auto"/>
          </w:tcPr>
          <w:p w14:paraId="2821C42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者が将来の予測情報である運用状況の予想を適切に利用できるようにするため、実績を運用状況の予想から大きく乖離させるおそれのあるリスク要因の説明を含め、将来情報の利用に関する注意文言を投資者が分かりやすいように記載してください。</w:t>
            </w:r>
          </w:p>
          <w:p w14:paraId="326EB109"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運用状況の予想の背景、前提条件等の説明について、「</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4D5C19">
              <w:rPr>
                <w:rFonts w:hAnsi="ＭＳ 明朝" w:cs="Tahoma" w:hint="eastAsia"/>
                <w:color w:val="000000"/>
                <w:sz w:val="18"/>
                <w:szCs w:val="18"/>
              </w:rPr>
              <w:t>１</w:t>
            </w:r>
            <w:r w:rsidRPr="00994DA7">
              <w:rPr>
                <w:rFonts w:hAnsi="ＭＳ 明朝" w:cs="Tahoma" w:hint="eastAsia"/>
                <w:color w:val="000000"/>
                <w:sz w:val="18"/>
                <w:szCs w:val="18"/>
              </w:rPr>
              <w:t>）運用状況」を参照する旨と参照ページを記載してください。</w:t>
            </w:r>
          </w:p>
          <w:p w14:paraId="5B8A67D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なお、運用状況の予想の対象となる期間中に借入金返済や投資法人債償還等のための資金確保を目的とした保有物件の売却を検討し、その実現可能性が相当程度高まっているものの、運用状況の予想値には物件売却に伴う譲渡損益の発生等（賃料の減少を含む。）を織り込んでいない場合には、当該要因により運用状況の予想値が変動する可能性がある旨を記載してください。この点について、開示の要否が不明な場合には、東証担当者にご相談ください。</w:t>
            </w:r>
          </w:p>
          <w:p w14:paraId="67BE2DBE"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05EDCA4A"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［記載例］</w:t>
            </w:r>
          </w:p>
          <w:p w14:paraId="0E761A74"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①　リスク要因に言及する場合</w:t>
            </w:r>
          </w:p>
          <w:p w14:paraId="63E19600" w14:textId="77777777" w:rsidR="00136E3D" w:rsidRPr="00994DA7" w:rsidRDefault="00136E3D">
            <w:pPr>
              <w:snapToGrid w:val="0"/>
              <w:spacing w:line="260" w:lineRule="exact"/>
              <w:ind w:leftChars="90" w:left="171" w:firstLineChars="200" w:firstLine="340"/>
              <w:rPr>
                <w:rFonts w:hAnsi="ＭＳ 明朝" w:cs="Tahoma"/>
                <w:color w:val="000000"/>
                <w:sz w:val="18"/>
                <w:szCs w:val="18"/>
              </w:rPr>
            </w:pPr>
            <w:r w:rsidRPr="00994DA7">
              <w:rPr>
                <w:rFonts w:hAnsi="ＭＳ 明朝" w:cs="Tahoma" w:hint="eastAsia"/>
                <w:color w:val="000000"/>
                <w:sz w:val="18"/>
                <w:szCs w:val="18"/>
              </w:rPr>
              <w:t>（将来に関する記述等についてのご注意）</w:t>
            </w:r>
          </w:p>
          <w:p w14:paraId="6044713D" w14:textId="77777777" w:rsidR="00136E3D" w:rsidRPr="00994DA7" w:rsidRDefault="00136E3D">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本資料に記載されている運用状況の見通し等の将来に関する記述は、当社が現在入手している情報及び合理的であると判断する一定の前提に基づいており、実際の運用状況等は様々な要因により大きく異なる可能性があります。実際の運用状況等に影響を与える可能性のある重要な要因には、以下の事項があります。なお、運用状況に影響を与える要因はこれらに限定されるものではありません。</w:t>
            </w:r>
          </w:p>
          <w:p w14:paraId="3CB918F0" w14:textId="77777777" w:rsidR="00136E3D" w:rsidRPr="00994DA7" w:rsidRDefault="00136E3D">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（１）・・・</w:t>
            </w:r>
          </w:p>
          <w:p w14:paraId="23FE789F" w14:textId="77777777" w:rsidR="00136E3D" w:rsidRPr="00994DA7" w:rsidRDefault="00136E3D">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（２）・・・</w:t>
            </w:r>
          </w:p>
          <w:p w14:paraId="74661F89" w14:textId="77777777" w:rsidR="00136E3D" w:rsidRPr="00994DA7" w:rsidRDefault="00136E3D">
            <w:pPr>
              <w:snapToGrid w:val="0"/>
              <w:spacing w:line="260" w:lineRule="exact"/>
              <w:ind w:leftChars="90" w:left="171" w:firstLineChars="399" w:firstLine="677"/>
              <w:rPr>
                <w:rFonts w:hAnsi="ＭＳ 明朝" w:cs="Tahoma"/>
                <w:color w:val="000000"/>
                <w:sz w:val="18"/>
                <w:szCs w:val="18"/>
              </w:rPr>
            </w:pPr>
            <w:r w:rsidRPr="00994DA7">
              <w:rPr>
                <w:rFonts w:hAnsi="ＭＳ 明朝" w:cs="Tahoma" w:hint="eastAsia"/>
                <w:color w:val="000000"/>
                <w:sz w:val="18"/>
                <w:szCs w:val="18"/>
              </w:rPr>
              <w:t>・・・</w:t>
            </w:r>
          </w:p>
          <w:p w14:paraId="0CD4B851" w14:textId="77777777" w:rsidR="00136E3D" w:rsidRPr="00994DA7" w:rsidRDefault="00136E3D">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運用状況の予想の前提となる仮定等については、○ページ「</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DE31C4">
              <w:rPr>
                <w:rFonts w:hAnsi="ＭＳ 明朝" w:cs="Tahoma" w:hint="eastAsia"/>
                <w:color w:val="000000"/>
                <w:sz w:val="18"/>
                <w:szCs w:val="18"/>
              </w:rPr>
              <w:t>１</w:t>
            </w:r>
            <w:r w:rsidRPr="00994DA7">
              <w:rPr>
                <w:rFonts w:hAnsi="ＭＳ 明朝" w:cs="Tahoma" w:hint="eastAsia"/>
                <w:color w:val="000000"/>
                <w:sz w:val="18"/>
                <w:szCs w:val="18"/>
              </w:rPr>
              <w:t>）運用状況」をご覧ください。</w:t>
            </w:r>
          </w:p>
          <w:p w14:paraId="57AFC47B"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0D118059"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②　リスク要因等の説明を定性的情報部分に委ねる場合</w:t>
            </w:r>
          </w:p>
          <w:p w14:paraId="73758BC1" w14:textId="77777777" w:rsidR="00136E3D" w:rsidRPr="00994DA7" w:rsidRDefault="00136E3D">
            <w:pPr>
              <w:snapToGrid w:val="0"/>
              <w:spacing w:line="260" w:lineRule="exact"/>
              <w:ind w:leftChars="90" w:left="171" w:firstLineChars="200" w:firstLine="340"/>
              <w:rPr>
                <w:rFonts w:hAnsi="ＭＳ 明朝" w:cs="Tahoma"/>
                <w:color w:val="000000"/>
                <w:sz w:val="18"/>
                <w:szCs w:val="18"/>
              </w:rPr>
            </w:pPr>
            <w:r w:rsidRPr="00994DA7">
              <w:rPr>
                <w:rFonts w:hAnsi="ＭＳ 明朝" w:cs="Tahoma" w:hint="eastAsia"/>
                <w:color w:val="000000"/>
                <w:sz w:val="18"/>
                <w:szCs w:val="18"/>
              </w:rPr>
              <w:t>（将来に関する記述等についてのご注意）</w:t>
            </w:r>
          </w:p>
          <w:p w14:paraId="7F7F5881" w14:textId="77777777" w:rsidR="00136E3D" w:rsidRPr="00994DA7" w:rsidRDefault="00136E3D" w:rsidP="00DE31C4">
            <w:pPr>
              <w:snapToGrid w:val="0"/>
              <w:spacing w:line="260" w:lineRule="exact"/>
              <w:ind w:leftChars="359" w:left="681" w:firstLineChars="96" w:firstLine="163"/>
              <w:rPr>
                <w:rFonts w:hAnsi="ＭＳ 明朝" w:cs="Tahoma"/>
                <w:color w:val="000000"/>
                <w:sz w:val="18"/>
                <w:szCs w:val="18"/>
              </w:rPr>
            </w:pPr>
            <w:r w:rsidRPr="00994DA7">
              <w:rPr>
                <w:rFonts w:hAnsi="ＭＳ 明朝" w:cs="Tahoma" w:hint="eastAsia"/>
                <w:color w:val="000000"/>
                <w:sz w:val="18"/>
                <w:szCs w:val="18"/>
              </w:rPr>
              <w:t>本資料に記載されている運用状況の見通し等の将来に関する記述は、当社が現在入手している情報及び合理的であると判断する一定の前提に基づいており、実際の運用状況等は様々な要因により大きく異なる可能性があります。運用状況の予想の前提となる仮定及び運用状況の予想のご利用にあたっての注意事項等については、○ページ「</w:t>
            </w:r>
            <w:r w:rsidR="00DE31C4">
              <w:rPr>
                <w:rFonts w:hAnsi="ＭＳ 明朝" w:cs="Tahoma" w:hint="eastAsia"/>
                <w:color w:val="000000"/>
                <w:sz w:val="18"/>
                <w:szCs w:val="18"/>
              </w:rPr>
              <w:t>１</w:t>
            </w:r>
            <w:r w:rsidRPr="00994DA7">
              <w:rPr>
                <w:rFonts w:hAnsi="ＭＳ 明朝" w:cs="Tahoma" w:hint="eastAsia"/>
                <w:color w:val="000000"/>
                <w:sz w:val="18"/>
                <w:szCs w:val="18"/>
              </w:rPr>
              <w:t>．運用状況（</w:t>
            </w:r>
            <w:r w:rsidR="00DE31C4">
              <w:rPr>
                <w:rFonts w:hAnsi="ＭＳ 明朝" w:cs="Tahoma" w:hint="eastAsia"/>
                <w:color w:val="000000"/>
                <w:sz w:val="18"/>
                <w:szCs w:val="18"/>
              </w:rPr>
              <w:t>１</w:t>
            </w:r>
            <w:r w:rsidRPr="00994DA7">
              <w:rPr>
                <w:rFonts w:hAnsi="ＭＳ 明朝" w:cs="Tahoma" w:hint="eastAsia"/>
                <w:color w:val="000000"/>
                <w:sz w:val="18"/>
                <w:szCs w:val="18"/>
              </w:rPr>
              <w:t>）運用状況」をご覧ください。</w:t>
            </w:r>
          </w:p>
        </w:tc>
      </w:tr>
      <w:tr w:rsidR="00136E3D" w:rsidRPr="00994DA7" w14:paraId="14BBC31A"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0A7FC9FE"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（その他特記事項）</w:t>
            </w:r>
          </w:p>
        </w:tc>
        <w:tc>
          <w:tcPr>
            <w:tcW w:w="6737" w:type="dxa"/>
            <w:tcBorders>
              <w:top w:val="single" w:sz="4" w:space="0" w:color="auto"/>
              <w:bottom w:val="single" w:sz="12" w:space="0" w:color="auto"/>
              <w:right w:val="single" w:sz="12" w:space="0" w:color="auto"/>
            </w:tcBorders>
            <w:shd w:val="clear" w:color="auto" w:fill="auto"/>
          </w:tcPr>
          <w:p w14:paraId="6374D928"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投資者が決算短信の情報を適切に理解するうえで特に記載が必要な事項があれば記載してください。</w:t>
            </w:r>
          </w:p>
        </w:tc>
      </w:tr>
    </w:tbl>
    <w:p w14:paraId="023881AF" w14:textId="77777777" w:rsidR="00136E3D" w:rsidRPr="00994DA7" w:rsidRDefault="00136E3D">
      <w:pPr>
        <w:rPr>
          <w:color w:val="000000"/>
        </w:rPr>
      </w:pPr>
    </w:p>
    <w:p w14:paraId="4CD3C3C1" w14:textId="77777777" w:rsidR="00136E3D" w:rsidRPr="00994DA7" w:rsidRDefault="00136E3D">
      <w:pPr>
        <w:rPr>
          <w:rFonts w:ascii="ＭＳ ゴシック" w:eastAsia="ＭＳ ゴシック" w:hAnsi="ＭＳ ゴシック"/>
          <w:b/>
          <w:color w:val="000000"/>
        </w:rPr>
      </w:pPr>
      <w:r w:rsidRPr="00994DA7">
        <w:rPr>
          <w:rFonts w:ascii="ＭＳ ゴシック" w:eastAsia="ＭＳ ゴシック" w:hAnsi="ＭＳ ゴシック"/>
          <w:b/>
          <w:color w:val="000000"/>
        </w:rPr>
        <w:br w:type="page"/>
      </w:r>
      <w:r w:rsidRPr="00994DA7">
        <w:rPr>
          <w:rFonts w:ascii="ＭＳ ゴシック" w:eastAsia="ＭＳ ゴシック" w:hAnsi="ＭＳ ゴシック" w:hint="eastAsia"/>
          <w:b/>
          <w:color w:val="000000"/>
        </w:rPr>
        <w:lastRenderedPageBreak/>
        <w:t>Ⅱ　定性的情報・財務諸表等</w:t>
      </w:r>
    </w:p>
    <w:p w14:paraId="7309B142" w14:textId="77777777" w:rsidR="00136E3D" w:rsidRPr="00994DA7" w:rsidRDefault="00DE31C4">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00136E3D" w:rsidRPr="00994DA7">
        <w:rPr>
          <w:rFonts w:ascii="ＭＳ ゴシック" w:eastAsia="ＭＳ ゴシック" w:hAnsi="ＭＳ ゴシック" w:hint="eastAsia"/>
          <w:b/>
          <w:color w:val="000000"/>
        </w:rPr>
        <w:t>．運用状況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2151CFC0"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55E22244" w14:textId="77777777" w:rsidR="00136E3D" w:rsidRPr="00994DA7" w:rsidRDefault="00136E3D">
            <w:pPr>
              <w:snapToGrid w:val="0"/>
              <w:spacing w:line="260" w:lineRule="exact"/>
              <w:jc w:val="center"/>
              <w:rPr>
                <w:rFonts w:hAnsi="ＭＳ 明朝" w:cs="Tahoma"/>
                <w:color w:val="000000"/>
              </w:rPr>
            </w:pPr>
            <w:r w:rsidRPr="00994DA7">
              <w:rPr>
                <w:rFonts w:hAnsi="ＭＳ 明朝" w:cs="Tahoma" w:hint="eastAsia"/>
                <w:color w:val="000000"/>
              </w:rPr>
              <w:t>開示事項・内容</w:t>
            </w:r>
          </w:p>
        </w:tc>
        <w:tc>
          <w:tcPr>
            <w:tcW w:w="6737" w:type="dxa"/>
            <w:tcBorders>
              <w:top w:val="single" w:sz="12" w:space="0" w:color="auto"/>
              <w:bottom w:val="single" w:sz="12" w:space="0" w:color="auto"/>
              <w:right w:val="single" w:sz="12" w:space="0" w:color="auto"/>
            </w:tcBorders>
            <w:shd w:val="clear" w:color="auto" w:fill="D9D9D9"/>
            <w:vAlign w:val="center"/>
          </w:tcPr>
          <w:p w14:paraId="5F497D1E"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4FA74235" w14:textId="77777777">
        <w:trPr>
          <w:trHeight w:val="67"/>
        </w:trPr>
        <w:tc>
          <w:tcPr>
            <w:tcW w:w="2759" w:type="dxa"/>
            <w:tcBorders>
              <w:top w:val="single" w:sz="12" w:space="0" w:color="auto"/>
              <w:left w:val="single" w:sz="12" w:space="0" w:color="auto"/>
              <w:bottom w:val="single" w:sz="4" w:space="0" w:color="auto"/>
            </w:tcBorders>
          </w:tcPr>
          <w:p w14:paraId="5A9BC926" w14:textId="77777777" w:rsidR="00136E3D" w:rsidRPr="00994DA7" w:rsidRDefault="00136E3D">
            <w:pPr>
              <w:snapToGrid w:val="0"/>
              <w:spacing w:line="260" w:lineRule="exact"/>
              <w:ind w:left="170" w:hangingChars="100" w:hanging="170"/>
              <w:rPr>
                <w:rFonts w:ascii="ＭＳ ゴシック" w:eastAsia="ＭＳ ゴシック" w:hAnsi="ＭＳ ゴシック" w:cs="Tahoma"/>
                <w:b/>
                <w:color w:val="000000"/>
                <w:sz w:val="18"/>
                <w:szCs w:val="18"/>
              </w:rPr>
            </w:pPr>
            <w:r w:rsidRPr="00994DA7">
              <w:rPr>
                <w:rFonts w:ascii="ＭＳ ゴシック" w:eastAsia="ＭＳ ゴシック" w:hAnsi="ＭＳ ゴシック" w:cs="Tahoma" w:hint="eastAsia"/>
                <w:b/>
                <w:color w:val="000000"/>
                <w:sz w:val="18"/>
                <w:szCs w:val="18"/>
              </w:rPr>
              <w:t>全般</w:t>
            </w:r>
          </w:p>
        </w:tc>
        <w:tc>
          <w:tcPr>
            <w:tcW w:w="6737" w:type="dxa"/>
            <w:tcBorders>
              <w:top w:val="single" w:sz="12" w:space="0" w:color="auto"/>
              <w:bottom w:val="single" w:sz="4" w:space="0" w:color="auto"/>
              <w:right w:val="single" w:sz="12" w:space="0" w:color="auto"/>
            </w:tcBorders>
          </w:tcPr>
          <w:p w14:paraId="25808CD3" w14:textId="77777777" w:rsidR="00136E3D" w:rsidRPr="00994DA7" w:rsidRDefault="00136E3D">
            <w:pPr>
              <w:snapToGrid w:val="0"/>
              <w:spacing w:line="260" w:lineRule="exact"/>
              <w:ind w:left="170" w:hangingChars="100" w:hanging="170"/>
              <w:rPr>
                <w:rFonts w:ascii="ＭＳ ゴシック" w:eastAsia="ＭＳ ゴシック" w:hAnsi="ＭＳ ゴシック" w:cs="Tahoma"/>
                <w:color w:val="000000"/>
                <w:sz w:val="18"/>
                <w:szCs w:val="18"/>
              </w:rPr>
            </w:pPr>
          </w:p>
        </w:tc>
      </w:tr>
      <w:tr w:rsidR="00136E3D" w:rsidRPr="00994DA7" w14:paraId="0591E097"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EA3D700"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8937FD">
              <w:rPr>
                <w:rFonts w:hAnsi="ＭＳ 明朝" w:cs="Tahoma" w:hint="eastAsia"/>
                <w:color w:val="000000"/>
                <w:sz w:val="18"/>
                <w:szCs w:val="18"/>
              </w:rPr>
              <w:t>１</w:t>
            </w:r>
            <w:r w:rsidRPr="00994DA7">
              <w:rPr>
                <w:rFonts w:hAnsi="ＭＳ 明朝" w:cs="Tahoma" w:hint="eastAsia"/>
                <w:color w:val="000000"/>
                <w:sz w:val="18"/>
                <w:szCs w:val="18"/>
              </w:rPr>
              <w:t>）運用状況</w:t>
            </w:r>
          </w:p>
        </w:tc>
        <w:tc>
          <w:tcPr>
            <w:tcW w:w="6737" w:type="dxa"/>
            <w:tcBorders>
              <w:top w:val="single" w:sz="4" w:space="0" w:color="auto"/>
              <w:bottom w:val="single" w:sz="4" w:space="0" w:color="auto"/>
              <w:right w:val="single" w:sz="12" w:space="0" w:color="auto"/>
            </w:tcBorders>
            <w:shd w:val="clear" w:color="auto" w:fill="auto"/>
          </w:tcPr>
          <w:p w14:paraId="4E7BFC7B"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657F82DC"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861B588"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（当中間期の概況）</w:t>
            </w:r>
          </w:p>
        </w:tc>
        <w:tc>
          <w:tcPr>
            <w:tcW w:w="6737" w:type="dxa"/>
            <w:tcBorders>
              <w:top w:val="single" w:sz="4" w:space="0" w:color="auto"/>
              <w:bottom w:val="single" w:sz="4" w:space="0" w:color="auto"/>
              <w:right w:val="single" w:sz="12" w:space="0" w:color="auto"/>
            </w:tcBorders>
            <w:shd w:val="clear" w:color="auto" w:fill="auto"/>
          </w:tcPr>
          <w:p w14:paraId="677DF07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運用全般に関する分析、収益配分に関する事項、その他当中間期の概況に係る重要な事項について記載してください。</w:t>
            </w:r>
          </w:p>
        </w:tc>
      </w:tr>
      <w:tr w:rsidR="00136E3D" w:rsidRPr="00994DA7" w14:paraId="49EADF55"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7CC2C81"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w:t>
            </w:r>
            <w:r w:rsidR="007A27D4">
              <w:rPr>
                <w:rFonts w:hAnsi="ＭＳ 明朝" w:cs="Tahoma" w:hint="eastAsia"/>
                <w:color w:val="000000"/>
                <w:sz w:val="18"/>
                <w:szCs w:val="18"/>
              </w:rPr>
              <w:t>下期</w:t>
            </w:r>
            <w:r w:rsidRPr="00994DA7">
              <w:rPr>
                <w:rFonts w:hAnsi="ＭＳ 明朝" w:cs="Tahoma" w:hint="eastAsia"/>
                <w:color w:val="000000"/>
                <w:sz w:val="18"/>
                <w:szCs w:val="18"/>
              </w:rPr>
              <w:t>の見通し）</w:t>
            </w:r>
          </w:p>
        </w:tc>
        <w:tc>
          <w:tcPr>
            <w:tcW w:w="6737" w:type="dxa"/>
            <w:tcBorders>
              <w:top w:val="single" w:sz="4" w:space="0" w:color="auto"/>
              <w:bottom w:val="single" w:sz="4" w:space="0" w:color="auto"/>
              <w:right w:val="single" w:sz="12" w:space="0" w:color="auto"/>
            </w:tcBorders>
            <w:shd w:val="clear" w:color="auto" w:fill="auto"/>
          </w:tcPr>
          <w:p w14:paraId="1ED43100"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運用全般（財務戦略を含む。）に関する見通しについて記載してください。</w:t>
            </w:r>
            <w:r w:rsidR="007A27D4">
              <w:rPr>
                <w:rFonts w:hAnsi="ＭＳ 明朝" w:cs="Tahoma" w:hint="eastAsia"/>
                <w:color w:val="000000"/>
                <w:sz w:val="18"/>
                <w:szCs w:val="18"/>
              </w:rPr>
              <w:t>下期</w:t>
            </w:r>
            <w:r w:rsidRPr="00994DA7">
              <w:rPr>
                <w:rFonts w:hAnsi="ＭＳ 明朝" w:cs="Tahoma" w:hint="eastAsia"/>
                <w:color w:val="000000"/>
                <w:sz w:val="18"/>
                <w:szCs w:val="18"/>
              </w:rPr>
              <w:t>のキャッシュ･フローに重要な影響を与える事象がある場合には、その内容についても記載してください。</w:t>
            </w:r>
          </w:p>
          <w:p w14:paraId="4D68823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収益配分に関する見通しについて記載してください。当該見通しの前提条件として、例えば、不動産の取得・売却予定等（それに伴う譲渡損益の発生等（賃料の増減を含む。）を含む。）のほか、公租公課（固定資産税・都市計画税等）、修繕費、外注委託費、減価償却費等の主要な営業費用項目の予定等、及び支払利息、融資関連費用等の主要な営業外費用項目の予定等を可能な範囲で具体的に記載してください。</w:t>
            </w:r>
          </w:p>
          <w:p w14:paraId="3D57B70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また、有利子負債及びその借換えに係る前提条件についても、可能な範囲で具体的に記載してください。</w:t>
            </w:r>
          </w:p>
          <w:p w14:paraId="6915022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［有利子負債及びその借換えに係る記載例］</w:t>
            </w:r>
          </w:p>
          <w:p w14:paraId="660042A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sidR="007A27D4">
              <w:rPr>
                <w:rFonts w:hAnsi="ＭＳ 明朝" w:cs="Tahoma" w:hint="eastAsia"/>
                <w:color w:val="000000"/>
                <w:sz w:val="18"/>
                <w:szCs w:val="18"/>
              </w:rPr>
              <w:t>下期</w:t>
            </w:r>
            <w:r w:rsidRPr="00994DA7">
              <w:rPr>
                <w:rFonts w:hAnsi="ＭＳ 明朝" w:cs="Tahoma" w:hint="eastAsia"/>
                <w:color w:val="000000"/>
                <w:sz w:val="18"/>
                <w:szCs w:val="18"/>
              </w:rPr>
              <w:t>については、残額○○億円である短期借入金（返済期限</w:t>
            </w:r>
            <w:r w:rsidR="003D7BEB">
              <w:rPr>
                <w:rFonts w:hAnsi="ＭＳ 明朝" w:cs="Tahoma" w:hint="eastAsia"/>
                <w:color w:val="000000"/>
                <w:sz w:val="18"/>
                <w:szCs w:val="18"/>
              </w:rPr>
              <w:t>○○○</w:t>
            </w:r>
            <w:r w:rsidRPr="00994DA7">
              <w:rPr>
                <w:rFonts w:hAnsi="ＭＳ 明朝" w:cs="Tahoma" w:hint="eastAsia"/>
                <w:color w:val="000000"/>
                <w:sz w:val="18"/>
                <w:szCs w:val="18"/>
              </w:rPr>
              <w:t>○年</w:t>
            </w:r>
            <w:r w:rsidR="00B553FC">
              <w:rPr>
                <w:rFonts w:hAnsi="ＭＳ 明朝" w:cs="Tahoma" w:hint="eastAsia"/>
                <w:color w:val="000000"/>
                <w:sz w:val="18"/>
                <w:szCs w:val="18"/>
              </w:rPr>
              <w:t>○○</w:t>
            </w:r>
            <w:r w:rsidRPr="00994DA7">
              <w:rPr>
                <w:rFonts w:hAnsi="ＭＳ 明朝" w:cs="Tahoma" w:hint="eastAsia"/>
                <w:color w:val="000000"/>
                <w:sz w:val="18"/>
                <w:szCs w:val="18"/>
              </w:rPr>
              <w:t>月</w:t>
            </w:r>
            <w:r w:rsidR="00B553FC">
              <w:rPr>
                <w:rFonts w:hAnsi="ＭＳ 明朝" w:cs="Tahoma" w:hint="eastAsia"/>
                <w:color w:val="000000"/>
                <w:sz w:val="18"/>
                <w:szCs w:val="18"/>
              </w:rPr>
              <w:t>○○</w:t>
            </w:r>
            <w:r w:rsidRPr="00994DA7">
              <w:rPr>
                <w:rFonts w:hAnsi="ＭＳ 明朝" w:cs="Tahoma" w:hint="eastAsia"/>
                <w:color w:val="000000"/>
                <w:sz w:val="18"/>
                <w:szCs w:val="18"/>
              </w:rPr>
              <w:t>日）について、全額借換えを行うことを前提条件としています。なお、長期借入金・投資法人債については</w:t>
            </w:r>
            <w:r w:rsidR="007A27D4">
              <w:rPr>
                <w:rFonts w:hAnsi="ＭＳ 明朝" w:cs="Tahoma" w:hint="eastAsia"/>
                <w:color w:val="000000"/>
                <w:sz w:val="18"/>
                <w:szCs w:val="18"/>
              </w:rPr>
              <w:t>下期</w:t>
            </w:r>
            <w:r w:rsidRPr="00994DA7">
              <w:rPr>
                <w:rFonts w:hAnsi="ＭＳ 明朝" w:cs="Tahoma" w:hint="eastAsia"/>
                <w:color w:val="000000"/>
                <w:sz w:val="18"/>
                <w:szCs w:val="18"/>
              </w:rPr>
              <w:t>に返済期限が到来するものはありません。</w:t>
            </w:r>
          </w:p>
          <w:p w14:paraId="3309A1CA" w14:textId="77777777" w:rsidR="00136E3D" w:rsidRPr="00994DA7" w:rsidRDefault="00136E3D" w:rsidP="007231BE">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・予想分配金について、利益から分配される分配金と利益を超えて分配される利益超過分配金とを区分して、それぞれの前提条件</w:t>
            </w:r>
            <w:r w:rsidR="007231BE" w:rsidRPr="007231BE">
              <w:rPr>
                <w:rFonts w:hAnsi="ＭＳ 明朝" w:cs="Tahoma" w:hint="eastAsia"/>
                <w:color w:val="000000"/>
                <w:sz w:val="18"/>
                <w:szCs w:val="18"/>
              </w:rPr>
              <w:t>（分配金額決定にあたっての考え方、</w:t>
            </w:r>
            <w:r w:rsidR="00CF1F40">
              <w:rPr>
                <w:rFonts w:hAnsi="ＭＳ 明朝" w:cs="Tahoma" w:hint="eastAsia"/>
                <w:color w:val="000000"/>
                <w:sz w:val="18"/>
                <w:szCs w:val="18"/>
              </w:rPr>
              <w:t>具体的な</w:t>
            </w:r>
            <w:r w:rsidR="007231BE" w:rsidRPr="007231BE">
              <w:rPr>
                <w:rFonts w:hAnsi="ＭＳ 明朝" w:cs="Tahoma" w:hint="eastAsia"/>
                <w:color w:val="000000"/>
                <w:sz w:val="18"/>
                <w:szCs w:val="18"/>
              </w:rPr>
              <w:t>根拠等）</w:t>
            </w:r>
            <w:r w:rsidRPr="00994DA7">
              <w:rPr>
                <w:rFonts w:hAnsi="ＭＳ 明朝" w:cs="Tahoma" w:hint="eastAsia"/>
                <w:color w:val="000000"/>
                <w:sz w:val="18"/>
                <w:szCs w:val="18"/>
              </w:rPr>
              <w:t>を記載してください。</w:t>
            </w:r>
          </w:p>
          <w:p w14:paraId="139080CD"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sidR="007A27D4">
              <w:rPr>
                <w:rFonts w:hAnsi="ＭＳ 明朝" w:cs="Tahoma" w:hint="eastAsia"/>
                <w:color w:val="000000"/>
                <w:sz w:val="18"/>
                <w:szCs w:val="18"/>
              </w:rPr>
              <w:t>下期</w:t>
            </w:r>
            <w:r w:rsidRPr="00994DA7">
              <w:rPr>
                <w:rFonts w:hAnsi="ＭＳ 明朝" w:cs="Tahoma" w:hint="eastAsia"/>
                <w:color w:val="000000"/>
                <w:sz w:val="18"/>
                <w:szCs w:val="18"/>
              </w:rPr>
              <w:t>に予定している投資法人の重要な運用上の施策（重要な不動産投資等）が見込まれる場合には、その概要、運用に与える影響の見込みなどを記載してください。</w:t>
            </w:r>
          </w:p>
          <w:p w14:paraId="29A9F7B7"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その他運用の見通しに係る重要な事項（運用上の数値目標、ポートフォリオ戦略、運用上の重要な課題等）について具体的に記載してください。</w:t>
            </w:r>
          </w:p>
          <w:p w14:paraId="7890E6A4" w14:textId="77777777" w:rsidR="00136E3D"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運用状況の予想の開示については、その投資判断情報としての重要性に鑑み、予想値の合理的な算出や背景についての具体的に説明等の対応をしてください。「</w:t>
            </w:r>
            <w:r w:rsidR="007A27D4">
              <w:rPr>
                <w:rFonts w:hAnsi="ＭＳ 明朝" w:cs="Tahoma" w:hint="eastAsia"/>
                <w:color w:val="000000"/>
                <w:sz w:val="18"/>
                <w:szCs w:val="18"/>
              </w:rPr>
              <w:t>下期</w:t>
            </w:r>
            <w:r w:rsidRPr="00994DA7">
              <w:rPr>
                <w:rFonts w:hAnsi="ＭＳ 明朝" w:cs="Tahoma" w:hint="eastAsia"/>
                <w:color w:val="000000"/>
                <w:sz w:val="18"/>
                <w:szCs w:val="18"/>
              </w:rPr>
              <w:t>の見通し」についても、こうした趣旨を十分に踏まえて記載してください。</w:t>
            </w:r>
          </w:p>
          <w:p w14:paraId="69ED2680" w14:textId="77777777" w:rsidR="008937FD" w:rsidRPr="00994DA7" w:rsidRDefault="008937F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運用状況の予想について、レンジによる開示を行っている場合には、変動幅の上限及び下限となるそれぞれのケースにおける予想の前提等を記載してください。</w:t>
            </w:r>
          </w:p>
        </w:tc>
      </w:tr>
      <w:tr w:rsidR="00136E3D" w:rsidRPr="00994DA7" w14:paraId="08B1FBA3"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528689C2"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8937FD">
              <w:rPr>
                <w:rFonts w:hAnsi="ＭＳ 明朝" w:cs="Tahoma" w:hint="eastAsia"/>
                <w:color w:val="000000"/>
                <w:sz w:val="18"/>
                <w:szCs w:val="18"/>
              </w:rPr>
              <w:t>２</w:t>
            </w:r>
            <w:r w:rsidRPr="00994DA7">
              <w:rPr>
                <w:rFonts w:hAnsi="ＭＳ 明朝" w:cs="Tahoma" w:hint="eastAsia"/>
                <w:color w:val="000000"/>
                <w:sz w:val="18"/>
                <w:szCs w:val="18"/>
              </w:rPr>
              <w:t>）投資リスク</w:t>
            </w:r>
          </w:p>
        </w:tc>
        <w:tc>
          <w:tcPr>
            <w:tcW w:w="6737" w:type="dxa"/>
            <w:tcBorders>
              <w:top w:val="single" w:sz="4" w:space="0" w:color="auto"/>
              <w:bottom w:val="single" w:sz="4" w:space="0" w:color="auto"/>
              <w:right w:val="single" w:sz="12" w:space="0" w:color="auto"/>
            </w:tcBorders>
            <w:shd w:val="clear" w:color="auto" w:fill="auto"/>
          </w:tcPr>
          <w:p w14:paraId="0E5FB511"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12D5B948"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F0F4102" w14:textId="77777777" w:rsidR="00136E3D" w:rsidRPr="00994DA7" w:rsidRDefault="00136E3D" w:rsidP="00404CC8">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（開示の要否）</w:t>
            </w:r>
          </w:p>
        </w:tc>
        <w:tc>
          <w:tcPr>
            <w:tcW w:w="6737" w:type="dxa"/>
            <w:tcBorders>
              <w:top w:val="single" w:sz="4" w:space="0" w:color="auto"/>
              <w:bottom w:val="single" w:sz="4" w:space="0" w:color="auto"/>
              <w:right w:val="single" w:sz="12" w:space="0" w:color="auto"/>
            </w:tcBorders>
            <w:shd w:val="clear" w:color="auto" w:fill="auto"/>
          </w:tcPr>
          <w:p w14:paraId="773DA451"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短信の迅速な開示の観点から、投資リスクの記載は、投資法人の任意とします。ただし、最近の有価証券報告書（有価証券届出書を含む。）における記載から投資者に速やかに伝達すべき新たなリスクが顕在化している場合は、開示してください。</w:t>
            </w:r>
          </w:p>
        </w:tc>
      </w:tr>
      <w:tr w:rsidR="00136E3D" w:rsidRPr="00994DA7" w14:paraId="4857E819"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2C31AA64" w14:textId="77777777" w:rsidR="00136E3D" w:rsidRPr="00994DA7" w:rsidRDefault="00136E3D" w:rsidP="00404CC8">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（開示内容）</w:t>
            </w:r>
          </w:p>
        </w:tc>
        <w:tc>
          <w:tcPr>
            <w:tcW w:w="6737" w:type="dxa"/>
            <w:tcBorders>
              <w:top w:val="single" w:sz="4" w:space="0" w:color="auto"/>
              <w:bottom w:val="single" w:sz="4" w:space="0" w:color="auto"/>
              <w:right w:val="single" w:sz="12" w:space="0" w:color="auto"/>
            </w:tcBorders>
            <w:shd w:val="clear" w:color="auto" w:fill="auto"/>
          </w:tcPr>
          <w:p w14:paraId="086290C1"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投資に関するリスクの特性、投資リスクに関する投資者の判断に重要な影響を及ぼす可能性がある事項、投資リスクに対する管理体制などについて記載してください。</w:t>
            </w:r>
          </w:p>
        </w:tc>
      </w:tr>
      <w:tr w:rsidR="00136E3D" w:rsidRPr="00994DA7" w14:paraId="611368F2"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6F6FD275"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sidR="008937FD">
              <w:rPr>
                <w:rFonts w:hAnsi="ＭＳ 明朝" w:cs="Tahoma" w:hint="eastAsia"/>
                <w:color w:val="000000"/>
                <w:sz w:val="18"/>
                <w:szCs w:val="18"/>
              </w:rPr>
              <w:t>３</w:t>
            </w:r>
            <w:r w:rsidRPr="00994DA7">
              <w:rPr>
                <w:rFonts w:hAnsi="ＭＳ 明朝" w:cs="Tahoma" w:hint="eastAsia"/>
                <w:color w:val="000000"/>
                <w:sz w:val="18"/>
                <w:szCs w:val="18"/>
              </w:rPr>
              <w:t>）継続企業の前提に関する</w:t>
            </w:r>
          </w:p>
          <w:p w14:paraId="2FE9C85E"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xml:space="preserve">　　　重要事象等</w:t>
            </w:r>
          </w:p>
        </w:tc>
        <w:tc>
          <w:tcPr>
            <w:tcW w:w="6737" w:type="dxa"/>
            <w:tcBorders>
              <w:top w:val="single" w:sz="4" w:space="0" w:color="auto"/>
              <w:bottom w:val="single" w:sz="4" w:space="0" w:color="auto"/>
              <w:right w:val="single" w:sz="12" w:space="0" w:color="auto"/>
            </w:tcBorders>
            <w:shd w:val="clear" w:color="auto" w:fill="auto"/>
          </w:tcPr>
          <w:p w14:paraId="36B88D59"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1B17B8DB" w14:textId="77777777">
        <w:trPr>
          <w:trHeight w:val="70"/>
        </w:trPr>
        <w:tc>
          <w:tcPr>
            <w:tcW w:w="2759" w:type="dxa"/>
            <w:tcBorders>
              <w:top w:val="single" w:sz="4" w:space="0" w:color="auto"/>
              <w:left w:val="single" w:sz="12" w:space="0" w:color="auto"/>
              <w:bottom w:val="single" w:sz="4" w:space="0" w:color="auto"/>
            </w:tcBorders>
            <w:shd w:val="clear" w:color="auto" w:fill="auto"/>
          </w:tcPr>
          <w:p w14:paraId="40ADEF0B"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（開示の要否）</w:t>
            </w:r>
          </w:p>
        </w:tc>
        <w:tc>
          <w:tcPr>
            <w:tcW w:w="6737" w:type="dxa"/>
            <w:tcBorders>
              <w:top w:val="single" w:sz="4" w:space="0" w:color="auto"/>
              <w:bottom w:val="single" w:sz="4" w:space="0" w:color="auto"/>
              <w:right w:val="single" w:sz="12" w:space="0" w:color="auto"/>
            </w:tcBorders>
            <w:shd w:val="clear" w:color="auto" w:fill="auto"/>
          </w:tcPr>
          <w:p w14:paraId="6BB85EB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投資法人が将来にわたって営業活動を継続するとの前提に重要な疑義を生じさせるような事象又は状況その他投資法人の経営に重要な影響を及ぼす事象（以下「重要事象等」という。）が存在する場合は必ず記載してください。該当がない場合は、表題を含めて記載は不要です。</w:t>
            </w:r>
          </w:p>
        </w:tc>
      </w:tr>
      <w:tr w:rsidR="00136E3D" w:rsidRPr="00994DA7" w14:paraId="7DD32F11" w14:textId="77777777">
        <w:trPr>
          <w:trHeight w:val="70"/>
        </w:trPr>
        <w:tc>
          <w:tcPr>
            <w:tcW w:w="2759" w:type="dxa"/>
            <w:tcBorders>
              <w:top w:val="single" w:sz="4" w:space="0" w:color="auto"/>
              <w:left w:val="single" w:sz="12" w:space="0" w:color="auto"/>
              <w:bottom w:val="single" w:sz="12" w:space="0" w:color="auto"/>
            </w:tcBorders>
            <w:shd w:val="clear" w:color="auto" w:fill="auto"/>
          </w:tcPr>
          <w:p w14:paraId="781B5996"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（開示内容）</w:t>
            </w:r>
          </w:p>
        </w:tc>
        <w:tc>
          <w:tcPr>
            <w:tcW w:w="6737" w:type="dxa"/>
            <w:tcBorders>
              <w:top w:val="single" w:sz="4" w:space="0" w:color="auto"/>
              <w:bottom w:val="single" w:sz="12" w:space="0" w:color="auto"/>
              <w:right w:val="single" w:sz="12" w:space="0" w:color="auto"/>
            </w:tcBorders>
            <w:shd w:val="clear" w:color="auto" w:fill="auto"/>
          </w:tcPr>
          <w:p w14:paraId="4C48B9E4" w14:textId="77777777" w:rsidR="00136E3D" w:rsidRPr="00994DA7" w:rsidRDefault="000A693B">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w:t>
            </w:r>
            <w:r w:rsidRPr="00994DA7">
              <w:rPr>
                <w:rFonts w:hAnsi="ＭＳ 明朝" w:cs="Tahoma" w:hint="eastAsia"/>
                <w:color w:val="000000"/>
                <w:sz w:val="18"/>
                <w:szCs w:val="18"/>
              </w:rPr>
              <w:t xml:space="preserve">　</w:t>
            </w:r>
            <w:r w:rsidR="00136E3D" w:rsidRPr="00994DA7">
              <w:rPr>
                <w:rFonts w:hAnsi="ＭＳ 明朝" w:cs="Tahoma" w:hint="eastAsia"/>
                <w:color w:val="000000"/>
                <w:sz w:val="18"/>
                <w:szCs w:val="18"/>
              </w:rPr>
              <w:t>重要事象等が存在する場合は、以下の事項について具体的に記載してください。</w:t>
            </w:r>
          </w:p>
          <w:p w14:paraId="1D1036F9" w14:textId="77777777" w:rsidR="00136E3D" w:rsidRPr="00994DA7" w:rsidRDefault="00136E3D" w:rsidP="000A693B">
            <w:pPr>
              <w:snapToGrid w:val="0"/>
              <w:spacing w:line="260" w:lineRule="exact"/>
              <w:ind w:leftChars="190" w:left="641" w:hangingChars="165" w:hanging="280"/>
              <w:rPr>
                <w:rFonts w:hAnsi="ＭＳ 明朝" w:cs="Tahoma"/>
                <w:color w:val="000000"/>
                <w:sz w:val="18"/>
                <w:szCs w:val="18"/>
              </w:rPr>
            </w:pPr>
            <w:r w:rsidRPr="00994DA7">
              <w:rPr>
                <w:rFonts w:hAnsi="ＭＳ 明朝" w:cs="Tahoma" w:hint="eastAsia"/>
                <w:color w:val="000000"/>
                <w:sz w:val="18"/>
                <w:szCs w:val="18"/>
              </w:rPr>
              <w:t>・　その旨及びその内容</w:t>
            </w:r>
          </w:p>
          <w:p w14:paraId="1219AB74" w14:textId="77777777" w:rsidR="00136E3D" w:rsidRPr="00994DA7" w:rsidRDefault="00136E3D" w:rsidP="000A693B">
            <w:pPr>
              <w:snapToGrid w:val="0"/>
              <w:spacing w:line="260" w:lineRule="exact"/>
              <w:ind w:leftChars="190" w:left="641" w:hangingChars="165" w:hanging="280"/>
              <w:rPr>
                <w:rFonts w:hAnsi="ＭＳ 明朝" w:cs="Tahoma"/>
                <w:color w:val="000000"/>
                <w:sz w:val="18"/>
                <w:szCs w:val="18"/>
              </w:rPr>
            </w:pPr>
            <w:r w:rsidRPr="00994DA7">
              <w:rPr>
                <w:rFonts w:hAnsi="ＭＳ 明朝" w:cs="Tahoma" w:hint="eastAsia"/>
                <w:color w:val="000000"/>
                <w:sz w:val="18"/>
                <w:szCs w:val="18"/>
              </w:rPr>
              <w:t>・　当該重要事象等についての分析・検討内容並びに当該重要事象等を解消し、又は改善するための対応策</w:t>
            </w:r>
          </w:p>
        </w:tc>
      </w:tr>
    </w:tbl>
    <w:p w14:paraId="29C1ACA4" w14:textId="77777777" w:rsidR="00136E3D" w:rsidRPr="00994DA7" w:rsidRDefault="00136E3D">
      <w:pPr>
        <w:rPr>
          <w:color w:val="000000"/>
        </w:rPr>
      </w:pPr>
    </w:p>
    <w:p w14:paraId="0608E706" w14:textId="77777777" w:rsidR="00BE20F0" w:rsidRDefault="00BE20F0">
      <w:pPr>
        <w:ind w:firstLineChars="100" w:firstLine="191"/>
        <w:rPr>
          <w:rFonts w:ascii="ＭＳ ゴシック" w:eastAsia="ＭＳ ゴシック" w:hAnsi="ＭＳ ゴシック"/>
          <w:b/>
          <w:color w:val="000000"/>
        </w:rPr>
      </w:pPr>
    </w:p>
    <w:p w14:paraId="1E9383AF" w14:textId="77777777" w:rsidR="00BE20F0" w:rsidRDefault="00BE20F0">
      <w:pPr>
        <w:ind w:firstLineChars="100" w:firstLine="191"/>
        <w:rPr>
          <w:rFonts w:ascii="ＭＳ ゴシック" w:eastAsia="ＭＳ ゴシック" w:hAnsi="ＭＳ ゴシック"/>
          <w:b/>
          <w:color w:val="000000"/>
        </w:rPr>
      </w:pPr>
    </w:p>
    <w:p w14:paraId="1C2F9463" w14:textId="77777777" w:rsidR="00136E3D" w:rsidRPr="00994DA7" w:rsidRDefault="008937FD">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lastRenderedPageBreak/>
        <w:t>２</w:t>
      </w:r>
      <w:r w:rsidR="00136E3D" w:rsidRPr="00994DA7">
        <w:rPr>
          <w:rFonts w:ascii="ＭＳ ゴシック" w:eastAsia="ＭＳ ゴシック" w:hAnsi="ＭＳ ゴシック" w:hint="eastAsia"/>
          <w:b/>
          <w:color w:val="000000"/>
        </w:rPr>
        <w:t>．財務諸表</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43F8440F"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685C5C33"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w:t>
            </w:r>
            <w:r w:rsidRPr="00994DA7">
              <w:rPr>
                <w:rFonts w:hAnsi="ＭＳ 明朝" w:cs="Tahoma" w:hint="eastAsia"/>
                <w:color w:val="000000"/>
              </w:rPr>
              <w:t>事項・内容</w:t>
            </w:r>
          </w:p>
        </w:tc>
        <w:tc>
          <w:tcPr>
            <w:tcW w:w="6737" w:type="dxa"/>
            <w:tcBorders>
              <w:top w:val="single" w:sz="12" w:space="0" w:color="auto"/>
              <w:bottom w:val="single" w:sz="12" w:space="0" w:color="auto"/>
              <w:right w:val="single" w:sz="12" w:space="0" w:color="auto"/>
            </w:tcBorders>
            <w:shd w:val="clear" w:color="auto" w:fill="D9D9D9"/>
            <w:vAlign w:val="center"/>
          </w:tcPr>
          <w:p w14:paraId="3A4A003F"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1AEA9683" w14:textId="77777777">
        <w:trPr>
          <w:trHeight w:val="67"/>
        </w:trPr>
        <w:tc>
          <w:tcPr>
            <w:tcW w:w="2759" w:type="dxa"/>
            <w:tcBorders>
              <w:top w:val="single" w:sz="12" w:space="0" w:color="auto"/>
              <w:left w:val="single" w:sz="12" w:space="0" w:color="auto"/>
              <w:bottom w:val="single" w:sz="4" w:space="0" w:color="auto"/>
            </w:tcBorders>
          </w:tcPr>
          <w:p w14:paraId="2657BEC1"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（１）中間貸借対照表</w:t>
            </w:r>
          </w:p>
          <w:p w14:paraId="0F3DBAA6"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（２）中間損益計算書</w:t>
            </w:r>
          </w:p>
          <w:p w14:paraId="4E2E1F30"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（３）中間投資主資本等変動計算書</w:t>
            </w:r>
          </w:p>
          <w:p w14:paraId="5A6F46B5"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（４）中間キャッシュ・フロー計算書</w:t>
            </w:r>
          </w:p>
        </w:tc>
        <w:tc>
          <w:tcPr>
            <w:tcW w:w="6737" w:type="dxa"/>
            <w:tcBorders>
              <w:top w:val="single" w:sz="12" w:space="0" w:color="auto"/>
              <w:bottom w:val="single" w:sz="4" w:space="0" w:color="auto"/>
              <w:right w:val="single" w:sz="12" w:space="0" w:color="auto"/>
            </w:tcBorders>
          </w:tcPr>
          <w:p w14:paraId="79F8788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財務諸表等規則及び計算規則に基づいて記載してください。</w:t>
            </w:r>
          </w:p>
          <w:p w14:paraId="4C34A6AA"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（※）比較情報（最近計算期間の財務諸表に記載された事項に対応する直前計算期間の財務諸表に係る事項）を含めて記載してください。</w:t>
            </w:r>
          </w:p>
        </w:tc>
      </w:tr>
      <w:tr w:rsidR="00136E3D" w:rsidRPr="00994DA7" w14:paraId="038A4900" w14:textId="77777777">
        <w:trPr>
          <w:trHeight w:val="67"/>
        </w:trPr>
        <w:tc>
          <w:tcPr>
            <w:tcW w:w="2759" w:type="dxa"/>
            <w:tcBorders>
              <w:top w:val="single" w:sz="4" w:space="0" w:color="auto"/>
              <w:left w:val="single" w:sz="12" w:space="0" w:color="auto"/>
              <w:bottom w:val="single" w:sz="4" w:space="0" w:color="auto"/>
            </w:tcBorders>
          </w:tcPr>
          <w:p w14:paraId="349CCF65"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（５）継続企業の前提に関する注記</w:t>
            </w:r>
          </w:p>
        </w:tc>
        <w:tc>
          <w:tcPr>
            <w:tcW w:w="6737" w:type="dxa"/>
            <w:tcBorders>
              <w:top w:val="single" w:sz="4" w:space="0" w:color="auto"/>
              <w:bottom w:val="single" w:sz="4" w:space="0" w:color="auto"/>
              <w:right w:val="single" w:sz="12" w:space="0" w:color="auto"/>
            </w:tcBorders>
          </w:tcPr>
          <w:p w14:paraId="7ECD2B2E"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財務諸表等規則及び計算規則に基づいて記載してください。</w:t>
            </w:r>
          </w:p>
          <w:p w14:paraId="1FFE8D9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該当事項がある場合は、必ず当該注記の内容を記載してください。また、該当事項がない場合でも、表題を残したうえで「該当事項なし」と記載してください。</w:t>
            </w:r>
          </w:p>
        </w:tc>
      </w:tr>
      <w:tr w:rsidR="00136E3D" w:rsidRPr="00994DA7" w14:paraId="5F7DAD69" w14:textId="77777777">
        <w:trPr>
          <w:trHeight w:val="67"/>
        </w:trPr>
        <w:tc>
          <w:tcPr>
            <w:tcW w:w="2759" w:type="dxa"/>
            <w:tcBorders>
              <w:top w:val="single" w:sz="4" w:space="0" w:color="auto"/>
              <w:left w:val="single" w:sz="12" w:space="0" w:color="auto"/>
              <w:bottom w:val="single" w:sz="4" w:space="0" w:color="auto"/>
            </w:tcBorders>
          </w:tcPr>
          <w:p w14:paraId="6B1F3D7E"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w:t>
            </w:r>
            <w:r>
              <w:rPr>
                <w:rFonts w:hAnsi="ＭＳ 明朝" w:cs="Tahoma" w:hint="eastAsia"/>
                <w:color w:val="000000"/>
                <w:sz w:val="18"/>
                <w:szCs w:val="18"/>
              </w:rPr>
              <w:t>６</w:t>
            </w:r>
            <w:r w:rsidRPr="00994DA7">
              <w:rPr>
                <w:rFonts w:hAnsi="ＭＳ 明朝" w:cs="Tahoma" w:hint="eastAsia"/>
                <w:color w:val="000000"/>
                <w:sz w:val="18"/>
                <w:szCs w:val="18"/>
              </w:rPr>
              <w:t>）重要な会計方針に係る事項に関する注記</w:t>
            </w:r>
          </w:p>
        </w:tc>
        <w:tc>
          <w:tcPr>
            <w:tcW w:w="6737" w:type="dxa"/>
            <w:tcBorders>
              <w:top w:val="single" w:sz="4" w:space="0" w:color="auto"/>
              <w:bottom w:val="single" w:sz="4" w:space="0" w:color="auto"/>
              <w:right w:val="single" w:sz="12" w:space="0" w:color="auto"/>
            </w:tcBorders>
          </w:tcPr>
          <w:p w14:paraId="2887095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xml:space="preserve">・　</w:t>
            </w:r>
            <w:r>
              <w:rPr>
                <w:rFonts w:hAnsi="ＭＳ 明朝" w:cs="Tahoma" w:hint="eastAsia"/>
                <w:color w:val="000000"/>
                <w:sz w:val="18"/>
                <w:szCs w:val="18"/>
              </w:rPr>
              <w:t>表題を含めて記載を省略することができます。記載する場合には</w:t>
            </w:r>
            <w:r w:rsidRPr="00994DA7">
              <w:rPr>
                <w:rFonts w:hAnsi="ＭＳ 明朝" w:cs="Tahoma" w:hint="eastAsia"/>
                <w:color w:val="000000"/>
                <w:sz w:val="18"/>
                <w:szCs w:val="18"/>
              </w:rPr>
              <w:t>財務諸表等規則及び計算規則に基づいて記載してください。</w:t>
            </w:r>
          </w:p>
        </w:tc>
      </w:tr>
      <w:tr w:rsidR="00136E3D" w:rsidRPr="00994DA7" w14:paraId="4C36ADBF" w14:textId="77777777">
        <w:trPr>
          <w:trHeight w:val="67"/>
        </w:trPr>
        <w:tc>
          <w:tcPr>
            <w:tcW w:w="2759" w:type="dxa"/>
            <w:tcBorders>
              <w:top w:val="single" w:sz="4" w:space="0" w:color="auto"/>
              <w:left w:val="single" w:sz="12" w:space="0" w:color="auto"/>
              <w:bottom w:val="single" w:sz="4" w:space="0" w:color="auto"/>
            </w:tcBorders>
          </w:tcPr>
          <w:p w14:paraId="73728370" w14:textId="77777777" w:rsidR="00136E3D" w:rsidRPr="00994DA7" w:rsidRDefault="00136E3D">
            <w:pPr>
              <w:snapToGrid w:val="0"/>
              <w:spacing w:line="260" w:lineRule="exact"/>
              <w:ind w:left="340" w:hangingChars="200" w:hanging="340"/>
              <w:rPr>
                <w:rFonts w:hAnsi="ＭＳ 明朝" w:cs="Tahoma"/>
                <w:color w:val="000000"/>
                <w:sz w:val="18"/>
                <w:szCs w:val="18"/>
              </w:rPr>
            </w:pPr>
            <w:r>
              <w:rPr>
                <w:rFonts w:hAnsi="ＭＳ 明朝" w:cs="Tahoma" w:hint="eastAsia"/>
                <w:color w:val="000000"/>
                <w:sz w:val="18"/>
                <w:szCs w:val="18"/>
              </w:rPr>
              <w:t>（７</w:t>
            </w:r>
            <w:r w:rsidRPr="00994DA7">
              <w:rPr>
                <w:rFonts w:hAnsi="ＭＳ 明朝" w:cs="Tahoma" w:hint="eastAsia"/>
                <w:color w:val="000000"/>
                <w:sz w:val="18"/>
                <w:szCs w:val="18"/>
              </w:rPr>
              <w:t>）会計方針の変更に関する注記</w:t>
            </w:r>
          </w:p>
        </w:tc>
        <w:tc>
          <w:tcPr>
            <w:tcW w:w="6737" w:type="dxa"/>
            <w:tcBorders>
              <w:top w:val="single" w:sz="4" w:space="0" w:color="auto"/>
              <w:bottom w:val="single" w:sz="4" w:space="0" w:color="auto"/>
              <w:right w:val="single" w:sz="12" w:space="0" w:color="auto"/>
            </w:tcBorders>
          </w:tcPr>
          <w:p w14:paraId="0B2947E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サマリー情報「３．その他（１）会計方針の変更等」において「① 会計基準等の改正に伴う変更」又は「② ①以外の変更」を「有」とした場合は、その内容を財務諸表等規則及び計算規則に基づいて記載してください。</w:t>
            </w:r>
          </w:p>
          <w:p w14:paraId="49B8A8F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50B0B711" w14:textId="77777777">
        <w:trPr>
          <w:trHeight w:val="67"/>
        </w:trPr>
        <w:tc>
          <w:tcPr>
            <w:tcW w:w="2759" w:type="dxa"/>
            <w:tcBorders>
              <w:top w:val="single" w:sz="4" w:space="0" w:color="auto"/>
              <w:left w:val="single" w:sz="12" w:space="0" w:color="auto"/>
              <w:bottom w:val="single" w:sz="4" w:space="0" w:color="auto"/>
            </w:tcBorders>
          </w:tcPr>
          <w:p w14:paraId="68B4640E" w14:textId="77777777" w:rsidR="00136E3D" w:rsidRPr="00994DA7" w:rsidRDefault="00136E3D">
            <w:pPr>
              <w:snapToGrid w:val="0"/>
              <w:spacing w:line="260" w:lineRule="exact"/>
              <w:ind w:left="340" w:hangingChars="200" w:hanging="340"/>
              <w:rPr>
                <w:rFonts w:hAnsi="ＭＳ 明朝" w:cs="Tahoma"/>
                <w:color w:val="000000"/>
                <w:sz w:val="18"/>
                <w:szCs w:val="18"/>
              </w:rPr>
            </w:pPr>
            <w:r>
              <w:rPr>
                <w:rFonts w:hAnsi="ＭＳ 明朝" w:cs="Tahoma" w:hint="eastAsia"/>
                <w:color w:val="000000"/>
                <w:sz w:val="18"/>
                <w:szCs w:val="18"/>
              </w:rPr>
              <w:t>（８</w:t>
            </w:r>
            <w:r w:rsidRPr="00994DA7">
              <w:rPr>
                <w:rFonts w:hAnsi="ＭＳ 明朝" w:cs="Tahoma" w:hint="eastAsia"/>
                <w:color w:val="000000"/>
                <w:sz w:val="18"/>
                <w:szCs w:val="18"/>
              </w:rPr>
              <w:t>）会計上の見積りの変更に関する注記</w:t>
            </w:r>
          </w:p>
        </w:tc>
        <w:tc>
          <w:tcPr>
            <w:tcW w:w="6737" w:type="dxa"/>
            <w:tcBorders>
              <w:top w:val="single" w:sz="4" w:space="0" w:color="auto"/>
              <w:bottom w:val="single" w:sz="4" w:space="0" w:color="auto"/>
              <w:right w:val="single" w:sz="12" w:space="0" w:color="auto"/>
            </w:tcBorders>
          </w:tcPr>
          <w:p w14:paraId="6B6F6DF6"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サマリー情報「３．その他（１）会計方針の変更等」において「③ 会計上の</w:t>
            </w:r>
            <w:r>
              <w:rPr>
                <w:rFonts w:hAnsi="ＭＳ 明朝" w:cs="Tahoma" w:hint="eastAsia"/>
                <w:color w:val="000000"/>
                <w:sz w:val="18"/>
                <w:szCs w:val="18"/>
              </w:rPr>
              <w:t>見積り</w:t>
            </w:r>
            <w:r w:rsidRPr="00994DA7">
              <w:rPr>
                <w:rFonts w:hAnsi="ＭＳ 明朝" w:cs="Tahoma" w:hint="eastAsia"/>
                <w:color w:val="000000"/>
                <w:sz w:val="18"/>
                <w:szCs w:val="18"/>
              </w:rPr>
              <w:t>の変更」を「有」とした場合は、その内容を財務諸表等規則及び計算規則に基づいて記載してください。</w:t>
            </w:r>
          </w:p>
          <w:p w14:paraId="2CDA606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4C4E6D3B" w14:textId="77777777">
        <w:trPr>
          <w:trHeight w:val="67"/>
        </w:trPr>
        <w:tc>
          <w:tcPr>
            <w:tcW w:w="2759" w:type="dxa"/>
            <w:tcBorders>
              <w:top w:val="single" w:sz="4" w:space="0" w:color="auto"/>
              <w:left w:val="single" w:sz="12" w:space="0" w:color="auto"/>
              <w:bottom w:val="single" w:sz="4" w:space="0" w:color="auto"/>
            </w:tcBorders>
          </w:tcPr>
          <w:p w14:paraId="266BDFBE"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w:t>
            </w:r>
            <w:r>
              <w:rPr>
                <w:rFonts w:hAnsi="ＭＳ 明朝" w:cs="Tahoma" w:hint="eastAsia"/>
                <w:color w:val="000000"/>
                <w:sz w:val="18"/>
                <w:szCs w:val="18"/>
              </w:rPr>
              <w:t>９</w:t>
            </w:r>
            <w:r w:rsidRPr="00994DA7">
              <w:rPr>
                <w:rFonts w:hAnsi="ＭＳ 明朝" w:cs="Tahoma" w:hint="eastAsia"/>
                <w:color w:val="000000"/>
                <w:sz w:val="18"/>
                <w:szCs w:val="18"/>
              </w:rPr>
              <w:t>）過去の誤謬の修正再表示に関する注記</w:t>
            </w:r>
          </w:p>
        </w:tc>
        <w:tc>
          <w:tcPr>
            <w:tcW w:w="6737" w:type="dxa"/>
            <w:tcBorders>
              <w:top w:val="single" w:sz="4" w:space="0" w:color="auto"/>
              <w:bottom w:val="single" w:sz="4" w:space="0" w:color="auto"/>
              <w:right w:val="single" w:sz="12" w:space="0" w:color="auto"/>
            </w:tcBorders>
          </w:tcPr>
          <w:p w14:paraId="13734A5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サマリー情報「３．その他（１）会計方針の変更等」において「</w:t>
            </w:r>
            <w:r>
              <w:rPr>
                <w:rFonts w:hAnsi="ＭＳ 明朝" w:cs="Tahoma" w:hint="eastAsia"/>
                <w:color w:val="000000"/>
                <w:sz w:val="18"/>
                <w:szCs w:val="18"/>
              </w:rPr>
              <w:t>④</w:t>
            </w:r>
            <w:r w:rsidRPr="00994DA7">
              <w:rPr>
                <w:rFonts w:hAnsi="ＭＳ 明朝" w:cs="Tahoma" w:hint="eastAsia"/>
                <w:color w:val="000000"/>
                <w:sz w:val="18"/>
                <w:szCs w:val="18"/>
              </w:rPr>
              <w:t xml:space="preserve"> 修正再表示」を「有」とした場合は、その内容を財務諸表等規則及び計算規則に基づいて記載してください。</w:t>
            </w:r>
          </w:p>
          <w:p w14:paraId="48F724D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w:t>
            </w:r>
            <w:r w:rsidR="000A693B" w:rsidRPr="00994DA7">
              <w:rPr>
                <w:rFonts w:hAnsi="ＭＳ 明朝" w:cs="Tahoma" w:hint="eastAsia"/>
                <w:color w:val="000000"/>
                <w:sz w:val="18"/>
                <w:szCs w:val="18"/>
              </w:rPr>
              <w:t xml:space="preserve">　</w:t>
            </w:r>
            <w:r w:rsidRPr="00994DA7">
              <w:rPr>
                <w:rFonts w:hAnsi="ＭＳ 明朝" w:cs="Tahoma" w:hint="eastAsia"/>
                <w:color w:val="000000"/>
                <w:sz w:val="18"/>
                <w:szCs w:val="18"/>
              </w:rPr>
              <w:t>該当がない場合は、表題を含めて記載は不要です。</w:t>
            </w:r>
          </w:p>
        </w:tc>
      </w:tr>
      <w:tr w:rsidR="00136E3D" w:rsidRPr="00994DA7" w14:paraId="7DE27F15" w14:textId="77777777">
        <w:trPr>
          <w:trHeight w:val="67"/>
        </w:trPr>
        <w:tc>
          <w:tcPr>
            <w:tcW w:w="2759" w:type="dxa"/>
            <w:tcBorders>
              <w:top w:val="single" w:sz="4" w:space="0" w:color="auto"/>
              <w:left w:val="single" w:sz="12" w:space="0" w:color="auto"/>
              <w:bottom w:val="single" w:sz="4" w:space="0" w:color="auto"/>
            </w:tcBorders>
          </w:tcPr>
          <w:p w14:paraId="77C151B0" w14:textId="77777777" w:rsidR="00136E3D" w:rsidRPr="00994DA7" w:rsidRDefault="00136E3D">
            <w:pPr>
              <w:snapToGrid w:val="0"/>
              <w:spacing w:line="260" w:lineRule="exact"/>
              <w:ind w:left="340" w:hangingChars="200" w:hanging="340"/>
              <w:rPr>
                <w:rFonts w:hAnsi="ＭＳ 明朝" w:cs="Tahoma"/>
                <w:color w:val="000000"/>
                <w:sz w:val="18"/>
                <w:szCs w:val="18"/>
              </w:rPr>
            </w:pPr>
            <w:r w:rsidRPr="00994DA7">
              <w:rPr>
                <w:rFonts w:hAnsi="ＭＳ 明朝" w:cs="Tahoma" w:hint="eastAsia"/>
                <w:color w:val="000000"/>
                <w:sz w:val="18"/>
                <w:szCs w:val="18"/>
              </w:rPr>
              <w:t>（</w:t>
            </w:r>
            <w:r>
              <w:rPr>
                <w:rFonts w:hAnsi="ＭＳ 明朝" w:cs="Tahoma" w:hint="eastAsia"/>
                <w:color w:val="000000"/>
                <w:sz w:val="18"/>
                <w:szCs w:val="18"/>
              </w:rPr>
              <w:t>10</w:t>
            </w:r>
            <w:r w:rsidRPr="00994DA7">
              <w:rPr>
                <w:rFonts w:hAnsi="ＭＳ 明朝" w:cs="Tahoma" w:hint="eastAsia"/>
                <w:color w:val="000000"/>
                <w:sz w:val="18"/>
                <w:szCs w:val="18"/>
              </w:rPr>
              <w:t>）中間財務諸表に関する注記事項</w:t>
            </w:r>
          </w:p>
        </w:tc>
        <w:tc>
          <w:tcPr>
            <w:tcW w:w="6737" w:type="dxa"/>
            <w:tcBorders>
              <w:top w:val="single" w:sz="4" w:space="0" w:color="auto"/>
              <w:bottom w:val="single" w:sz="4" w:space="0" w:color="auto"/>
              <w:right w:val="single" w:sz="12" w:space="0" w:color="auto"/>
            </w:tcBorders>
          </w:tcPr>
          <w:p w14:paraId="4E67C44C" w14:textId="77777777" w:rsidR="00136E3D" w:rsidRPr="00994DA7" w:rsidRDefault="00136E3D">
            <w:pPr>
              <w:snapToGrid w:val="0"/>
              <w:spacing w:line="260" w:lineRule="exact"/>
              <w:ind w:left="170" w:hangingChars="100" w:hanging="170"/>
              <w:rPr>
                <w:rFonts w:hAnsi="ＭＳ 明朝" w:cs="Tahoma"/>
                <w:color w:val="000000"/>
                <w:sz w:val="18"/>
                <w:szCs w:val="18"/>
              </w:rPr>
            </w:pPr>
          </w:p>
        </w:tc>
      </w:tr>
      <w:tr w:rsidR="00136E3D" w:rsidRPr="00994DA7" w14:paraId="72454FD2" w14:textId="77777777">
        <w:trPr>
          <w:trHeight w:val="67"/>
        </w:trPr>
        <w:tc>
          <w:tcPr>
            <w:tcW w:w="2759" w:type="dxa"/>
            <w:tcBorders>
              <w:top w:val="single" w:sz="4" w:space="0" w:color="auto"/>
              <w:left w:val="single" w:sz="12" w:space="0" w:color="auto"/>
              <w:bottom w:val="single" w:sz="4" w:space="0" w:color="auto"/>
            </w:tcBorders>
          </w:tcPr>
          <w:p w14:paraId="753242E9"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（脚注形式又は別紙形式による開示）</w:t>
            </w:r>
          </w:p>
        </w:tc>
        <w:tc>
          <w:tcPr>
            <w:tcW w:w="6737" w:type="dxa"/>
            <w:tcBorders>
              <w:top w:val="single" w:sz="4" w:space="0" w:color="auto"/>
              <w:bottom w:val="single" w:sz="4" w:space="0" w:color="auto"/>
              <w:right w:val="single" w:sz="12" w:space="0" w:color="auto"/>
            </w:tcBorders>
          </w:tcPr>
          <w:p w14:paraId="243DCF4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貸借対照表、中間損益計算書、中間投資主資本等変動計算書、中間キャッシュ・フロー計算書に関する注記事項その他の財務諸表等規則及び計算規則において記載が求められる注記事項（中間決算発表時における開示の必要性が大きくないと判断できるもの及び次項に掲げる別紙形式による注記事項を除く。）を記載してください（脚注形式でも別紙形式でも可）。</w:t>
            </w:r>
          </w:p>
        </w:tc>
      </w:tr>
      <w:tr w:rsidR="00136E3D" w:rsidRPr="00994DA7" w14:paraId="0BEF3889" w14:textId="77777777">
        <w:trPr>
          <w:trHeight w:val="67"/>
        </w:trPr>
        <w:tc>
          <w:tcPr>
            <w:tcW w:w="2759" w:type="dxa"/>
            <w:tcBorders>
              <w:top w:val="single" w:sz="4" w:space="0" w:color="auto"/>
              <w:left w:val="single" w:sz="12" w:space="0" w:color="auto"/>
              <w:bottom w:val="single" w:sz="4" w:space="0" w:color="auto"/>
            </w:tcBorders>
          </w:tcPr>
          <w:p w14:paraId="68142F9C"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（別紙形式による開示）</w:t>
            </w:r>
          </w:p>
        </w:tc>
        <w:tc>
          <w:tcPr>
            <w:tcW w:w="6737" w:type="dxa"/>
            <w:tcBorders>
              <w:top w:val="single" w:sz="4" w:space="0" w:color="auto"/>
              <w:bottom w:val="single" w:sz="4" w:space="0" w:color="auto"/>
              <w:right w:val="single" w:sz="12" w:space="0" w:color="auto"/>
            </w:tcBorders>
          </w:tcPr>
          <w:p w14:paraId="69736B7B"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　開示する注記事項については、「開示事項の構成」をご覧ください。</w:t>
            </w:r>
          </w:p>
        </w:tc>
      </w:tr>
      <w:tr w:rsidR="00136E3D" w:rsidRPr="00994DA7" w14:paraId="3E25F6BD" w14:textId="77777777">
        <w:trPr>
          <w:trHeight w:val="67"/>
        </w:trPr>
        <w:tc>
          <w:tcPr>
            <w:tcW w:w="2759" w:type="dxa"/>
            <w:tcBorders>
              <w:top w:val="single" w:sz="4" w:space="0" w:color="auto"/>
              <w:left w:val="single" w:sz="12" w:space="0" w:color="auto"/>
              <w:bottom w:val="single" w:sz="4" w:space="0" w:color="auto"/>
            </w:tcBorders>
          </w:tcPr>
          <w:p w14:paraId="735893FE"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（開示の省略）</w:t>
            </w:r>
          </w:p>
        </w:tc>
        <w:tc>
          <w:tcPr>
            <w:tcW w:w="6737" w:type="dxa"/>
            <w:tcBorders>
              <w:top w:val="single" w:sz="4" w:space="0" w:color="auto"/>
              <w:bottom w:val="single" w:sz="4" w:space="0" w:color="auto"/>
              <w:right w:val="single" w:sz="12" w:space="0" w:color="auto"/>
            </w:tcBorders>
          </w:tcPr>
          <w:p w14:paraId="28326844"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別紙形式による開示のうち、リース取引、金融商品、有価証券、デリバティブ取引、関連当事者との取引、税効果会計、退職給付、資産除去債務、賃貸等不動産に関する注記事項については、投資法人において、中間決算発表時における開示の必要性が大きくないと判断できる場合は、開示を省略することができます。</w:t>
            </w:r>
          </w:p>
          <w:p w14:paraId="30D6CF3F"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この場合、中間決算発表時における開示の必要性が大きくないと考えられるため開示を省略している旨を記載してください。</w:t>
            </w:r>
          </w:p>
          <w:p w14:paraId="3BD975DC"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発表時における開示の必要性については、例えば、経験上当該注記事項に対する投資者等の注目が高いと考えられるか、当該注記事項について前年中間期、前期から大きな状況変化があったかなどを基礎として、中間決算内容の適切な説明のために中間決算短信において中間財務諸表本表等と併せて開示することが必要と考えられるかとの視点から、各投資法人において検討してください。</w:t>
            </w:r>
          </w:p>
          <w:p w14:paraId="208B47D3"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1A4F2765"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［記載例］</w:t>
            </w:r>
          </w:p>
          <w:p w14:paraId="69A71AF1" w14:textId="77777777" w:rsidR="00136E3D" w:rsidRPr="00994DA7" w:rsidRDefault="00136E3D">
            <w:pPr>
              <w:snapToGrid w:val="0"/>
              <w:spacing w:line="260" w:lineRule="exact"/>
              <w:ind w:leftChars="90" w:left="171"/>
              <w:rPr>
                <w:rFonts w:hAnsi="ＭＳ 明朝" w:cs="Tahoma"/>
                <w:color w:val="000000"/>
                <w:sz w:val="18"/>
                <w:szCs w:val="18"/>
              </w:rPr>
            </w:pPr>
            <w:r w:rsidRPr="00994DA7">
              <w:rPr>
                <w:rFonts w:hAnsi="ＭＳ 明朝" w:cs="Tahoma" w:hint="eastAsia"/>
                <w:color w:val="000000"/>
                <w:sz w:val="18"/>
                <w:szCs w:val="18"/>
              </w:rPr>
              <w:t>（開示の省略）</w:t>
            </w:r>
          </w:p>
          <w:p w14:paraId="4AC173CE" w14:textId="77777777" w:rsidR="00136E3D" w:rsidRPr="00994DA7" w:rsidRDefault="00136E3D">
            <w:pPr>
              <w:snapToGrid w:val="0"/>
              <w:spacing w:line="260" w:lineRule="exact"/>
              <w:ind w:leftChars="270" w:left="512" w:firstLineChars="98" w:firstLine="166"/>
              <w:rPr>
                <w:rFonts w:hAnsi="ＭＳ 明朝" w:cs="Tahoma"/>
                <w:color w:val="000000"/>
                <w:sz w:val="18"/>
                <w:szCs w:val="18"/>
              </w:rPr>
            </w:pPr>
            <w:r w:rsidRPr="00994DA7">
              <w:rPr>
                <w:rFonts w:hAnsi="ＭＳ 明朝" w:cs="Tahoma" w:hint="eastAsia"/>
                <w:color w:val="000000"/>
                <w:sz w:val="18"/>
                <w:szCs w:val="18"/>
              </w:rPr>
              <w:t>リース取引、デリバティブ取引等に関する注記事項については、中間前年中間期・当中間期・前期の比較形式の記載、当中間期分のみの記載のいずれでも構いません。決算短信における開示の必要性が大きくないと考えられるため開示を省略します。</w:t>
            </w:r>
          </w:p>
          <w:p w14:paraId="7A848105" w14:textId="77777777" w:rsidR="00136E3D" w:rsidRPr="00994DA7" w:rsidRDefault="00136E3D">
            <w:pPr>
              <w:snapToGrid w:val="0"/>
              <w:spacing w:line="260" w:lineRule="exact"/>
              <w:ind w:left="170" w:hangingChars="100" w:hanging="170"/>
              <w:rPr>
                <w:rFonts w:hAnsi="ＭＳ 明朝" w:cs="Tahoma"/>
                <w:color w:val="000000"/>
                <w:sz w:val="18"/>
                <w:szCs w:val="18"/>
              </w:rPr>
            </w:pPr>
          </w:p>
          <w:p w14:paraId="48569F31"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int="eastAsia"/>
                <w:color w:val="000000"/>
                <w:sz w:val="18"/>
                <w:szCs w:val="18"/>
              </w:rPr>
              <w:t>※　適用時期の到来していない注記事項については、法定開示において早期適用しない場合には、決算短信において開示を省略する旨を記載する必要はありません。</w:t>
            </w:r>
          </w:p>
        </w:tc>
      </w:tr>
      <w:tr w:rsidR="00136E3D" w:rsidRPr="00994DA7" w14:paraId="638FE87B" w14:textId="77777777">
        <w:trPr>
          <w:trHeight w:val="67"/>
        </w:trPr>
        <w:tc>
          <w:tcPr>
            <w:tcW w:w="2759" w:type="dxa"/>
            <w:tcBorders>
              <w:top w:val="single" w:sz="4" w:space="0" w:color="auto"/>
              <w:left w:val="single" w:sz="12" w:space="0" w:color="auto"/>
              <w:bottom w:val="single" w:sz="12" w:space="0" w:color="auto"/>
            </w:tcBorders>
          </w:tcPr>
          <w:p w14:paraId="517785A1" w14:textId="77777777" w:rsidR="00136E3D" w:rsidRPr="00994DA7" w:rsidRDefault="00136E3D">
            <w:pPr>
              <w:snapToGrid w:val="0"/>
              <w:spacing w:line="260" w:lineRule="exact"/>
              <w:rPr>
                <w:rFonts w:hAnsi="ＭＳ 明朝" w:cs="Tahoma"/>
                <w:color w:val="000000"/>
                <w:sz w:val="18"/>
                <w:szCs w:val="18"/>
              </w:rPr>
            </w:pPr>
            <w:r w:rsidRPr="00994DA7">
              <w:rPr>
                <w:rFonts w:hAnsi="ＭＳ 明朝" w:cs="Tahoma" w:hint="eastAsia"/>
                <w:color w:val="000000"/>
                <w:sz w:val="18"/>
                <w:szCs w:val="18"/>
              </w:rPr>
              <w:t>（</w:t>
            </w:r>
            <w:r>
              <w:rPr>
                <w:rFonts w:hAnsi="ＭＳ 明朝" w:cs="Tahoma" w:hint="eastAsia"/>
                <w:color w:val="000000"/>
                <w:sz w:val="18"/>
                <w:szCs w:val="18"/>
              </w:rPr>
              <w:t>11</w:t>
            </w:r>
            <w:r w:rsidRPr="00994DA7">
              <w:rPr>
                <w:rFonts w:hAnsi="ＭＳ 明朝" w:cs="Tahoma" w:hint="eastAsia"/>
                <w:color w:val="000000"/>
                <w:sz w:val="18"/>
                <w:szCs w:val="18"/>
              </w:rPr>
              <w:t>）</w:t>
            </w:r>
            <w:r w:rsidR="00064A2B">
              <w:rPr>
                <w:rFonts w:hAnsi="ＭＳ 明朝" w:cs="Tahoma" w:hint="eastAsia"/>
                <w:color w:val="000000"/>
                <w:sz w:val="18"/>
                <w:szCs w:val="18"/>
              </w:rPr>
              <w:t>発行済投資口の総口数</w:t>
            </w:r>
            <w:r w:rsidRPr="00994DA7">
              <w:rPr>
                <w:rFonts w:hAnsi="ＭＳ 明朝" w:cs="Tahoma" w:hint="eastAsia"/>
                <w:color w:val="000000"/>
                <w:sz w:val="18"/>
                <w:szCs w:val="18"/>
              </w:rPr>
              <w:t>の増</w:t>
            </w:r>
            <w:r w:rsidR="00064A2B">
              <w:rPr>
                <w:rFonts w:hAnsi="ＭＳ 明朝" w:cs="Tahoma" w:hint="eastAsia"/>
                <w:color w:val="000000"/>
                <w:sz w:val="18"/>
                <w:szCs w:val="18"/>
              </w:rPr>
              <w:t xml:space="preserve">　　　</w:t>
            </w:r>
            <w:r w:rsidRPr="00994DA7">
              <w:rPr>
                <w:rFonts w:hAnsi="ＭＳ 明朝" w:cs="Tahoma" w:hint="eastAsia"/>
                <w:color w:val="000000"/>
                <w:sz w:val="18"/>
                <w:szCs w:val="18"/>
              </w:rPr>
              <w:t>減</w:t>
            </w:r>
          </w:p>
        </w:tc>
        <w:tc>
          <w:tcPr>
            <w:tcW w:w="6737" w:type="dxa"/>
            <w:tcBorders>
              <w:top w:val="single" w:sz="4" w:space="0" w:color="auto"/>
              <w:bottom w:val="single" w:sz="12" w:space="0" w:color="auto"/>
              <w:right w:val="single" w:sz="12" w:space="0" w:color="auto"/>
            </w:tcBorders>
          </w:tcPr>
          <w:p w14:paraId="714E4A93"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当中間期中に</w:t>
            </w:r>
            <w:r w:rsidR="00064A2B">
              <w:rPr>
                <w:rFonts w:hAnsi="ＭＳ 明朝" w:cs="Tahoma" w:hint="eastAsia"/>
                <w:color w:val="000000"/>
                <w:sz w:val="18"/>
                <w:szCs w:val="18"/>
              </w:rPr>
              <w:t>発行済投資口の総口数</w:t>
            </w:r>
            <w:r w:rsidRPr="00994DA7">
              <w:rPr>
                <w:rFonts w:hAnsi="ＭＳ 明朝" w:cs="Tahoma" w:hint="eastAsia"/>
                <w:color w:val="000000"/>
                <w:sz w:val="18"/>
                <w:szCs w:val="18"/>
              </w:rPr>
              <w:t>の増加又は減少があった場合には、その内容を記載してください。記載内容は、例えば、発行形態（公募、第三者割当等の別）、</w:t>
            </w:r>
            <w:r w:rsidRPr="00994DA7">
              <w:rPr>
                <w:rFonts w:hAnsi="ＭＳ 明朝" w:cs="Tahoma" w:hint="eastAsia"/>
                <w:color w:val="000000"/>
                <w:sz w:val="18"/>
                <w:szCs w:val="18"/>
              </w:rPr>
              <w:lastRenderedPageBreak/>
              <w:t>発行投資口数、発行価格、分割（併合）比率などになります。</w:t>
            </w:r>
          </w:p>
        </w:tc>
      </w:tr>
    </w:tbl>
    <w:p w14:paraId="22D692EC" w14:textId="77777777" w:rsidR="00136E3D" w:rsidRDefault="00136E3D">
      <w:pPr>
        <w:ind w:firstLineChars="100" w:firstLine="191"/>
        <w:rPr>
          <w:rFonts w:ascii="ＭＳ ゴシック" w:eastAsia="ＭＳ ゴシック" w:hAnsi="ＭＳ ゴシック"/>
          <w:b/>
          <w:color w:val="000000"/>
        </w:rPr>
      </w:pPr>
    </w:p>
    <w:p w14:paraId="1CCF3237" w14:textId="77777777" w:rsidR="00724D36" w:rsidRPr="00994DA7" w:rsidRDefault="00724D36">
      <w:pPr>
        <w:ind w:firstLineChars="100" w:firstLine="191"/>
        <w:rPr>
          <w:rFonts w:ascii="ＭＳ ゴシック" w:eastAsia="ＭＳ ゴシック" w:hAnsi="ＭＳ ゴシック"/>
          <w:b/>
          <w:color w:val="000000"/>
        </w:rPr>
      </w:pPr>
    </w:p>
    <w:p w14:paraId="53C63096" w14:textId="77777777" w:rsidR="00136E3D" w:rsidRPr="00994DA7" w:rsidRDefault="008937FD">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３</w:t>
      </w:r>
      <w:r w:rsidR="00136E3D" w:rsidRPr="00994DA7">
        <w:rPr>
          <w:rFonts w:ascii="ＭＳ ゴシック" w:eastAsia="ＭＳ ゴシック" w:hAnsi="ＭＳ ゴシック" w:hint="eastAsia"/>
          <w:b/>
          <w:color w:val="000000"/>
        </w:rPr>
        <w:t>．参考情報</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7DFE8623" w14:textId="77777777" w:rsidTr="00404CC8">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7542C4B4"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1D8121E8"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667039" w:rsidRPr="00994DA7" w14:paraId="659BB09E" w14:textId="77777777" w:rsidTr="00404CC8">
        <w:trPr>
          <w:trHeight w:val="67"/>
        </w:trPr>
        <w:tc>
          <w:tcPr>
            <w:tcW w:w="2759" w:type="dxa"/>
            <w:tcBorders>
              <w:top w:val="single" w:sz="12" w:space="0" w:color="auto"/>
              <w:left w:val="single" w:sz="12" w:space="0" w:color="auto"/>
              <w:bottom w:val="single" w:sz="4" w:space="0" w:color="auto"/>
            </w:tcBorders>
          </w:tcPr>
          <w:p w14:paraId="286CEA26" w14:textId="77777777" w:rsidR="00667039" w:rsidRPr="00994DA7" w:rsidRDefault="00667039">
            <w:pPr>
              <w:snapToGrid w:val="0"/>
              <w:spacing w:line="260" w:lineRule="exact"/>
              <w:ind w:leftChars="90" w:left="341" w:hangingChars="100" w:hanging="170"/>
              <w:rPr>
                <w:rFonts w:hAnsi="ＭＳ 明朝" w:cs="Tahoma"/>
                <w:color w:val="000000"/>
                <w:sz w:val="18"/>
                <w:szCs w:val="18"/>
              </w:rPr>
            </w:pPr>
            <w:r>
              <w:rPr>
                <w:rFonts w:hAnsi="ＭＳ 明朝" w:cs="Tahoma" w:hint="eastAsia"/>
                <w:color w:val="000000"/>
                <w:sz w:val="18"/>
                <w:szCs w:val="18"/>
              </w:rPr>
              <w:t>（</w:t>
            </w:r>
            <w:r w:rsidR="00E36E09">
              <w:rPr>
                <w:rFonts w:hAnsi="ＭＳ 明朝" w:cs="Tahoma" w:hint="eastAsia"/>
                <w:color w:val="000000"/>
                <w:sz w:val="18"/>
                <w:szCs w:val="18"/>
              </w:rPr>
              <w:t>記載</w:t>
            </w:r>
            <w:r>
              <w:rPr>
                <w:rFonts w:hAnsi="ＭＳ 明朝" w:cs="Tahoma" w:hint="eastAsia"/>
                <w:color w:val="000000"/>
                <w:sz w:val="18"/>
                <w:szCs w:val="18"/>
              </w:rPr>
              <w:t>の省略）</w:t>
            </w:r>
          </w:p>
        </w:tc>
        <w:tc>
          <w:tcPr>
            <w:tcW w:w="6737" w:type="dxa"/>
            <w:tcBorders>
              <w:top w:val="single" w:sz="12" w:space="0" w:color="auto"/>
              <w:bottom w:val="single" w:sz="4" w:space="0" w:color="auto"/>
              <w:right w:val="single" w:sz="12" w:space="0" w:color="auto"/>
            </w:tcBorders>
          </w:tcPr>
          <w:p w14:paraId="755F69FA" w14:textId="77777777" w:rsidR="00504033" w:rsidRDefault="00504033" w:rsidP="00504033">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運用資産等の価格に関する情報</w:t>
            </w:r>
            <w:r w:rsidR="008937FD">
              <w:rPr>
                <w:rFonts w:hAnsi="ＭＳ 明朝" w:cs="Tahoma" w:hint="eastAsia"/>
                <w:color w:val="000000"/>
                <w:sz w:val="18"/>
                <w:szCs w:val="18"/>
              </w:rPr>
              <w:t>、資本的支出の状況</w:t>
            </w:r>
            <w:r w:rsidR="00E36E09">
              <w:rPr>
                <w:rFonts w:hAnsi="ＭＳ 明朝" w:cs="Tahoma" w:hint="eastAsia"/>
                <w:color w:val="000000"/>
                <w:sz w:val="18"/>
                <w:szCs w:val="18"/>
              </w:rPr>
              <w:t>について</w:t>
            </w:r>
            <w:r>
              <w:rPr>
                <w:rFonts w:hAnsi="ＭＳ 明朝" w:cs="Tahoma" w:hint="eastAsia"/>
                <w:color w:val="000000"/>
                <w:sz w:val="18"/>
                <w:szCs w:val="18"/>
              </w:rPr>
              <w:t>、中間決算短信と同時にＴＤｎｅｔで開示する</w:t>
            </w:r>
            <w:r w:rsidR="00E36E09">
              <w:rPr>
                <w:rFonts w:hAnsi="ＭＳ 明朝" w:cs="Tahoma" w:hint="eastAsia"/>
                <w:color w:val="000000"/>
                <w:sz w:val="18"/>
                <w:szCs w:val="18"/>
              </w:rPr>
              <w:t>中間決算説明会資料等に記載される</w:t>
            </w:r>
            <w:r>
              <w:rPr>
                <w:rFonts w:hAnsi="ＭＳ 明朝" w:cs="Tahoma" w:hint="eastAsia"/>
                <w:color w:val="000000"/>
                <w:sz w:val="18"/>
                <w:szCs w:val="18"/>
              </w:rPr>
              <w:t>場合には、</w:t>
            </w:r>
            <w:r w:rsidR="00E36E09">
              <w:rPr>
                <w:rFonts w:hAnsi="ＭＳ 明朝" w:cs="Tahoma" w:hint="eastAsia"/>
                <w:color w:val="000000"/>
                <w:sz w:val="18"/>
                <w:szCs w:val="18"/>
              </w:rPr>
              <w:t>中間決算短信における記載</w:t>
            </w:r>
            <w:r>
              <w:rPr>
                <w:rFonts w:hAnsi="ＭＳ 明朝" w:cs="Tahoma" w:hint="eastAsia"/>
                <w:color w:val="000000"/>
                <w:sz w:val="18"/>
                <w:szCs w:val="18"/>
              </w:rPr>
              <w:t>を省略することができます。</w:t>
            </w:r>
          </w:p>
          <w:p w14:paraId="6871822C" w14:textId="77777777" w:rsidR="00E81CE2" w:rsidRPr="00994DA7" w:rsidRDefault="00E81CE2" w:rsidP="00E81CE2">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この場合、当該</w:t>
            </w:r>
            <w:r w:rsidR="00504033">
              <w:rPr>
                <w:rFonts w:hAnsi="ＭＳ 明朝" w:cs="Tahoma" w:hint="eastAsia"/>
                <w:color w:val="000000"/>
                <w:sz w:val="18"/>
                <w:szCs w:val="18"/>
              </w:rPr>
              <w:t>中間</w:t>
            </w:r>
            <w:r>
              <w:rPr>
                <w:rFonts w:hAnsi="ＭＳ 明朝" w:cs="Tahoma" w:hint="eastAsia"/>
                <w:color w:val="000000"/>
                <w:sz w:val="18"/>
                <w:szCs w:val="18"/>
              </w:rPr>
              <w:t>決算</w:t>
            </w:r>
            <w:r w:rsidR="00504033">
              <w:rPr>
                <w:rFonts w:hAnsi="ＭＳ 明朝" w:cs="Tahoma" w:hint="eastAsia"/>
                <w:color w:val="000000"/>
                <w:sz w:val="18"/>
                <w:szCs w:val="18"/>
              </w:rPr>
              <w:t>説明</w:t>
            </w:r>
            <w:r>
              <w:rPr>
                <w:rFonts w:hAnsi="ＭＳ 明朝" w:cs="Tahoma" w:hint="eastAsia"/>
                <w:color w:val="000000"/>
                <w:sz w:val="18"/>
                <w:szCs w:val="18"/>
              </w:rPr>
              <w:t>会資料等を</w:t>
            </w:r>
            <w:r w:rsidRPr="00994DA7">
              <w:rPr>
                <w:rFonts w:hAnsi="ＭＳ 明朝" w:cs="Tahoma" w:hint="eastAsia"/>
                <w:color w:val="000000"/>
                <w:sz w:val="18"/>
                <w:szCs w:val="18"/>
              </w:rPr>
              <w:t>参照する旨を記載してください。</w:t>
            </w:r>
          </w:p>
        </w:tc>
      </w:tr>
      <w:tr w:rsidR="00136E3D" w:rsidRPr="00994DA7" w14:paraId="46717BB3" w14:textId="77777777" w:rsidTr="00BE20F0">
        <w:trPr>
          <w:trHeight w:val="67"/>
        </w:trPr>
        <w:tc>
          <w:tcPr>
            <w:tcW w:w="2759" w:type="dxa"/>
            <w:tcBorders>
              <w:top w:val="single" w:sz="4" w:space="0" w:color="auto"/>
              <w:left w:val="single" w:sz="12" w:space="0" w:color="auto"/>
              <w:bottom w:val="single" w:sz="4" w:space="0" w:color="auto"/>
            </w:tcBorders>
          </w:tcPr>
          <w:p w14:paraId="20D3870D" w14:textId="77777777" w:rsidR="00136E3D" w:rsidRPr="00994DA7" w:rsidRDefault="008937FD" w:rsidP="00BE20F0">
            <w:pPr>
              <w:snapToGrid w:val="0"/>
              <w:spacing w:line="260" w:lineRule="exact"/>
              <w:ind w:left="340" w:hangingChars="200" w:hanging="340"/>
              <w:rPr>
                <w:rFonts w:hAnsi="ＭＳ 明朝" w:cs="Tahoma"/>
                <w:color w:val="000000"/>
                <w:sz w:val="18"/>
                <w:szCs w:val="18"/>
              </w:rPr>
            </w:pPr>
            <w:r>
              <w:rPr>
                <w:rFonts w:hAnsi="ＭＳ 明朝" w:cs="Tahoma" w:hint="eastAsia"/>
                <w:color w:val="000000"/>
                <w:sz w:val="18"/>
                <w:szCs w:val="18"/>
              </w:rPr>
              <w:t>（１</w:t>
            </w:r>
            <w:r w:rsidRPr="00994DA7">
              <w:rPr>
                <w:rFonts w:hAnsi="ＭＳ 明朝" w:cs="Tahoma" w:hint="eastAsia"/>
                <w:color w:val="000000"/>
                <w:sz w:val="18"/>
                <w:szCs w:val="18"/>
              </w:rPr>
              <w:t>）</w:t>
            </w:r>
            <w:r>
              <w:rPr>
                <w:rFonts w:hAnsi="ＭＳ 明朝" w:cs="Tahoma" w:hint="eastAsia"/>
                <w:color w:val="000000"/>
                <w:sz w:val="18"/>
                <w:szCs w:val="18"/>
              </w:rPr>
              <w:t>運用資産等の価格に関する情報</w:t>
            </w:r>
          </w:p>
        </w:tc>
        <w:tc>
          <w:tcPr>
            <w:tcW w:w="6737" w:type="dxa"/>
            <w:tcBorders>
              <w:top w:val="single" w:sz="4" w:space="0" w:color="auto"/>
              <w:bottom w:val="single" w:sz="4" w:space="0" w:color="auto"/>
              <w:right w:val="single" w:sz="12" w:space="0" w:color="auto"/>
            </w:tcBorders>
          </w:tcPr>
          <w:p w14:paraId="6DF0B58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運用資産等の価格に関する情報について、開示府令第７号の３様式の「ファンドの状況」における「投資状況」及び「投資資産」（中間決算発表時における開示の必要性が大きくないと判断できるものを除く。）を記載してください。</w:t>
            </w:r>
          </w:p>
        </w:tc>
      </w:tr>
      <w:tr w:rsidR="008937FD" w:rsidRPr="00994DA7" w14:paraId="32269DCB" w14:textId="77777777" w:rsidTr="00404CC8">
        <w:trPr>
          <w:trHeight w:val="67"/>
        </w:trPr>
        <w:tc>
          <w:tcPr>
            <w:tcW w:w="2759" w:type="dxa"/>
            <w:tcBorders>
              <w:top w:val="single" w:sz="4" w:space="0" w:color="auto"/>
              <w:left w:val="single" w:sz="12" w:space="0" w:color="auto"/>
              <w:bottom w:val="single" w:sz="12" w:space="0" w:color="auto"/>
            </w:tcBorders>
          </w:tcPr>
          <w:p w14:paraId="0AA35294" w14:textId="77777777" w:rsidR="008937FD" w:rsidRDefault="008937FD" w:rsidP="00620CD1">
            <w:pPr>
              <w:snapToGrid w:val="0"/>
              <w:spacing w:line="260" w:lineRule="exact"/>
              <w:ind w:left="340" w:hangingChars="200" w:hanging="340"/>
              <w:rPr>
                <w:rFonts w:hAnsi="ＭＳ 明朝" w:cs="Tahoma"/>
                <w:color w:val="000000"/>
                <w:sz w:val="18"/>
                <w:szCs w:val="18"/>
              </w:rPr>
            </w:pPr>
            <w:r>
              <w:rPr>
                <w:rFonts w:hAnsi="ＭＳ 明朝" w:cs="Tahoma" w:hint="eastAsia"/>
                <w:color w:val="000000"/>
                <w:sz w:val="18"/>
                <w:szCs w:val="18"/>
              </w:rPr>
              <w:t>（２）資本的支出の状況</w:t>
            </w:r>
          </w:p>
        </w:tc>
        <w:tc>
          <w:tcPr>
            <w:tcW w:w="6737" w:type="dxa"/>
            <w:tcBorders>
              <w:top w:val="single" w:sz="4" w:space="0" w:color="auto"/>
              <w:bottom w:val="single" w:sz="12" w:space="0" w:color="auto"/>
              <w:right w:val="single" w:sz="12" w:space="0" w:color="auto"/>
            </w:tcBorders>
          </w:tcPr>
          <w:p w14:paraId="36A3B55C" w14:textId="77777777" w:rsidR="008937FD" w:rsidRDefault="008937FD">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資本的支出の状況として、通期の資本的支出の状況と当中間期中の資本的支出について記載してください。</w:t>
            </w:r>
          </w:p>
          <w:p w14:paraId="417149BD" w14:textId="77777777" w:rsidR="004D5C19" w:rsidRPr="00994DA7" w:rsidRDefault="004D5C19">
            <w:pPr>
              <w:snapToGrid w:val="0"/>
              <w:spacing w:line="260" w:lineRule="exact"/>
              <w:ind w:left="170" w:hangingChars="100" w:hanging="170"/>
              <w:rPr>
                <w:rFonts w:hAnsi="ＭＳ 明朝" w:cs="Tahoma"/>
                <w:color w:val="000000"/>
                <w:sz w:val="18"/>
                <w:szCs w:val="18"/>
              </w:rPr>
            </w:pPr>
            <w:r>
              <w:rPr>
                <w:rFonts w:hAnsi="ＭＳ 明朝" w:cs="Tahoma" w:hint="eastAsia"/>
                <w:color w:val="000000"/>
                <w:sz w:val="18"/>
                <w:szCs w:val="18"/>
              </w:rPr>
              <w:t>※　投資信託及び投資法人に係る運用報告書等に関する規則（一般社団法人投資信託協会）に基づき、不動産投資信託等の運用報告書等に関する委員会決議において定められた、別表５「不動産投資法人の資産運用報告の様式及び表示例」における「（17）資本的支出の予定」及び「（18）期中の資本的支出」を記載してください。なお、決算短信の開示時点で記載が困難な場合は、可能となり次第、追加開示することも可能です。</w:t>
            </w:r>
          </w:p>
        </w:tc>
      </w:tr>
    </w:tbl>
    <w:p w14:paraId="0E804F30" w14:textId="77777777" w:rsidR="00136E3D" w:rsidRDefault="00136E3D">
      <w:pPr>
        <w:rPr>
          <w:color w:val="000000"/>
        </w:rPr>
      </w:pPr>
    </w:p>
    <w:p w14:paraId="6B6AA121" w14:textId="77777777" w:rsidR="008A394B" w:rsidRPr="00994DA7" w:rsidRDefault="008A394B">
      <w:pPr>
        <w:rPr>
          <w:color w:val="000000"/>
        </w:rPr>
      </w:pPr>
    </w:p>
    <w:p w14:paraId="74B44DC5" w14:textId="77777777" w:rsidR="00136E3D" w:rsidRPr="00994DA7" w:rsidRDefault="00DE31C4">
      <w:pPr>
        <w:ind w:firstLineChars="100" w:firstLine="191"/>
        <w:rPr>
          <w:rFonts w:ascii="ＭＳ ゴシック" w:eastAsia="ＭＳ ゴシック" w:hAnsi="ＭＳ ゴシック"/>
          <w:b/>
          <w:color w:val="000000"/>
        </w:rPr>
      </w:pPr>
      <w:r>
        <w:rPr>
          <w:rFonts w:ascii="ＭＳ ゴシック" w:eastAsia="ＭＳ ゴシック" w:hAnsi="ＭＳ ゴシック" w:hint="eastAsia"/>
          <w:b/>
          <w:color w:val="000000"/>
        </w:rPr>
        <w:t>４</w:t>
      </w:r>
      <w:r w:rsidR="00136E3D" w:rsidRPr="00994DA7">
        <w:rPr>
          <w:rFonts w:ascii="ＭＳ ゴシック" w:eastAsia="ＭＳ ゴシック" w:hAnsi="ＭＳ ゴシック" w:hint="eastAsia"/>
          <w:b/>
          <w:color w:val="000000"/>
        </w:rPr>
        <w:t>．その他</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6737"/>
      </w:tblGrid>
      <w:tr w:rsidR="00136E3D" w:rsidRPr="00994DA7" w14:paraId="354A3EE3" w14:textId="77777777">
        <w:trPr>
          <w:trHeight w:val="67"/>
          <w:tblHeader/>
        </w:trPr>
        <w:tc>
          <w:tcPr>
            <w:tcW w:w="2759" w:type="dxa"/>
            <w:tcBorders>
              <w:top w:val="single" w:sz="12" w:space="0" w:color="auto"/>
              <w:left w:val="single" w:sz="12" w:space="0" w:color="auto"/>
              <w:bottom w:val="single" w:sz="12" w:space="0" w:color="auto"/>
            </w:tcBorders>
            <w:shd w:val="clear" w:color="auto" w:fill="D9D9D9"/>
            <w:vAlign w:val="center"/>
          </w:tcPr>
          <w:p w14:paraId="4418763A"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開示事項</w:t>
            </w:r>
            <w:r w:rsidRPr="00994DA7">
              <w:rPr>
                <w:rFonts w:hAnsi="ＭＳ 明朝" w:cs="Tahoma" w:hint="eastAsia"/>
                <w:color w:val="000000"/>
              </w:rPr>
              <w:t>・内容</w:t>
            </w:r>
          </w:p>
        </w:tc>
        <w:tc>
          <w:tcPr>
            <w:tcW w:w="6737" w:type="dxa"/>
            <w:tcBorders>
              <w:top w:val="single" w:sz="12" w:space="0" w:color="auto"/>
              <w:bottom w:val="single" w:sz="12" w:space="0" w:color="auto"/>
              <w:right w:val="single" w:sz="12" w:space="0" w:color="auto"/>
            </w:tcBorders>
            <w:shd w:val="clear" w:color="auto" w:fill="D9D9D9"/>
            <w:vAlign w:val="center"/>
          </w:tcPr>
          <w:p w14:paraId="797C6C0E" w14:textId="77777777" w:rsidR="00136E3D" w:rsidRPr="00994DA7" w:rsidRDefault="00136E3D">
            <w:pPr>
              <w:snapToGrid w:val="0"/>
              <w:spacing w:line="260" w:lineRule="exact"/>
              <w:jc w:val="center"/>
              <w:rPr>
                <w:rFonts w:hAnsi="ＭＳ 明朝" w:cs="Tahoma"/>
                <w:color w:val="000000"/>
              </w:rPr>
            </w:pPr>
            <w:r w:rsidRPr="00994DA7">
              <w:rPr>
                <w:rFonts w:hAnsi="ＭＳ 明朝" w:cs="Tahoma"/>
                <w:color w:val="000000"/>
              </w:rPr>
              <w:t>開示・記載上の注意</w:t>
            </w:r>
          </w:p>
        </w:tc>
      </w:tr>
      <w:tr w:rsidR="00136E3D" w:rsidRPr="00994DA7" w14:paraId="5D1F0991" w14:textId="77777777">
        <w:trPr>
          <w:trHeight w:val="67"/>
        </w:trPr>
        <w:tc>
          <w:tcPr>
            <w:tcW w:w="2759" w:type="dxa"/>
            <w:tcBorders>
              <w:top w:val="single" w:sz="4" w:space="0" w:color="auto"/>
              <w:left w:val="single" w:sz="12" w:space="0" w:color="auto"/>
              <w:bottom w:val="single" w:sz="12" w:space="0" w:color="auto"/>
            </w:tcBorders>
          </w:tcPr>
          <w:p w14:paraId="7C5B5038" w14:textId="77777777" w:rsidR="00136E3D" w:rsidRPr="00994DA7" w:rsidRDefault="00136E3D">
            <w:pPr>
              <w:snapToGrid w:val="0"/>
              <w:spacing w:line="260" w:lineRule="exact"/>
              <w:ind w:leftChars="90" w:left="341" w:hangingChars="100" w:hanging="170"/>
              <w:rPr>
                <w:rFonts w:hAnsi="ＭＳ 明朝" w:cs="Tahoma"/>
                <w:color w:val="000000"/>
                <w:sz w:val="18"/>
                <w:szCs w:val="18"/>
              </w:rPr>
            </w:pPr>
            <w:r w:rsidRPr="00994DA7">
              <w:rPr>
                <w:rFonts w:hAnsi="ＭＳ 明朝" w:cs="Tahoma" w:hint="eastAsia"/>
                <w:color w:val="000000"/>
                <w:sz w:val="18"/>
                <w:szCs w:val="18"/>
              </w:rPr>
              <w:t>（有用な情報の開示）</w:t>
            </w:r>
          </w:p>
        </w:tc>
        <w:tc>
          <w:tcPr>
            <w:tcW w:w="6737" w:type="dxa"/>
            <w:tcBorders>
              <w:top w:val="single" w:sz="4" w:space="0" w:color="auto"/>
              <w:bottom w:val="single" w:sz="12" w:space="0" w:color="auto"/>
              <w:right w:val="single" w:sz="12" w:space="0" w:color="auto"/>
            </w:tcBorders>
          </w:tcPr>
          <w:p w14:paraId="562178AB" w14:textId="77777777" w:rsidR="00136E3D" w:rsidRPr="00994DA7" w:rsidRDefault="00136E3D">
            <w:pPr>
              <w:snapToGrid w:val="0"/>
              <w:spacing w:line="260" w:lineRule="exact"/>
              <w:ind w:left="170" w:hangingChars="100" w:hanging="170"/>
              <w:rPr>
                <w:rFonts w:hAnsi="ＭＳ 明朝" w:cs="Tahoma"/>
                <w:color w:val="000000"/>
                <w:sz w:val="18"/>
                <w:szCs w:val="18"/>
              </w:rPr>
            </w:pPr>
            <w:r w:rsidRPr="00994DA7">
              <w:rPr>
                <w:rFonts w:hAnsi="ＭＳ 明朝" w:cs="Tahoma" w:hint="eastAsia"/>
                <w:color w:val="000000"/>
                <w:sz w:val="18"/>
                <w:szCs w:val="18"/>
              </w:rPr>
              <w:t>・　中間決算説明会資料を作成している場合には、中間決算短信に添付する、又は、別途開示することが望まれます。</w:t>
            </w:r>
          </w:p>
        </w:tc>
      </w:tr>
    </w:tbl>
    <w:p w14:paraId="0ABEEA87" w14:textId="77777777" w:rsidR="00136E3D" w:rsidRDefault="00136E3D" w:rsidP="00B17EE3"/>
    <w:sectPr w:rsidR="00136E3D" w:rsidSect="00A823F9">
      <w:footerReference w:type="even" r:id="rId7"/>
      <w:pgSz w:w="11906" w:h="16838" w:code="9"/>
      <w:pgMar w:top="1134" w:right="1304" w:bottom="851" w:left="1304" w:header="284" w:footer="284" w:gutter="0"/>
      <w:pgNumType w:start="115"/>
      <w:cols w:space="425"/>
      <w:docGrid w:type="linesAndChars" w:linePitch="275"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1381" w14:textId="77777777" w:rsidR="006356DC" w:rsidRDefault="006356DC">
      <w:r>
        <w:separator/>
      </w:r>
    </w:p>
  </w:endnote>
  <w:endnote w:type="continuationSeparator" w:id="0">
    <w:p w14:paraId="4F4E5D68" w14:textId="77777777" w:rsidR="006356DC" w:rsidRDefault="0063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3894" w14:textId="77777777" w:rsidR="00EF22AD" w:rsidRDefault="00EF22A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7A27D4">
      <w:rPr>
        <w:rStyle w:val="a5"/>
        <w:noProof/>
      </w:rPr>
      <w:t>184</w:t>
    </w:r>
    <w:r>
      <w:rPr>
        <w:rStyle w:val="a5"/>
      </w:rPr>
      <w:fldChar w:fldCharType="end"/>
    </w:r>
  </w:p>
  <w:p w14:paraId="30C5478E" w14:textId="77777777" w:rsidR="00EF22AD" w:rsidRDefault="00EF22AD">
    <w:pPr>
      <w:ind w:right="40"/>
      <w:jc w:val="right"/>
      <w:rPr>
        <w:rFonts w:ascii="HGｺﾞｼｯｸM" w:eastAsia="HGｺﾞｼｯｸM"/>
        <w:sz w:val="16"/>
        <w:szCs w:val="16"/>
      </w:rPr>
    </w:pPr>
    <w:r>
      <w:rPr>
        <w:rFonts w:ascii="HGｺﾞｼｯｸM" w:eastAsia="HGｺﾞｼｯｸM" w:hint="eastAsia"/>
        <w:sz w:val="16"/>
        <w:szCs w:val="16"/>
      </w:rPr>
      <w:t>東京証券取引所 上場不動産投資信託証券に関する情報の適時開示ガイドブック（投資法人・資産運用会社用）</w:t>
    </w:r>
  </w:p>
  <w:p w14:paraId="1B56D87F" w14:textId="77777777" w:rsidR="00EF22AD" w:rsidRPr="00205D42" w:rsidRDefault="00EF22AD">
    <w:pPr>
      <w:jc w:val="right"/>
      <w:rPr>
        <w:rFonts w:ascii="HGｺﾞｼｯｸM" w:eastAsia="HGｺﾞｼｯｸM"/>
        <w:sz w:val="16"/>
        <w:szCs w:val="16"/>
      </w:rPr>
    </w:pPr>
    <w:r>
      <w:rPr>
        <w:rFonts w:ascii="Tahoma" w:eastAsia="HGｺﾞｼｯｸM" w:hAnsi="Tahoma" w:cs="Tahoma" w:hint="eastAsia"/>
        <w:sz w:val="13"/>
        <w:szCs w:val="13"/>
      </w:rPr>
      <w:t>Copyright</w:t>
    </w:r>
    <w:r w:rsidRPr="00A03DC1">
      <w:rPr>
        <w:rFonts w:ascii="Tahoma" w:eastAsia="HGｺﾞｼｯｸM" w:hAnsi="Tahoma" w:cs="Tahoma"/>
        <w:sz w:val="13"/>
        <w:szCs w:val="13"/>
      </w:rPr>
      <w:t xml:space="preserve"> © </w:t>
    </w:r>
    <w:r>
      <w:rPr>
        <w:rFonts w:ascii="Tahoma" w:eastAsia="HGｺﾞｼｯｸM" w:hAnsi="Tahoma" w:cs="Tahoma" w:hint="eastAsia"/>
        <w:sz w:val="13"/>
        <w:szCs w:val="13"/>
      </w:rPr>
      <w:t>20</w:t>
    </w:r>
    <w:r w:rsidR="00690C2A">
      <w:rPr>
        <w:rFonts w:ascii="Tahoma" w:eastAsia="HGｺﾞｼｯｸM" w:hAnsi="Tahoma" w:cs="Tahoma" w:hint="eastAsia"/>
        <w:sz w:val="13"/>
        <w:szCs w:val="13"/>
      </w:rPr>
      <w:t>20</w:t>
    </w:r>
    <w:r w:rsidRPr="00A03DC1">
      <w:rPr>
        <w:rFonts w:ascii="Tahoma" w:eastAsia="HGｺﾞｼｯｸM" w:hAnsi="Tahoma" w:cs="Tahoma"/>
        <w:sz w:val="13"/>
        <w:szCs w:val="13"/>
      </w:rPr>
      <w:t xml:space="preserve"> </w:t>
    </w:r>
    <w:r>
      <w:rPr>
        <w:rFonts w:ascii="Tahoma" w:eastAsia="HGｺﾞｼｯｸM" w:hAnsi="Tahoma" w:cs="Tahoma" w:hint="eastAsia"/>
        <w:sz w:val="13"/>
        <w:szCs w:val="13"/>
      </w:rPr>
      <w:t>Tok</w:t>
    </w:r>
    <w:r>
      <w:rPr>
        <w:rFonts w:ascii="Tahoma" w:eastAsia="HGｺﾞｼｯｸM" w:hAnsi="Tahoma" w:cs="Tahoma"/>
        <w:sz w:val="13"/>
        <w:szCs w:val="13"/>
      </w:rPr>
      <w:t>y</w:t>
    </w:r>
    <w:r>
      <w:rPr>
        <w:rFonts w:ascii="Tahoma" w:eastAsia="HGｺﾞｼｯｸM" w:hAnsi="Tahoma" w:cs="Tahoma" w:hint="eastAsia"/>
        <w:sz w:val="13"/>
        <w:szCs w:val="13"/>
      </w:rPr>
      <w:t>o</w:t>
    </w:r>
    <w:r w:rsidRPr="00A03DC1">
      <w:rPr>
        <w:rFonts w:ascii="Tahoma" w:eastAsia="HGｺﾞｼｯｸM" w:hAnsi="Tahoma" w:cs="Tahoma" w:hint="eastAsia"/>
        <w:sz w:val="13"/>
        <w:szCs w:val="13"/>
      </w:rPr>
      <w:t xml:space="preserve"> </w:t>
    </w:r>
    <w:r>
      <w:rPr>
        <w:rFonts w:ascii="Tahoma" w:eastAsia="HGｺﾞｼｯｸM" w:hAnsi="Tahoma" w:cs="Tahoma" w:hint="eastAsia"/>
        <w:sz w:val="13"/>
        <w:szCs w:val="13"/>
      </w:rPr>
      <w:t>Stock</w:t>
    </w:r>
    <w:r w:rsidRPr="00A03DC1">
      <w:rPr>
        <w:rFonts w:ascii="Tahoma" w:eastAsia="HGｺﾞｼｯｸM" w:hAnsi="Tahoma" w:cs="Tahoma" w:hint="eastAsia"/>
        <w:sz w:val="13"/>
        <w:szCs w:val="13"/>
      </w:rPr>
      <w:t xml:space="preserve"> </w:t>
    </w:r>
    <w:r>
      <w:rPr>
        <w:rFonts w:ascii="Tahoma" w:eastAsia="HGｺﾞｼｯｸM" w:hAnsi="Tahoma" w:cs="Tahoma" w:hint="eastAsia"/>
        <w:sz w:val="13"/>
        <w:szCs w:val="13"/>
      </w:rPr>
      <w:t>Exchang</w:t>
    </w:r>
    <w:r>
      <w:rPr>
        <w:rFonts w:ascii="Tahoma" w:eastAsia="HGｺﾞｼｯｸM" w:hAnsi="Tahoma" w:cs="Tahoma"/>
        <w:sz w:val="13"/>
        <w:szCs w:val="13"/>
      </w:rPr>
      <w:t>e</w:t>
    </w:r>
    <w:r w:rsidRPr="00A03DC1">
      <w:rPr>
        <w:rFonts w:ascii="Tahoma" w:eastAsia="HGｺﾞｼｯｸM" w:hAnsi="Tahoma" w:cs="Tahoma"/>
        <w:sz w:val="13"/>
        <w:szCs w:val="13"/>
      </w:rPr>
      <w:t xml:space="preserve">, </w:t>
    </w:r>
    <w:r>
      <w:rPr>
        <w:rFonts w:ascii="Tahoma" w:eastAsia="HGｺﾞｼｯｸM" w:hAnsi="Tahoma" w:cs="Tahoma" w:hint="eastAsia"/>
        <w:sz w:val="13"/>
        <w:szCs w:val="13"/>
      </w:rPr>
      <w:t>Inc. All</w:t>
    </w:r>
    <w:r w:rsidRPr="00A03DC1">
      <w:rPr>
        <w:rFonts w:ascii="Tahoma" w:eastAsia="HGｺﾞｼｯｸM" w:hAnsi="Tahoma" w:cs="Tahoma"/>
        <w:sz w:val="13"/>
        <w:szCs w:val="13"/>
      </w:rPr>
      <w:t xml:space="preserve"> </w:t>
    </w:r>
    <w:r>
      <w:rPr>
        <w:rFonts w:ascii="Tahoma" w:eastAsia="HGｺﾞｼｯｸM" w:hAnsi="Tahoma" w:cs="Tahoma" w:hint="eastAsia"/>
        <w:sz w:val="13"/>
        <w:szCs w:val="13"/>
      </w:rPr>
      <w:t>right</w:t>
    </w:r>
    <w:r>
      <w:rPr>
        <w:rFonts w:ascii="Tahoma" w:eastAsia="HGｺﾞｼｯｸM" w:hAnsi="Tahoma" w:cs="Tahoma"/>
        <w:sz w:val="13"/>
        <w:szCs w:val="13"/>
      </w:rPr>
      <w:t>s</w:t>
    </w:r>
    <w:r w:rsidRPr="00A03DC1">
      <w:rPr>
        <w:rFonts w:ascii="Tahoma" w:eastAsia="HGｺﾞｼｯｸM" w:hAnsi="Tahoma" w:cs="Tahoma"/>
        <w:sz w:val="13"/>
        <w:szCs w:val="13"/>
      </w:rPr>
      <w:t xml:space="preserve"> </w:t>
    </w:r>
    <w:r>
      <w:rPr>
        <w:rFonts w:ascii="Tahoma" w:eastAsia="HGｺﾞｼｯｸM" w:hAnsi="Tahoma" w:cs="Tahoma" w:hint="eastAsia"/>
        <w:sz w:val="13"/>
        <w:szCs w:val="13"/>
      </w:rPr>
      <w:t>reser</w:t>
    </w:r>
    <w:r w:rsidRPr="00A03DC1">
      <w:rPr>
        <w:rFonts w:ascii="Tahoma" w:eastAsia="HGｺﾞｼｯｸM" w:hAnsi="Tahoma" w:cs="Tahoma"/>
        <w:sz w:val="13"/>
        <w:szCs w:val="13"/>
      </w:rPr>
      <w:t>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B741" w14:textId="77777777" w:rsidR="006356DC" w:rsidRDefault="006356DC">
      <w:r>
        <w:separator/>
      </w:r>
    </w:p>
  </w:footnote>
  <w:footnote w:type="continuationSeparator" w:id="0">
    <w:p w14:paraId="6B3D3F4E" w14:textId="77777777" w:rsidR="006356DC" w:rsidRDefault="0063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9E3"/>
    <w:multiLevelType w:val="hybridMultilevel"/>
    <w:tmpl w:val="308845C2"/>
    <w:lvl w:ilvl="0" w:tplc="6FC8BD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04B0F"/>
    <w:multiLevelType w:val="singleLevel"/>
    <w:tmpl w:val="7F08EEA2"/>
    <w:lvl w:ilvl="0">
      <w:start w:val="1"/>
      <w:numFmt w:val="decimalFullWidth"/>
      <w:lvlText w:val="（%1）"/>
      <w:lvlJc w:val="left"/>
      <w:pPr>
        <w:tabs>
          <w:tab w:val="num" w:pos="630"/>
        </w:tabs>
        <w:ind w:left="630" w:hanging="630"/>
      </w:pPr>
      <w:rPr>
        <w:rFonts w:hint="eastAsia"/>
      </w:rPr>
    </w:lvl>
  </w:abstractNum>
  <w:abstractNum w:abstractNumId="2" w15:restartNumberingAfterBreak="0">
    <w:nsid w:val="15B45098"/>
    <w:multiLevelType w:val="hybridMultilevel"/>
    <w:tmpl w:val="098CB1F0"/>
    <w:lvl w:ilvl="0" w:tplc="07BC0520">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92E3D"/>
    <w:multiLevelType w:val="singleLevel"/>
    <w:tmpl w:val="84DC9264"/>
    <w:lvl w:ilvl="0">
      <w:start w:val="1"/>
      <w:numFmt w:val="decimalFullWidth"/>
      <w:lvlText w:val="%1．"/>
      <w:lvlJc w:val="left"/>
      <w:pPr>
        <w:tabs>
          <w:tab w:val="num" w:pos="420"/>
        </w:tabs>
        <w:ind w:left="420" w:hanging="420"/>
      </w:pPr>
      <w:rPr>
        <w:rFonts w:hint="eastAsia"/>
      </w:rPr>
    </w:lvl>
  </w:abstractNum>
  <w:abstractNum w:abstractNumId="4" w15:restartNumberingAfterBreak="0">
    <w:nsid w:val="22357CF3"/>
    <w:multiLevelType w:val="hybridMultilevel"/>
    <w:tmpl w:val="367A725A"/>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22F076F0"/>
    <w:multiLevelType w:val="singleLevel"/>
    <w:tmpl w:val="521EB50E"/>
    <w:lvl w:ilvl="0">
      <w:start w:val="1"/>
      <w:numFmt w:val="decimalFullWidth"/>
      <w:lvlText w:val="%1．"/>
      <w:lvlJc w:val="left"/>
      <w:pPr>
        <w:tabs>
          <w:tab w:val="num" w:pos="420"/>
        </w:tabs>
        <w:ind w:left="420" w:hanging="420"/>
      </w:pPr>
      <w:rPr>
        <w:rFonts w:hint="eastAsia"/>
      </w:rPr>
    </w:lvl>
  </w:abstractNum>
  <w:abstractNum w:abstractNumId="6" w15:restartNumberingAfterBreak="0">
    <w:nsid w:val="282956BA"/>
    <w:multiLevelType w:val="hybridMultilevel"/>
    <w:tmpl w:val="A9188D9A"/>
    <w:lvl w:ilvl="0" w:tplc="F6F82C1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D75DA"/>
    <w:multiLevelType w:val="singleLevel"/>
    <w:tmpl w:val="521EB50E"/>
    <w:lvl w:ilvl="0">
      <w:start w:val="1"/>
      <w:numFmt w:val="decimalFullWidth"/>
      <w:lvlText w:val="%1．"/>
      <w:lvlJc w:val="left"/>
      <w:pPr>
        <w:tabs>
          <w:tab w:val="num" w:pos="640"/>
        </w:tabs>
        <w:ind w:left="640" w:hanging="420"/>
      </w:pPr>
      <w:rPr>
        <w:rFonts w:hint="eastAsia"/>
      </w:rPr>
    </w:lvl>
  </w:abstractNum>
  <w:abstractNum w:abstractNumId="8" w15:restartNumberingAfterBreak="0">
    <w:nsid w:val="2FA80C09"/>
    <w:multiLevelType w:val="hybridMultilevel"/>
    <w:tmpl w:val="AAC289CA"/>
    <w:lvl w:ilvl="0" w:tplc="90A6BC1A">
      <w:start w:val="8"/>
      <w:numFmt w:val="decimalFullWidth"/>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157A7B"/>
    <w:multiLevelType w:val="singleLevel"/>
    <w:tmpl w:val="28687DC8"/>
    <w:lvl w:ilvl="0">
      <w:start w:val="1"/>
      <w:numFmt w:val="decimalFullWidth"/>
      <w:lvlText w:val="%1．"/>
      <w:lvlJc w:val="left"/>
      <w:pPr>
        <w:tabs>
          <w:tab w:val="num" w:pos="420"/>
        </w:tabs>
        <w:ind w:left="420" w:hanging="420"/>
      </w:pPr>
      <w:rPr>
        <w:rFonts w:hint="eastAsia"/>
      </w:rPr>
    </w:lvl>
  </w:abstractNum>
  <w:abstractNum w:abstractNumId="1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3DCA23B9"/>
    <w:multiLevelType w:val="hybridMultilevel"/>
    <w:tmpl w:val="21ECA0F8"/>
    <w:lvl w:ilvl="0" w:tplc="727446C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D169C2"/>
    <w:multiLevelType w:val="hybridMultilevel"/>
    <w:tmpl w:val="1B8C3C2E"/>
    <w:lvl w:ilvl="0" w:tplc="29C4A15E">
      <w:start w:val="1"/>
      <w:numFmt w:val="bullet"/>
      <w:lvlText w:val="※"/>
      <w:lvlJc w:val="left"/>
      <w:pPr>
        <w:tabs>
          <w:tab w:val="num" w:pos="2075"/>
        </w:tabs>
        <w:ind w:left="2075" w:hanging="390"/>
      </w:pPr>
      <w:rPr>
        <w:rFonts w:ascii="ＭＳ 明朝" w:eastAsia="ＭＳ 明朝" w:hAnsi="ＭＳ 明朝" w:cs="Tahoma" w:hint="eastAsia"/>
      </w:rPr>
    </w:lvl>
    <w:lvl w:ilvl="1" w:tplc="0409000B" w:tentative="1">
      <w:start w:val="1"/>
      <w:numFmt w:val="bullet"/>
      <w:lvlText w:val=""/>
      <w:lvlJc w:val="left"/>
      <w:pPr>
        <w:tabs>
          <w:tab w:val="num" w:pos="2525"/>
        </w:tabs>
        <w:ind w:left="2525" w:hanging="420"/>
      </w:pPr>
      <w:rPr>
        <w:rFonts w:ascii="Wingdings" w:hAnsi="Wingdings" w:hint="default"/>
      </w:rPr>
    </w:lvl>
    <w:lvl w:ilvl="2" w:tplc="0409000D" w:tentative="1">
      <w:start w:val="1"/>
      <w:numFmt w:val="bullet"/>
      <w:lvlText w:val=""/>
      <w:lvlJc w:val="left"/>
      <w:pPr>
        <w:tabs>
          <w:tab w:val="num" w:pos="2945"/>
        </w:tabs>
        <w:ind w:left="2945" w:hanging="420"/>
      </w:pPr>
      <w:rPr>
        <w:rFonts w:ascii="Wingdings" w:hAnsi="Wingdings" w:hint="default"/>
      </w:rPr>
    </w:lvl>
    <w:lvl w:ilvl="3" w:tplc="04090001" w:tentative="1">
      <w:start w:val="1"/>
      <w:numFmt w:val="bullet"/>
      <w:lvlText w:val=""/>
      <w:lvlJc w:val="left"/>
      <w:pPr>
        <w:tabs>
          <w:tab w:val="num" w:pos="3365"/>
        </w:tabs>
        <w:ind w:left="3365" w:hanging="420"/>
      </w:pPr>
      <w:rPr>
        <w:rFonts w:ascii="Wingdings" w:hAnsi="Wingdings" w:hint="default"/>
      </w:rPr>
    </w:lvl>
    <w:lvl w:ilvl="4" w:tplc="0409000B" w:tentative="1">
      <w:start w:val="1"/>
      <w:numFmt w:val="bullet"/>
      <w:lvlText w:val=""/>
      <w:lvlJc w:val="left"/>
      <w:pPr>
        <w:tabs>
          <w:tab w:val="num" w:pos="3785"/>
        </w:tabs>
        <w:ind w:left="3785" w:hanging="420"/>
      </w:pPr>
      <w:rPr>
        <w:rFonts w:ascii="Wingdings" w:hAnsi="Wingdings" w:hint="default"/>
      </w:rPr>
    </w:lvl>
    <w:lvl w:ilvl="5" w:tplc="0409000D" w:tentative="1">
      <w:start w:val="1"/>
      <w:numFmt w:val="bullet"/>
      <w:lvlText w:val=""/>
      <w:lvlJc w:val="left"/>
      <w:pPr>
        <w:tabs>
          <w:tab w:val="num" w:pos="4205"/>
        </w:tabs>
        <w:ind w:left="4205" w:hanging="420"/>
      </w:pPr>
      <w:rPr>
        <w:rFonts w:ascii="Wingdings" w:hAnsi="Wingdings" w:hint="default"/>
      </w:rPr>
    </w:lvl>
    <w:lvl w:ilvl="6" w:tplc="04090001" w:tentative="1">
      <w:start w:val="1"/>
      <w:numFmt w:val="bullet"/>
      <w:lvlText w:val=""/>
      <w:lvlJc w:val="left"/>
      <w:pPr>
        <w:tabs>
          <w:tab w:val="num" w:pos="4625"/>
        </w:tabs>
        <w:ind w:left="4625" w:hanging="420"/>
      </w:pPr>
      <w:rPr>
        <w:rFonts w:ascii="Wingdings" w:hAnsi="Wingdings" w:hint="default"/>
      </w:rPr>
    </w:lvl>
    <w:lvl w:ilvl="7" w:tplc="0409000B" w:tentative="1">
      <w:start w:val="1"/>
      <w:numFmt w:val="bullet"/>
      <w:lvlText w:val=""/>
      <w:lvlJc w:val="left"/>
      <w:pPr>
        <w:tabs>
          <w:tab w:val="num" w:pos="5045"/>
        </w:tabs>
        <w:ind w:left="5045" w:hanging="420"/>
      </w:pPr>
      <w:rPr>
        <w:rFonts w:ascii="Wingdings" w:hAnsi="Wingdings" w:hint="default"/>
      </w:rPr>
    </w:lvl>
    <w:lvl w:ilvl="8" w:tplc="0409000D" w:tentative="1">
      <w:start w:val="1"/>
      <w:numFmt w:val="bullet"/>
      <w:lvlText w:val=""/>
      <w:lvlJc w:val="left"/>
      <w:pPr>
        <w:tabs>
          <w:tab w:val="num" w:pos="5465"/>
        </w:tabs>
        <w:ind w:left="5465" w:hanging="420"/>
      </w:pPr>
      <w:rPr>
        <w:rFonts w:ascii="Wingdings" w:hAnsi="Wingdings" w:hint="default"/>
      </w:rPr>
    </w:lvl>
  </w:abstractNum>
  <w:abstractNum w:abstractNumId="13" w15:restartNumberingAfterBreak="0">
    <w:nsid w:val="4355576E"/>
    <w:multiLevelType w:val="singleLevel"/>
    <w:tmpl w:val="B6E88BC0"/>
    <w:lvl w:ilvl="0">
      <w:start w:val="1"/>
      <w:numFmt w:val="decimalFullWidth"/>
      <w:lvlText w:val="%1．"/>
      <w:lvlJc w:val="left"/>
      <w:pPr>
        <w:tabs>
          <w:tab w:val="num" w:pos="450"/>
        </w:tabs>
        <w:ind w:left="450" w:hanging="450"/>
      </w:pPr>
      <w:rPr>
        <w:rFonts w:hint="eastAsia"/>
      </w:rPr>
    </w:lvl>
  </w:abstractNum>
  <w:abstractNum w:abstractNumId="14"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3F670A8"/>
    <w:multiLevelType w:val="singleLevel"/>
    <w:tmpl w:val="50484674"/>
    <w:lvl w:ilvl="0">
      <w:start w:val="1"/>
      <w:numFmt w:val="decimalEnclosedCircle"/>
      <w:lvlText w:val="%1"/>
      <w:lvlJc w:val="left"/>
      <w:pPr>
        <w:tabs>
          <w:tab w:val="num" w:pos="1050"/>
        </w:tabs>
        <w:ind w:left="1050" w:hanging="210"/>
      </w:pPr>
      <w:rPr>
        <w:rFonts w:hint="eastAsia"/>
      </w:rPr>
    </w:lvl>
  </w:abstractNum>
  <w:abstractNum w:abstractNumId="16" w15:restartNumberingAfterBreak="0">
    <w:nsid w:val="440A69D8"/>
    <w:multiLevelType w:val="singleLevel"/>
    <w:tmpl w:val="B6F099F0"/>
    <w:lvl w:ilvl="0">
      <w:start w:val="1"/>
      <w:numFmt w:val="decimalFullWidth"/>
      <w:lvlText w:val="%1．"/>
      <w:lvlJc w:val="left"/>
      <w:pPr>
        <w:tabs>
          <w:tab w:val="num" w:pos="420"/>
        </w:tabs>
        <w:ind w:left="420" w:hanging="420"/>
      </w:pPr>
      <w:rPr>
        <w:rFonts w:hint="eastAsia"/>
      </w:rPr>
    </w:lvl>
  </w:abstractNum>
  <w:abstractNum w:abstractNumId="17" w15:restartNumberingAfterBreak="0">
    <w:nsid w:val="46F024E5"/>
    <w:multiLevelType w:val="hybridMultilevel"/>
    <w:tmpl w:val="86B092B8"/>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4C616421"/>
    <w:multiLevelType w:val="hybridMultilevel"/>
    <w:tmpl w:val="9A040376"/>
    <w:lvl w:ilvl="0" w:tplc="72A0E08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527CC"/>
    <w:multiLevelType w:val="singleLevel"/>
    <w:tmpl w:val="DC8A51D2"/>
    <w:lvl w:ilvl="0">
      <w:start w:val="1"/>
      <w:numFmt w:val="decimalFullWidth"/>
      <w:lvlText w:val="%1．"/>
      <w:lvlJc w:val="left"/>
      <w:pPr>
        <w:tabs>
          <w:tab w:val="num" w:pos="420"/>
        </w:tabs>
        <w:ind w:left="420" w:hanging="420"/>
      </w:pPr>
      <w:rPr>
        <w:rFonts w:hint="eastAsia"/>
      </w:rPr>
    </w:lvl>
  </w:abstractNum>
  <w:abstractNum w:abstractNumId="20" w15:restartNumberingAfterBreak="0">
    <w:nsid w:val="5222211B"/>
    <w:multiLevelType w:val="singleLevel"/>
    <w:tmpl w:val="6BE00C4C"/>
    <w:lvl w:ilvl="0">
      <w:start w:val="1"/>
      <w:numFmt w:val="decimalFullWidth"/>
      <w:lvlText w:val="%1．"/>
      <w:lvlJc w:val="left"/>
      <w:pPr>
        <w:tabs>
          <w:tab w:val="num" w:pos="420"/>
        </w:tabs>
        <w:ind w:left="420" w:hanging="420"/>
      </w:pPr>
      <w:rPr>
        <w:rFonts w:hint="eastAsia"/>
      </w:rPr>
    </w:lvl>
  </w:abstractNum>
  <w:abstractNum w:abstractNumId="21" w15:restartNumberingAfterBreak="0">
    <w:nsid w:val="554509CA"/>
    <w:multiLevelType w:val="hybridMultilevel"/>
    <w:tmpl w:val="EE92F5D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787F42"/>
    <w:multiLevelType w:val="singleLevel"/>
    <w:tmpl w:val="CCCC3CBA"/>
    <w:lvl w:ilvl="0">
      <w:start w:val="1"/>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56A65A59"/>
    <w:multiLevelType w:val="hybridMultilevel"/>
    <w:tmpl w:val="2A96264A"/>
    <w:lvl w:ilvl="0" w:tplc="C00AE3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58032E"/>
    <w:multiLevelType w:val="hybridMultilevel"/>
    <w:tmpl w:val="AE6C10BC"/>
    <w:lvl w:ilvl="0" w:tplc="F00C98BE">
      <w:start w:val="1"/>
      <w:numFmt w:val="decimalFullWidth"/>
      <w:lvlText w:val="（注%1）"/>
      <w:lvlJc w:val="left"/>
      <w:pPr>
        <w:tabs>
          <w:tab w:val="num" w:pos="1080"/>
        </w:tabs>
        <w:ind w:left="1080" w:hanging="720"/>
      </w:pPr>
      <w:rPr>
        <w:rFonts w:hint="default"/>
        <w:lang w:val="en-US"/>
      </w:rPr>
    </w:lvl>
    <w:lvl w:ilvl="1" w:tplc="6CC2BD98">
      <w:start w:val="1"/>
      <w:numFmt w:val="decimal"/>
      <w:lvlText w:val="(%2)"/>
      <w:lvlJc w:val="left"/>
      <w:pPr>
        <w:tabs>
          <w:tab w:val="num" w:pos="1320"/>
        </w:tabs>
        <w:ind w:left="1320" w:hanging="420"/>
      </w:pPr>
      <w:rPr>
        <w:rFonts w:hint="eastAsia"/>
        <w:lang w:val="en-US"/>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655133D2"/>
    <w:multiLevelType w:val="singleLevel"/>
    <w:tmpl w:val="F610621E"/>
    <w:lvl w:ilvl="0">
      <w:start w:val="1"/>
      <w:numFmt w:val="decimalFullWidth"/>
      <w:lvlText w:val="%1．"/>
      <w:lvlJc w:val="left"/>
      <w:pPr>
        <w:tabs>
          <w:tab w:val="num" w:pos="420"/>
        </w:tabs>
        <w:ind w:left="420" w:hanging="420"/>
      </w:pPr>
      <w:rPr>
        <w:rFonts w:hint="eastAsia"/>
      </w:rPr>
    </w:lvl>
  </w:abstractNum>
  <w:abstractNum w:abstractNumId="26" w15:restartNumberingAfterBreak="0">
    <w:nsid w:val="7353797F"/>
    <w:multiLevelType w:val="hybridMultilevel"/>
    <w:tmpl w:val="E35CFDC4"/>
    <w:lvl w:ilvl="0" w:tplc="7F3472CE">
      <w:start w:val="1"/>
      <w:numFmt w:val="decimalEnclosedCircle"/>
      <w:lvlText w:val="%1"/>
      <w:lvlJc w:val="left"/>
      <w:pPr>
        <w:tabs>
          <w:tab w:val="num" w:pos="771"/>
        </w:tabs>
        <w:ind w:left="771" w:hanging="390"/>
      </w:pPr>
      <w:rPr>
        <w:rFonts w:hint="eastAsia"/>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7" w15:restartNumberingAfterBreak="0">
    <w:nsid w:val="754230CB"/>
    <w:multiLevelType w:val="hybridMultilevel"/>
    <w:tmpl w:val="77068218"/>
    <w:lvl w:ilvl="0" w:tplc="FAB44D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15:restartNumberingAfterBreak="0">
    <w:nsid w:val="7B9C5E63"/>
    <w:multiLevelType w:val="hybridMultilevel"/>
    <w:tmpl w:val="63E81692"/>
    <w:lvl w:ilvl="0" w:tplc="04A2FB6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DD1217"/>
    <w:multiLevelType w:val="hybridMultilevel"/>
    <w:tmpl w:val="4E0C88A8"/>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16cid:durableId="438721189">
    <w:abstractNumId w:val="28"/>
  </w:num>
  <w:num w:numId="2" w16cid:durableId="1041437449">
    <w:abstractNumId w:val="10"/>
  </w:num>
  <w:num w:numId="3" w16cid:durableId="92164516">
    <w:abstractNumId w:val="14"/>
  </w:num>
  <w:num w:numId="4" w16cid:durableId="1249074587">
    <w:abstractNumId w:val="12"/>
  </w:num>
  <w:num w:numId="5" w16cid:durableId="1508906175">
    <w:abstractNumId w:val="4"/>
  </w:num>
  <w:num w:numId="6" w16cid:durableId="494955091">
    <w:abstractNumId w:val="17"/>
  </w:num>
  <w:num w:numId="7" w16cid:durableId="1060325183">
    <w:abstractNumId w:val="30"/>
  </w:num>
  <w:num w:numId="8" w16cid:durableId="1827938169">
    <w:abstractNumId w:val="25"/>
  </w:num>
  <w:num w:numId="9" w16cid:durableId="494761334">
    <w:abstractNumId w:val="23"/>
  </w:num>
  <w:num w:numId="10" w16cid:durableId="98111190">
    <w:abstractNumId w:val="21"/>
  </w:num>
  <w:num w:numId="11" w16cid:durableId="1539002113">
    <w:abstractNumId w:val="0"/>
  </w:num>
  <w:num w:numId="12" w16cid:durableId="666715590">
    <w:abstractNumId w:val="24"/>
  </w:num>
  <w:num w:numId="13" w16cid:durableId="202450735">
    <w:abstractNumId w:val="9"/>
  </w:num>
  <w:num w:numId="14" w16cid:durableId="1971401141">
    <w:abstractNumId w:val="3"/>
  </w:num>
  <w:num w:numId="15" w16cid:durableId="535313656">
    <w:abstractNumId w:val="15"/>
  </w:num>
  <w:num w:numId="16" w16cid:durableId="785275327">
    <w:abstractNumId w:val="16"/>
  </w:num>
  <w:num w:numId="17" w16cid:durableId="739789301">
    <w:abstractNumId w:val="22"/>
  </w:num>
  <w:num w:numId="18" w16cid:durableId="1964380380">
    <w:abstractNumId w:val="7"/>
  </w:num>
  <w:num w:numId="19" w16cid:durableId="1869222866">
    <w:abstractNumId w:val="13"/>
  </w:num>
  <w:num w:numId="20" w16cid:durableId="414473739">
    <w:abstractNumId w:val="20"/>
  </w:num>
  <w:num w:numId="21" w16cid:durableId="649140025">
    <w:abstractNumId w:val="8"/>
  </w:num>
  <w:num w:numId="22" w16cid:durableId="609438578">
    <w:abstractNumId w:val="5"/>
  </w:num>
  <w:num w:numId="23" w16cid:durableId="324283340">
    <w:abstractNumId w:val="6"/>
  </w:num>
  <w:num w:numId="24" w16cid:durableId="1686130713">
    <w:abstractNumId w:val="27"/>
  </w:num>
  <w:num w:numId="25" w16cid:durableId="59063255">
    <w:abstractNumId w:val="18"/>
  </w:num>
  <w:num w:numId="26" w16cid:durableId="1678269689">
    <w:abstractNumId w:val="19"/>
  </w:num>
  <w:num w:numId="27" w16cid:durableId="367220557">
    <w:abstractNumId w:val="11"/>
  </w:num>
  <w:num w:numId="28" w16cid:durableId="1986930492">
    <w:abstractNumId w:val="1"/>
  </w:num>
  <w:num w:numId="29" w16cid:durableId="1582637418">
    <w:abstractNumId w:val="29"/>
  </w:num>
  <w:num w:numId="30" w16cid:durableId="81295952">
    <w:abstractNumId w:val="2"/>
  </w:num>
  <w:num w:numId="31" w16cid:durableId="7535515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D3"/>
    <w:rsid w:val="000140F5"/>
    <w:rsid w:val="00015D1B"/>
    <w:rsid w:val="00036E10"/>
    <w:rsid w:val="00043972"/>
    <w:rsid w:val="00064A2B"/>
    <w:rsid w:val="00084A65"/>
    <w:rsid w:val="00097429"/>
    <w:rsid w:val="000A693B"/>
    <w:rsid w:val="000B2969"/>
    <w:rsid w:val="000B2BE8"/>
    <w:rsid w:val="000B3A74"/>
    <w:rsid w:val="000B7336"/>
    <w:rsid w:val="000D17FA"/>
    <w:rsid w:val="000F26AD"/>
    <w:rsid w:val="00100F49"/>
    <w:rsid w:val="00107A2F"/>
    <w:rsid w:val="00107CFE"/>
    <w:rsid w:val="00112F33"/>
    <w:rsid w:val="00116240"/>
    <w:rsid w:val="00124F19"/>
    <w:rsid w:val="0013527E"/>
    <w:rsid w:val="00136E3D"/>
    <w:rsid w:val="00151A11"/>
    <w:rsid w:val="00155823"/>
    <w:rsid w:val="0016021B"/>
    <w:rsid w:val="001615BA"/>
    <w:rsid w:val="0016279D"/>
    <w:rsid w:val="001700B2"/>
    <w:rsid w:val="0017135B"/>
    <w:rsid w:val="00171D9F"/>
    <w:rsid w:val="0018105F"/>
    <w:rsid w:val="001931DC"/>
    <w:rsid w:val="001C2BD1"/>
    <w:rsid w:val="001D5016"/>
    <w:rsid w:val="001E71E7"/>
    <w:rsid w:val="001E79C7"/>
    <w:rsid w:val="001F38E6"/>
    <w:rsid w:val="0020329C"/>
    <w:rsid w:val="0020394E"/>
    <w:rsid w:val="00224FE2"/>
    <w:rsid w:val="00225B05"/>
    <w:rsid w:val="0022664A"/>
    <w:rsid w:val="00232736"/>
    <w:rsid w:val="0024401D"/>
    <w:rsid w:val="00256DE5"/>
    <w:rsid w:val="00260BEA"/>
    <w:rsid w:val="002610E7"/>
    <w:rsid w:val="002646D1"/>
    <w:rsid w:val="00267E11"/>
    <w:rsid w:val="002837F7"/>
    <w:rsid w:val="002A3D7B"/>
    <w:rsid w:val="002A60D4"/>
    <w:rsid w:val="002A6ADC"/>
    <w:rsid w:val="002B1769"/>
    <w:rsid w:val="002D2F56"/>
    <w:rsid w:val="002E37D7"/>
    <w:rsid w:val="002E45CE"/>
    <w:rsid w:val="002F0C8D"/>
    <w:rsid w:val="00325C8E"/>
    <w:rsid w:val="003468A9"/>
    <w:rsid w:val="0036051F"/>
    <w:rsid w:val="00375819"/>
    <w:rsid w:val="00382905"/>
    <w:rsid w:val="00384A0D"/>
    <w:rsid w:val="003A605D"/>
    <w:rsid w:val="003A791B"/>
    <w:rsid w:val="003B7F16"/>
    <w:rsid w:val="003D7BEB"/>
    <w:rsid w:val="003F76D9"/>
    <w:rsid w:val="00404CC8"/>
    <w:rsid w:val="00417D0C"/>
    <w:rsid w:val="004348FC"/>
    <w:rsid w:val="00437EE1"/>
    <w:rsid w:val="00442B95"/>
    <w:rsid w:val="00460D15"/>
    <w:rsid w:val="00470A70"/>
    <w:rsid w:val="00475A51"/>
    <w:rsid w:val="00481EEC"/>
    <w:rsid w:val="004866D4"/>
    <w:rsid w:val="004A3B31"/>
    <w:rsid w:val="004D5C19"/>
    <w:rsid w:val="004E74A0"/>
    <w:rsid w:val="00504033"/>
    <w:rsid w:val="00506657"/>
    <w:rsid w:val="00507625"/>
    <w:rsid w:val="00511A15"/>
    <w:rsid w:val="0053261C"/>
    <w:rsid w:val="005374D3"/>
    <w:rsid w:val="0053778A"/>
    <w:rsid w:val="00544D98"/>
    <w:rsid w:val="0054554E"/>
    <w:rsid w:val="00553C97"/>
    <w:rsid w:val="00561860"/>
    <w:rsid w:val="005623F8"/>
    <w:rsid w:val="00563B33"/>
    <w:rsid w:val="00567922"/>
    <w:rsid w:val="00570254"/>
    <w:rsid w:val="005762C1"/>
    <w:rsid w:val="0059340E"/>
    <w:rsid w:val="005E6BC5"/>
    <w:rsid w:val="005F0588"/>
    <w:rsid w:val="00605791"/>
    <w:rsid w:val="00620CD1"/>
    <w:rsid w:val="006356DC"/>
    <w:rsid w:val="00667039"/>
    <w:rsid w:val="006834AD"/>
    <w:rsid w:val="00690C2A"/>
    <w:rsid w:val="006B2822"/>
    <w:rsid w:val="006C1307"/>
    <w:rsid w:val="006C4913"/>
    <w:rsid w:val="006F53EE"/>
    <w:rsid w:val="007231BE"/>
    <w:rsid w:val="00724D36"/>
    <w:rsid w:val="00733AC3"/>
    <w:rsid w:val="00734FCC"/>
    <w:rsid w:val="00761E02"/>
    <w:rsid w:val="00762000"/>
    <w:rsid w:val="007724F7"/>
    <w:rsid w:val="007758EE"/>
    <w:rsid w:val="00776D87"/>
    <w:rsid w:val="007860AC"/>
    <w:rsid w:val="00797E00"/>
    <w:rsid w:val="007A27D4"/>
    <w:rsid w:val="007A507B"/>
    <w:rsid w:val="007C134F"/>
    <w:rsid w:val="007C5274"/>
    <w:rsid w:val="007D4C4F"/>
    <w:rsid w:val="007F0E43"/>
    <w:rsid w:val="007F3DF6"/>
    <w:rsid w:val="00806569"/>
    <w:rsid w:val="008076AE"/>
    <w:rsid w:val="00847195"/>
    <w:rsid w:val="008505EF"/>
    <w:rsid w:val="00885D18"/>
    <w:rsid w:val="008937FD"/>
    <w:rsid w:val="008A394B"/>
    <w:rsid w:val="008B2144"/>
    <w:rsid w:val="008D5579"/>
    <w:rsid w:val="008E1754"/>
    <w:rsid w:val="008F31B4"/>
    <w:rsid w:val="0093358C"/>
    <w:rsid w:val="00936A0F"/>
    <w:rsid w:val="00956F15"/>
    <w:rsid w:val="009D479E"/>
    <w:rsid w:val="009F5F7D"/>
    <w:rsid w:val="00A04918"/>
    <w:rsid w:val="00A125BD"/>
    <w:rsid w:val="00A13DF5"/>
    <w:rsid w:val="00A15DA3"/>
    <w:rsid w:val="00A450D7"/>
    <w:rsid w:val="00A565A0"/>
    <w:rsid w:val="00A823F9"/>
    <w:rsid w:val="00AA15CC"/>
    <w:rsid w:val="00AA7ECD"/>
    <w:rsid w:val="00AC14F0"/>
    <w:rsid w:val="00B17EE3"/>
    <w:rsid w:val="00B25DBF"/>
    <w:rsid w:val="00B32DD3"/>
    <w:rsid w:val="00B553FC"/>
    <w:rsid w:val="00B55C3C"/>
    <w:rsid w:val="00B5614F"/>
    <w:rsid w:val="00B728FE"/>
    <w:rsid w:val="00B759C2"/>
    <w:rsid w:val="00B77BAF"/>
    <w:rsid w:val="00B95EC3"/>
    <w:rsid w:val="00BA5A8D"/>
    <w:rsid w:val="00BC1053"/>
    <w:rsid w:val="00BE20F0"/>
    <w:rsid w:val="00BE4704"/>
    <w:rsid w:val="00BE7123"/>
    <w:rsid w:val="00BF1545"/>
    <w:rsid w:val="00BF15D2"/>
    <w:rsid w:val="00C21984"/>
    <w:rsid w:val="00C560CF"/>
    <w:rsid w:val="00C56188"/>
    <w:rsid w:val="00C60298"/>
    <w:rsid w:val="00C60984"/>
    <w:rsid w:val="00C65374"/>
    <w:rsid w:val="00C92677"/>
    <w:rsid w:val="00C96186"/>
    <w:rsid w:val="00CB181E"/>
    <w:rsid w:val="00CB5266"/>
    <w:rsid w:val="00CF1F40"/>
    <w:rsid w:val="00D20FDB"/>
    <w:rsid w:val="00D22CF0"/>
    <w:rsid w:val="00D3725D"/>
    <w:rsid w:val="00D47E5C"/>
    <w:rsid w:val="00D544D8"/>
    <w:rsid w:val="00D548FE"/>
    <w:rsid w:val="00D62492"/>
    <w:rsid w:val="00D629BD"/>
    <w:rsid w:val="00D64253"/>
    <w:rsid w:val="00D72EDF"/>
    <w:rsid w:val="00D81B63"/>
    <w:rsid w:val="00D86EFD"/>
    <w:rsid w:val="00DC1FCA"/>
    <w:rsid w:val="00DC476C"/>
    <w:rsid w:val="00DE31C4"/>
    <w:rsid w:val="00DF19AC"/>
    <w:rsid w:val="00E01BA1"/>
    <w:rsid w:val="00E27E51"/>
    <w:rsid w:val="00E31071"/>
    <w:rsid w:val="00E336F9"/>
    <w:rsid w:val="00E36E09"/>
    <w:rsid w:val="00E3723B"/>
    <w:rsid w:val="00E5444D"/>
    <w:rsid w:val="00E5580C"/>
    <w:rsid w:val="00E704E9"/>
    <w:rsid w:val="00E81CE2"/>
    <w:rsid w:val="00E865DB"/>
    <w:rsid w:val="00EA5C8D"/>
    <w:rsid w:val="00EB09BC"/>
    <w:rsid w:val="00EC2C76"/>
    <w:rsid w:val="00EC65CA"/>
    <w:rsid w:val="00EF22AD"/>
    <w:rsid w:val="00F46B15"/>
    <w:rsid w:val="00F558A0"/>
    <w:rsid w:val="00F67DEE"/>
    <w:rsid w:val="00F908E7"/>
    <w:rsid w:val="00FA4C49"/>
    <w:rsid w:val="00FA5415"/>
    <w:rsid w:val="00FA7542"/>
    <w:rsid w:val="00FC4EF7"/>
    <w:rsid w:val="00FC73C9"/>
    <w:rsid w:val="00FD1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49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20">
    <w:name w:val="toc 2"/>
    <w:basedOn w:val="a"/>
    <w:next w:val="a"/>
    <w:autoRedefine/>
    <w:semiHidden/>
    <w:pPr>
      <w:ind w:leftChars="100" w:left="200"/>
    </w:pPr>
  </w:style>
  <w:style w:type="paragraph" w:styleId="30">
    <w:name w:val="toc 3"/>
    <w:basedOn w:val="a"/>
    <w:next w:val="a"/>
    <w:autoRedefine/>
    <w:semiHidden/>
    <w:pPr>
      <w:ind w:leftChars="200" w:left="400"/>
    </w:pPr>
  </w:style>
  <w:style w:type="paragraph" w:styleId="4">
    <w:name w:val="toc 4"/>
    <w:basedOn w:val="a"/>
    <w:next w:val="a"/>
    <w:autoRedefine/>
    <w:semiHidden/>
    <w:pPr>
      <w:ind w:leftChars="300" w:left="630"/>
    </w:pPr>
    <w:rPr>
      <w:rFonts w:ascii="Century"/>
      <w:sz w:val="21"/>
      <w:szCs w:val="24"/>
    </w:rPr>
  </w:style>
  <w:style w:type="paragraph" w:styleId="5">
    <w:name w:val="toc 5"/>
    <w:basedOn w:val="a"/>
    <w:next w:val="a"/>
    <w:autoRedefine/>
    <w:semiHidden/>
    <w:pPr>
      <w:ind w:leftChars="400" w:left="840"/>
    </w:pPr>
    <w:rPr>
      <w:rFonts w:ascii="Century"/>
      <w:sz w:val="21"/>
      <w:szCs w:val="24"/>
    </w:rPr>
  </w:style>
  <w:style w:type="paragraph" w:styleId="6">
    <w:name w:val="toc 6"/>
    <w:basedOn w:val="a"/>
    <w:next w:val="a"/>
    <w:autoRedefine/>
    <w:semiHidden/>
    <w:pPr>
      <w:ind w:leftChars="500" w:left="1050"/>
    </w:pPr>
    <w:rPr>
      <w:rFonts w:ascii="Century"/>
      <w:sz w:val="21"/>
      <w:szCs w:val="24"/>
    </w:rPr>
  </w:style>
  <w:style w:type="paragraph" w:styleId="7">
    <w:name w:val="toc 7"/>
    <w:basedOn w:val="a"/>
    <w:next w:val="a"/>
    <w:autoRedefine/>
    <w:semiHidden/>
    <w:pPr>
      <w:ind w:leftChars="600" w:left="1260"/>
    </w:pPr>
    <w:rPr>
      <w:rFonts w:ascii="Century"/>
      <w:sz w:val="21"/>
      <w:szCs w:val="24"/>
    </w:rPr>
  </w:style>
  <w:style w:type="paragraph" w:styleId="8">
    <w:name w:val="toc 8"/>
    <w:basedOn w:val="a"/>
    <w:next w:val="a"/>
    <w:autoRedefine/>
    <w:semiHidden/>
    <w:pPr>
      <w:ind w:leftChars="700" w:left="1470"/>
    </w:pPr>
    <w:rPr>
      <w:rFonts w:ascii="Century"/>
      <w:sz w:val="21"/>
      <w:szCs w:val="24"/>
    </w:rPr>
  </w:style>
  <w:style w:type="paragraph" w:styleId="9">
    <w:name w:val="toc 9"/>
    <w:basedOn w:val="a"/>
    <w:next w:val="a"/>
    <w:autoRedefine/>
    <w:semiHidden/>
    <w:pPr>
      <w:ind w:leftChars="800" w:left="1680"/>
    </w:pPr>
    <w:rPr>
      <w:rFonts w:ascii="Century"/>
      <w:sz w:val="21"/>
      <w:szCs w:val="24"/>
    </w:rPr>
  </w:style>
  <w:style w:type="paragraph" w:styleId="af">
    <w:name w:val="Body Text Indent"/>
    <w:basedOn w:val="a"/>
    <w:pPr>
      <w:ind w:left="630" w:hanging="630"/>
    </w:pPr>
    <w:rPr>
      <w:rFonts w:ascii="Century"/>
      <w:sz w:val="22"/>
    </w:rPr>
  </w:style>
  <w:style w:type="paragraph" w:styleId="af0">
    <w:name w:val="Body Text"/>
    <w:basedOn w:val="a"/>
    <w:rPr>
      <w:rFonts w:ascii="Century"/>
    </w:rPr>
  </w:style>
  <w:style w:type="paragraph" w:styleId="af1">
    <w:name w:val="Revision"/>
    <w:hidden/>
    <w:uiPriority w:val="99"/>
    <w:semiHidden/>
    <w:rsid w:val="000B7336"/>
    <w:rPr>
      <w:rFonts w:ascii="ＭＳ 明朝"/>
      <w:kern w:val="2"/>
    </w:rPr>
  </w:style>
  <w:style w:type="character" w:styleId="af2">
    <w:name w:val="Unresolved Mention"/>
    <w:uiPriority w:val="99"/>
    <w:semiHidden/>
    <w:unhideWhenUsed/>
    <w:rsid w:val="00E01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0967">
      <w:bodyDiv w:val="1"/>
      <w:marLeft w:val="0"/>
      <w:marRight w:val="0"/>
      <w:marTop w:val="0"/>
      <w:marBottom w:val="0"/>
      <w:divBdr>
        <w:top w:val="none" w:sz="0" w:space="0" w:color="auto"/>
        <w:left w:val="none" w:sz="0" w:space="0" w:color="auto"/>
        <w:bottom w:val="none" w:sz="0" w:space="0" w:color="auto"/>
        <w:right w:val="none" w:sz="0" w:space="0" w:color="auto"/>
      </w:divBdr>
      <w:divsChild>
        <w:div w:id="9723652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23797</Words>
  <Characters>2678</Characters>
  <Application>Microsoft Office Word</Application>
  <DocSecurity>0</DocSecurity>
  <Lines>22</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26423</CharactersWithSpaces>
  <SharedDoc>false</SharedDoc>
  <HLinks>
    <vt:vector size="12" baseType="variant">
      <vt:variant>
        <vt:i4>1310792</vt:i4>
      </vt:variant>
      <vt:variant>
        <vt:i4>3</vt:i4>
      </vt:variant>
      <vt:variant>
        <vt:i4>0</vt:i4>
      </vt:variant>
      <vt:variant>
        <vt:i4>5</vt:i4>
      </vt:variant>
      <vt:variant>
        <vt:lpwstr>https://www.fsa.go.jp/news/r5/sonota/20231208/09.pdf</vt:lpwstr>
      </vt:variant>
      <vt:variant>
        <vt:lpwstr/>
      </vt:variant>
      <vt:variant>
        <vt:i4>1638472</vt:i4>
      </vt:variant>
      <vt:variant>
        <vt:i4>0</vt:i4>
      </vt:variant>
      <vt:variant>
        <vt:i4>0</vt:i4>
      </vt:variant>
      <vt:variant>
        <vt:i4>5</vt:i4>
      </vt:variant>
      <vt:variant>
        <vt:lpwstr>https://www.fsa.go.jp/news/r5/sonota/20231208/04.pdf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2024-03-27T13:41:00Z</dcterms:created>
  <dcterms:modified xsi:type="dcterms:W3CDTF">2024-07-08T03:35:00Z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4db3f9-2286-46b9-ba58-9c0f26e25b2c_Enabled">
    <vt:lpwstr>true</vt:lpwstr>
  </property>
  <property fmtid="{D5CDD505-2E9C-101B-9397-08002B2CF9AE}" pid="3" name="MSIP_Label_194db3f9-2286-46b9-ba58-9c0f26e25b2c_SetDate">
    <vt:lpwstr>2024-03-27T13:41:26Z</vt:lpwstr>
  </property>
  <property fmtid="{D5CDD505-2E9C-101B-9397-08002B2CF9AE}" pid="4" name="MSIP_Label_194db3f9-2286-46b9-ba58-9c0f26e25b2c_Method">
    <vt:lpwstr>Standard</vt:lpwstr>
  </property>
  <property fmtid="{D5CDD505-2E9C-101B-9397-08002B2CF9AE}" pid="5" name="MSIP_Label_194db3f9-2286-46b9-ba58-9c0f26e25b2c_Name">
    <vt:lpwstr>【2GVDI】全公開</vt:lpwstr>
  </property>
  <property fmtid="{D5CDD505-2E9C-101B-9397-08002B2CF9AE}" pid="6" name="MSIP_Label_194db3f9-2286-46b9-ba58-9c0f26e25b2c_SiteId">
    <vt:lpwstr>fe7a9aa7-6097-47a2-9163-81d624f8cbfd</vt:lpwstr>
  </property>
  <property fmtid="{D5CDD505-2E9C-101B-9397-08002B2CF9AE}" pid="7" name="MSIP_Label_194db3f9-2286-46b9-ba58-9c0f26e25b2c_ActionId">
    <vt:lpwstr>403d9770-9f83-4d8c-ba7d-354fc8db02a8</vt:lpwstr>
  </property>
  <property fmtid="{D5CDD505-2E9C-101B-9397-08002B2CF9AE}" pid="8" name="MSIP_Label_194db3f9-2286-46b9-ba58-9c0f26e25b2c_ContentBits">
    <vt:lpwstr>0</vt:lpwstr>
  </property>
</Properties>
</file>