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F83" w:rsidRPr="006C77DF" w:rsidRDefault="00211F83" w:rsidP="00211F83">
      <w:pPr>
        <w:ind w:firstLineChars="496" w:firstLine="945"/>
        <w:jc w:val="left"/>
        <w:rPr>
          <w:b/>
        </w:rPr>
      </w:pPr>
      <w:r w:rsidRPr="006C77DF">
        <w:rPr>
          <w:rFonts w:hint="eastAsia"/>
          <w:b/>
        </w:rPr>
        <w:t>ａ．親会社等の概要</w:t>
      </w:r>
      <w:bookmarkStart w:id="0" w:name="_GoBack"/>
      <w:bookmarkEnd w:id="0"/>
    </w:p>
    <w:p w:rsidR="00211F83" w:rsidRPr="006C77DF" w:rsidRDefault="00211F83" w:rsidP="00211F83">
      <w:pPr>
        <w:snapToGrid w:val="0"/>
        <w:ind w:leftChars="798" w:left="1684" w:hangingChars="100" w:hanging="170"/>
        <w:rPr>
          <w:sz w:val="18"/>
          <w:szCs w:val="18"/>
        </w:rPr>
      </w:pPr>
      <w:r w:rsidRPr="006C77DF">
        <w:rPr>
          <w:rFonts w:hint="eastAsia"/>
          <w:sz w:val="18"/>
          <w:szCs w:val="18"/>
        </w:rPr>
        <w:t>・　名称、所在地、代表者の役職・氏名、事業内容、資本金、設立年月日、直前事業年度の純資産及び総資産、大株主及び持株比率（把握している場合には可能な範囲で記載する。）、上場会社と当該親会社等の関係（＊）を記載する。</w:t>
      </w:r>
    </w:p>
    <w:p w:rsidR="00211F83" w:rsidRPr="006C77DF" w:rsidRDefault="00211F83" w:rsidP="00211F83">
      <w:pPr>
        <w:snapToGrid w:val="0"/>
        <w:ind w:leftChars="935" w:left="2074" w:hangingChars="200" w:hanging="300"/>
        <w:rPr>
          <w:sz w:val="16"/>
          <w:szCs w:val="16"/>
        </w:rPr>
      </w:pPr>
      <w:r w:rsidRPr="006C77DF">
        <w:rPr>
          <w:rFonts w:hint="eastAsia"/>
          <w:sz w:val="16"/>
          <w:szCs w:val="16"/>
        </w:rPr>
        <w:t>（＊）上場会社と当該親会社等の関係は、以下の事項を記載する。その他特筆すべき関係</w:t>
      </w:r>
      <w:r w:rsidRPr="00AB5287">
        <w:rPr>
          <w:rFonts w:hint="eastAsia"/>
          <w:sz w:val="16"/>
          <w:szCs w:val="16"/>
        </w:rPr>
        <w:t>（上場会社又は上場会社の関係者若しくは関係会社と当該</w:t>
      </w:r>
      <w:r>
        <w:rPr>
          <w:rFonts w:hint="eastAsia"/>
          <w:sz w:val="16"/>
          <w:szCs w:val="16"/>
        </w:rPr>
        <w:t>親会社等</w:t>
      </w:r>
      <w:r w:rsidRPr="00AB5287">
        <w:rPr>
          <w:rFonts w:hint="eastAsia"/>
          <w:sz w:val="16"/>
          <w:szCs w:val="16"/>
        </w:rPr>
        <w:t>又は当該</w:t>
      </w:r>
      <w:r>
        <w:rPr>
          <w:rFonts w:hint="eastAsia"/>
          <w:sz w:val="16"/>
          <w:szCs w:val="16"/>
        </w:rPr>
        <w:t>親会社等</w:t>
      </w:r>
      <w:r w:rsidRPr="00AB5287">
        <w:rPr>
          <w:rFonts w:hint="eastAsia"/>
          <w:sz w:val="16"/>
          <w:szCs w:val="16"/>
        </w:rPr>
        <w:t>の関係者若しくは関係会社との間の関係を含む。）</w:t>
      </w:r>
      <w:r w:rsidRPr="006C77DF">
        <w:rPr>
          <w:rFonts w:hint="eastAsia"/>
          <w:sz w:val="16"/>
          <w:szCs w:val="16"/>
        </w:rPr>
        <w:t>がある場合には以下の事項に限らずその内容も含めて記載する。</w:t>
      </w:r>
    </w:p>
    <w:p w:rsidR="00211F83" w:rsidRPr="006C77DF" w:rsidRDefault="00211F83" w:rsidP="00211F83">
      <w:pPr>
        <w:snapToGrid w:val="0"/>
        <w:ind w:leftChars="1166" w:left="2362" w:hangingChars="100" w:hanging="150"/>
        <w:rPr>
          <w:sz w:val="16"/>
          <w:szCs w:val="16"/>
        </w:rPr>
      </w:pPr>
      <w:r w:rsidRPr="006C77DF">
        <w:rPr>
          <w:rFonts w:hint="eastAsia"/>
          <w:sz w:val="16"/>
          <w:szCs w:val="16"/>
        </w:rPr>
        <w:t>・　資本関係として、最近日における上場会社と当該親会社等との間の出資の状況（間接保有分を含む。）を記載する。該当がない場合は、その旨を記載する。</w:t>
      </w:r>
    </w:p>
    <w:p w:rsidR="00211F83" w:rsidRPr="006C77DF" w:rsidRDefault="00211F83" w:rsidP="00211F83">
      <w:pPr>
        <w:snapToGrid w:val="0"/>
        <w:ind w:leftChars="1166" w:left="2362" w:hangingChars="100" w:hanging="150"/>
        <w:rPr>
          <w:sz w:val="16"/>
          <w:szCs w:val="16"/>
        </w:rPr>
      </w:pPr>
      <w:r w:rsidRPr="006C77DF">
        <w:rPr>
          <w:rFonts w:hint="eastAsia"/>
          <w:sz w:val="16"/>
          <w:szCs w:val="16"/>
        </w:rPr>
        <w:t>・　人的関係として、直前連結会計年度の末日における上場会社と当該親会社等との間の役員</w:t>
      </w:r>
      <w:r>
        <w:rPr>
          <w:rFonts w:hint="eastAsia"/>
          <w:sz w:val="16"/>
          <w:szCs w:val="16"/>
        </w:rPr>
        <w:t>又は</w:t>
      </w:r>
      <w:r w:rsidRPr="006C77DF">
        <w:rPr>
          <w:rFonts w:hint="eastAsia"/>
          <w:sz w:val="16"/>
          <w:szCs w:val="16"/>
        </w:rPr>
        <w:t>従業員の派遣又は出向の状況を記載する。該当がない場合は、その旨を記載する。</w:t>
      </w:r>
    </w:p>
    <w:p w:rsidR="00211F83" w:rsidRPr="006C77DF" w:rsidRDefault="00211F83" w:rsidP="00211F83">
      <w:pPr>
        <w:snapToGrid w:val="0"/>
        <w:ind w:leftChars="1166" w:left="2362" w:hangingChars="100" w:hanging="150"/>
        <w:rPr>
          <w:sz w:val="16"/>
          <w:szCs w:val="16"/>
        </w:rPr>
      </w:pPr>
      <w:r w:rsidRPr="006C77DF">
        <w:rPr>
          <w:rFonts w:hint="eastAsia"/>
          <w:sz w:val="16"/>
          <w:szCs w:val="16"/>
        </w:rPr>
        <w:t>・　取引関係として、直前連結会計年度における上場会社と当該親会社等との間の取引について概要を記載する。該当がない場合は、その旨を記載する。</w:t>
      </w:r>
    </w:p>
    <w:p w:rsidR="00211F83" w:rsidRPr="006C77DF" w:rsidRDefault="00211F83" w:rsidP="00211F83">
      <w:pPr>
        <w:snapToGrid w:val="0"/>
        <w:ind w:leftChars="1166" w:left="2362" w:hangingChars="100" w:hanging="150"/>
        <w:rPr>
          <w:sz w:val="16"/>
          <w:szCs w:val="16"/>
        </w:rPr>
      </w:pPr>
      <w:r w:rsidRPr="006C77DF">
        <w:rPr>
          <w:rFonts w:hint="eastAsia"/>
          <w:sz w:val="16"/>
          <w:szCs w:val="16"/>
        </w:rPr>
        <w:t>・　最近日における上場会社と当該親会社等</w:t>
      </w:r>
      <w:r>
        <w:rPr>
          <w:rFonts w:hint="eastAsia"/>
          <w:sz w:val="16"/>
          <w:szCs w:val="16"/>
        </w:rPr>
        <w:t>と</w:t>
      </w:r>
      <w:r w:rsidRPr="006C77DF">
        <w:rPr>
          <w:rFonts w:hint="eastAsia"/>
          <w:sz w:val="16"/>
          <w:szCs w:val="16"/>
        </w:rPr>
        <w:t>の</w:t>
      </w:r>
      <w:r>
        <w:rPr>
          <w:rFonts w:hint="eastAsia"/>
          <w:sz w:val="16"/>
          <w:szCs w:val="16"/>
        </w:rPr>
        <w:t>間の</w:t>
      </w:r>
      <w:r w:rsidRPr="006C77DF">
        <w:rPr>
          <w:rFonts w:hint="eastAsia"/>
          <w:sz w:val="16"/>
          <w:szCs w:val="16"/>
        </w:rPr>
        <w:t>債権債務関係を記載する。</w:t>
      </w:r>
    </w:p>
    <w:p w:rsidR="00211F83" w:rsidRPr="006C77DF" w:rsidRDefault="00211F83" w:rsidP="00211F83">
      <w:pPr>
        <w:snapToGrid w:val="0"/>
        <w:ind w:leftChars="798" w:left="1684" w:hangingChars="100" w:hanging="170"/>
        <w:rPr>
          <w:sz w:val="18"/>
          <w:szCs w:val="18"/>
        </w:rPr>
      </w:pPr>
      <w:r w:rsidRPr="006C77DF">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211F83" w:rsidRPr="006C77DF" w:rsidRDefault="00211F83" w:rsidP="00211F83">
      <w:pPr>
        <w:ind w:firstLineChars="496" w:firstLine="945"/>
        <w:jc w:val="left"/>
        <w:rPr>
          <w:b/>
        </w:rPr>
      </w:pPr>
      <w:r w:rsidRPr="006C77DF">
        <w:rPr>
          <w:rFonts w:hint="eastAsia"/>
          <w:b/>
        </w:rPr>
        <w:t>ｂ．申立てに至った経緯</w:t>
      </w:r>
    </w:p>
    <w:p w:rsidR="00211F83" w:rsidRPr="006C77DF" w:rsidRDefault="00211F83" w:rsidP="00211F83">
      <w:pPr>
        <w:ind w:firstLineChars="496" w:firstLine="945"/>
        <w:jc w:val="left"/>
        <w:rPr>
          <w:b/>
        </w:rPr>
      </w:pPr>
      <w:r w:rsidRPr="006C77DF">
        <w:rPr>
          <w:rFonts w:hint="eastAsia"/>
          <w:b/>
        </w:rPr>
        <w:t>ｃ．申立者の概要</w:t>
      </w:r>
    </w:p>
    <w:p w:rsidR="00211F83" w:rsidRPr="006C77DF" w:rsidRDefault="00211F83" w:rsidP="00211F83">
      <w:pPr>
        <w:snapToGrid w:val="0"/>
        <w:ind w:leftChars="786" w:left="1661" w:hangingChars="100" w:hanging="170"/>
        <w:jc w:val="left"/>
        <w:rPr>
          <w:sz w:val="18"/>
          <w:szCs w:val="18"/>
        </w:rPr>
      </w:pPr>
      <w:r w:rsidRPr="006C77DF">
        <w:rPr>
          <w:rFonts w:hint="eastAsia"/>
          <w:sz w:val="18"/>
          <w:szCs w:val="18"/>
        </w:rPr>
        <w:t>・　名称、所在地、代表者の役職・氏名を記載する。</w:t>
      </w:r>
    </w:p>
    <w:p w:rsidR="00211F83" w:rsidRPr="006C77DF" w:rsidRDefault="00211F83" w:rsidP="00211F83">
      <w:pPr>
        <w:snapToGrid w:val="0"/>
        <w:ind w:leftChars="786" w:left="1661" w:hangingChars="100" w:hanging="170"/>
        <w:jc w:val="left"/>
        <w:rPr>
          <w:sz w:val="18"/>
          <w:szCs w:val="18"/>
        </w:rPr>
      </w:pPr>
      <w:r w:rsidRPr="006C77DF">
        <w:rPr>
          <w:rFonts w:hint="eastAsia"/>
          <w:sz w:val="18"/>
          <w:szCs w:val="18"/>
        </w:rPr>
        <w:t>※　個人の場合には、氏名、住所（市区町村まで）を記載する。</w:t>
      </w:r>
    </w:p>
    <w:p w:rsidR="00211F83" w:rsidRPr="006C77DF" w:rsidRDefault="00211F83" w:rsidP="00211F83">
      <w:pPr>
        <w:ind w:firstLineChars="496" w:firstLine="945"/>
        <w:jc w:val="left"/>
        <w:rPr>
          <w:b/>
        </w:rPr>
      </w:pPr>
      <w:r w:rsidRPr="006C77DF">
        <w:rPr>
          <w:rFonts w:hint="eastAsia"/>
          <w:b/>
        </w:rPr>
        <w:t>ｄ．申立ての内容</w:t>
      </w:r>
    </w:p>
    <w:p w:rsidR="00211F83" w:rsidRPr="006C77DF" w:rsidRDefault="00211F83" w:rsidP="00211F83">
      <w:pPr>
        <w:ind w:firstLineChars="496" w:firstLine="945"/>
        <w:jc w:val="left"/>
        <w:rPr>
          <w:b/>
        </w:rPr>
      </w:pPr>
      <w:r w:rsidRPr="006C77DF">
        <w:rPr>
          <w:rFonts w:hint="eastAsia"/>
          <w:b/>
        </w:rPr>
        <w:t>ｅ．負債</w:t>
      </w:r>
      <w:r>
        <w:rPr>
          <w:rFonts w:hint="eastAsia"/>
          <w:b/>
        </w:rPr>
        <w:t>の</w:t>
      </w:r>
      <w:r w:rsidRPr="006C77DF">
        <w:rPr>
          <w:rFonts w:hint="eastAsia"/>
          <w:b/>
        </w:rPr>
        <w:t>総額</w:t>
      </w:r>
    </w:p>
    <w:p w:rsidR="00211F83" w:rsidRPr="006C77DF" w:rsidRDefault="00211F83" w:rsidP="00211F83">
      <w:pPr>
        <w:ind w:firstLineChars="496" w:firstLine="945"/>
        <w:jc w:val="left"/>
        <w:rPr>
          <w:b/>
        </w:rPr>
      </w:pPr>
      <w:r w:rsidRPr="006C77DF">
        <w:rPr>
          <w:rFonts w:hint="eastAsia"/>
          <w:b/>
        </w:rPr>
        <w:t>ｆ．親会社等に係る破産等の影響</w:t>
      </w:r>
    </w:p>
    <w:p w:rsidR="00211F83" w:rsidRPr="006C77DF" w:rsidRDefault="00211F83" w:rsidP="00211F83">
      <w:pPr>
        <w:ind w:firstLineChars="496" w:firstLine="945"/>
        <w:jc w:val="left"/>
        <w:rPr>
          <w:b/>
        </w:rPr>
      </w:pPr>
      <w:r w:rsidRPr="006C77DF">
        <w:rPr>
          <w:rFonts w:hint="eastAsia"/>
          <w:b/>
        </w:rPr>
        <w:t>ｇ．今後の見通し</w:t>
      </w:r>
    </w:p>
    <w:p w:rsidR="00211F83" w:rsidRPr="006C77DF" w:rsidRDefault="00211F83" w:rsidP="00211F83">
      <w:pPr>
        <w:ind w:firstLineChars="795" w:firstLine="1509"/>
        <w:jc w:val="left"/>
      </w:pPr>
      <w:r w:rsidRPr="006C77DF">
        <w:rPr>
          <w:rFonts w:hint="eastAsia"/>
        </w:rPr>
        <w:t>・　今後の方針等がある場合は、その内容を記載する。</w:t>
      </w:r>
    </w:p>
    <w:p w:rsidR="00211F83" w:rsidRPr="006C77DF" w:rsidRDefault="00211F83" w:rsidP="00211F83">
      <w:pPr>
        <w:ind w:leftChars="495" w:left="1130" w:hangingChars="100" w:hanging="191"/>
        <w:jc w:val="left"/>
        <w:rPr>
          <w:b/>
        </w:rPr>
      </w:pPr>
      <w:r w:rsidRPr="006C77DF">
        <w:rPr>
          <w:rFonts w:hint="eastAsia"/>
          <w:b/>
        </w:rPr>
        <w:t>ｈ．</w:t>
      </w:r>
      <w:r>
        <w:rPr>
          <w:rFonts w:hint="eastAsia"/>
          <w:b/>
        </w:rPr>
        <w:t>親会社等に係る</w:t>
      </w:r>
      <w:r w:rsidRPr="006C77DF">
        <w:rPr>
          <w:rFonts w:hint="eastAsia"/>
          <w:b/>
        </w:rPr>
        <w:t>上場廃止又は上場維持の見通し（当該親会社等が上場会社の場合であって、当該親会社等による申立てのとき）</w:t>
      </w:r>
    </w:p>
    <w:p w:rsidR="00211F83" w:rsidRPr="006C77DF" w:rsidRDefault="00211F83" w:rsidP="00211F83">
      <w:pPr>
        <w:ind w:leftChars="201" w:left="381" w:firstLineChars="299" w:firstLine="570"/>
      </w:pPr>
      <w:r w:rsidRPr="006C77DF">
        <w:rPr>
          <w:rFonts w:hint="eastAsia"/>
          <w:b/>
        </w:rPr>
        <w:t>ｉ．その他投資者が会社情報を適切に理解・判断するために必要な事項</w:t>
      </w:r>
    </w:p>
    <w:p w:rsidR="0049746A" w:rsidRPr="00211F83" w:rsidRDefault="0049746A" w:rsidP="00211F83"/>
    <w:sectPr w:rsidR="0049746A" w:rsidRPr="00211F83" w:rsidSect="00C70F8F">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6F" w:rsidRDefault="008C4E6F" w:rsidP="00D454C2">
      <w:r>
        <w:separator/>
      </w:r>
    </w:p>
  </w:endnote>
  <w:endnote w:type="continuationSeparator" w:id="0">
    <w:p w:rsidR="008C4E6F" w:rsidRDefault="008C4E6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6F" w:rsidRDefault="008C4E6F" w:rsidP="00D454C2">
      <w:r>
        <w:separator/>
      </w:r>
    </w:p>
  </w:footnote>
  <w:footnote w:type="continuationSeparator" w:id="0">
    <w:p w:rsidR="008C4E6F" w:rsidRDefault="008C4E6F"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8F" w:rsidRDefault="00C70F8F" w:rsidP="00C70F8F">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C70F8F" w:rsidRPr="007E2644" w:rsidRDefault="00C70F8F" w:rsidP="00C70F8F">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C70F8F" w:rsidRPr="00C70F8F" w:rsidRDefault="00C70F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163BC8"/>
    <w:rsid w:val="00211F83"/>
    <w:rsid w:val="00223371"/>
    <w:rsid w:val="0049746A"/>
    <w:rsid w:val="00534E82"/>
    <w:rsid w:val="00705E7B"/>
    <w:rsid w:val="007B068D"/>
    <w:rsid w:val="008857B8"/>
    <w:rsid w:val="008937FF"/>
    <w:rsid w:val="008C4E6F"/>
    <w:rsid w:val="009111D8"/>
    <w:rsid w:val="00A63642"/>
    <w:rsid w:val="00AF5CCF"/>
    <w:rsid w:val="00B71FCD"/>
    <w:rsid w:val="00C70F8F"/>
    <w:rsid w:val="00D24AA3"/>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CEF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2020-10-27T05:20:00Z</dcterms:modified>
</cp:coreProperties>
</file>