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43" w:rsidRPr="00635C4B" w:rsidRDefault="00490F43" w:rsidP="00490F43">
      <w:pPr>
        <w:ind w:leftChars="495" w:left="1130" w:hangingChars="100" w:hanging="191"/>
        <w:rPr>
          <w:b/>
        </w:rPr>
      </w:pPr>
      <w:bookmarkStart w:id="0" w:name="_GoBack"/>
      <w:bookmarkEnd w:id="0"/>
      <w:r w:rsidRPr="00635C4B">
        <w:rPr>
          <w:rFonts w:hint="eastAsia"/>
          <w:b/>
        </w:rPr>
        <w:t>ａ．監査を実施した公認会計士等の氏名・名称、当該公認会計士等が監査法人である場合には、当該監査法人の名称</w:t>
      </w:r>
    </w:p>
    <w:p w:rsidR="00490F43" w:rsidRPr="00635C4B" w:rsidRDefault="00490F43" w:rsidP="00490F43">
      <w:pPr>
        <w:ind w:leftChars="499" w:left="1128" w:hangingChars="95" w:hanging="181"/>
        <w:jc w:val="left"/>
        <w:rPr>
          <w:b/>
        </w:rPr>
      </w:pPr>
      <w:r w:rsidRPr="00635C4B">
        <w:rPr>
          <w:rFonts w:hint="eastAsia"/>
          <w:b/>
        </w:rPr>
        <w:t>ｂ．内部統制監査報告書の内容</w:t>
      </w:r>
    </w:p>
    <w:p w:rsidR="00490F43" w:rsidRPr="00635C4B" w:rsidRDefault="00490F43" w:rsidP="00490F43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ｃ．内部統制監査報告書の受領日</w:t>
      </w:r>
    </w:p>
    <w:p w:rsidR="00490F43" w:rsidRPr="00635C4B" w:rsidRDefault="00490F43" w:rsidP="00490F43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ｄ．財務諸表の監査報告書における監査意見の別</w:t>
      </w:r>
    </w:p>
    <w:p w:rsidR="00490F43" w:rsidRPr="00BD407F" w:rsidRDefault="00490F43" w:rsidP="00490F43">
      <w:pPr>
        <w:snapToGrid w:val="0"/>
        <w:ind w:leftChars="798" w:left="1704" w:hangingChars="100" w:hanging="190"/>
      </w:pPr>
      <w:r w:rsidRPr="00BD407F">
        <w:rPr>
          <w:rFonts w:hint="eastAsia"/>
        </w:rPr>
        <w:t>・　無限定適正意見である場合はその旨を記載する。それ以外の場合は東証まで相談してください。</w:t>
      </w:r>
    </w:p>
    <w:p w:rsidR="00490F43" w:rsidRPr="00635C4B" w:rsidRDefault="00490F43" w:rsidP="00490F43">
      <w:pPr>
        <w:ind w:firstLineChars="496" w:firstLine="945"/>
        <w:jc w:val="left"/>
        <w:rPr>
          <w:b/>
        </w:rPr>
      </w:pPr>
      <w:r w:rsidRPr="00635C4B">
        <w:rPr>
          <w:rFonts w:hAnsi="ＭＳ 明朝" w:cs="Tahoma" w:hint="eastAsia"/>
          <w:b/>
        </w:rPr>
        <w:t>ｅ</w:t>
      </w:r>
      <w:r w:rsidRPr="00635C4B">
        <w:rPr>
          <w:rFonts w:hAnsi="ＭＳ 明朝" w:cs="Tahoma"/>
          <w:b/>
        </w:rPr>
        <w:t>．</w:t>
      </w:r>
      <w:r w:rsidRPr="00635C4B">
        <w:rPr>
          <w:rFonts w:hint="eastAsia"/>
          <w:b/>
        </w:rPr>
        <w:t>会社の今後の対応</w:t>
      </w:r>
    </w:p>
    <w:p w:rsidR="00490F43" w:rsidRPr="00635C4B" w:rsidRDefault="00490F43" w:rsidP="00490F43">
      <w:pPr>
        <w:ind w:firstLineChars="496" w:firstLine="945"/>
        <w:rPr>
          <w:rFonts w:hAnsi="ＭＳ 明朝" w:cs="Tahoma"/>
          <w:b/>
        </w:rPr>
      </w:pPr>
      <w:r w:rsidRPr="00635C4B">
        <w:rPr>
          <w:rFonts w:hAnsi="ＭＳ 明朝" w:cs="Tahoma" w:hint="eastAsia"/>
          <w:b/>
        </w:rPr>
        <w:t>ｆ</w:t>
      </w:r>
      <w:r w:rsidRPr="00635C4B">
        <w:rPr>
          <w:rFonts w:hAnsi="ＭＳ 明朝" w:cs="Tahoma"/>
          <w:b/>
        </w:rPr>
        <w:t>．その他投資者が会社情報を適切に理解・判断するために必要な事項</w:t>
      </w:r>
    </w:p>
    <w:p w:rsidR="00705E7B" w:rsidRPr="00490F43" w:rsidRDefault="00705E7B" w:rsidP="00490F43"/>
    <w:sectPr w:rsidR="00705E7B" w:rsidRPr="00490F43" w:rsidSect="003424EC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F0" w:rsidRDefault="00320FF0" w:rsidP="00D454C2">
      <w:r>
        <w:separator/>
      </w:r>
    </w:p>
  </w:endnote>
  <w:endnote w:type="continuationSeparator" w:id="0">
    <w:p w:rsidR="00320FF0" w:rsidRDefault="00320FF0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F0" w:rsidRDefault="00320FF0" w:rsidP="00D454C2">
      <w:r>
        <w:separator/>
      </w:r>
    </w:p>
  </w:footnote>
  <w:footnote w:type="continuationSeparator" w:id="0">
    <w:p w:rsidR="00320FF0" w:rsidRDefault="00320FF0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EC" w:rsidRDefault="003424EC" w:rsidP="003424EC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3424EC" w:rsidRPr="007E2644" w:rsidRDefault="003424EC" w:rsidP="003424EC">
    <w:pPr>
      <w:pStyle w:val="a5"/>
      <w:ind w:leftChars="74" w:left="148" w:right="84"/>
      <w:jc w:val="left"/>
      <w:rPr>
        <w:rFonts w:ascii="HGｺﾞｼｯｸM" w:eastAsia="HGｺﾞｼｯｸM" w:hint="eastAsia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3424EC" w:rsidRPr="003424EC" w:rsidRDefault="003424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42C87"/>
    <w:rsid w:val="000C23A8"/>
    <w:rsid w:val="000E3480"/>
    <w:rsid w:val="00127F74"/>
    <w:rsid w:val="00182036"/>
    <w:rsid w:val="002C4661"/>
    <w:rsid w:val="00320FF0"/>
    <w:rsid w:val="003424EC"/>
    <w:rsid w:val="00412AC6"/>
    <w:rsid w:val="00490F43"/>
    <w:rsid w:val="00534E82"/>
    <w:rsid w:val="00705E7B"/>
    <w:rsid w:val="00723607"/>
    <w:rsid w:val="007B068D"/>
    <w:rsid w:val="009111D8"/>
    <w:rsid w:val="00A63642"/>
    <w:rsid w:val="00AF5CCF"/>
    <w:rsid w:val="00B71FCD"/>
    <w:rsid w:val="00C12838"/>
    <w:rsid w:val="00CB762F"/>
    <w:rsid w:val="00CC6C56"/>
    <w:rsid w:val="00D321F7"/>
    <w:rsid w:val="00D454C2"/>
    <w:rsid w:val="00D4558C"/>
    <w:rsid w:val="00E30A1D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18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2020-10-20T08:38:00Z</dcterms:modified>
</cp:coreProperties>
</file>