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FA478" w14:textId="77777777" w:rsidR="001A4D3F" w:rsidRPr="007167F5" w:rsidRDefault="001A4D3F" w:rsidP="001A4D3F">
      <w:pPr>
        <w:pStyle w:val="1"/>
        <w:rPr>
          <w:rFonts w:ascii="ＭＳ 明朝" w:eastAsia="ＭＳ 明朝" w:hAnsi="ＭＳ 明朝" w:cs="Tahoma"/>
          <w:b/>
          <w:sz w:val="18"/>
          <w:szCs w:val="18"/>
        </w:rPr>
      </w:pPr>
      <w:bookmarkStart w:id="0" w:name="_Toc98925599"/>
      <w:bookmarkStart w:id="1" w:name="_Toc193976858"/>
      <w:r w:rsidRPr="007167F5">
        <w:rPr>
          <w:rFonts w:ascii="ＭＳ 明朝" w:eastAsia="ＭＳ 明朝" w:hAnsi="ＭＳ 明朝" w:cs="Tahoma"/>
          <w:b/>
          <w:sz w:val="18"/>
          <w:szCs w:val="18"/>
        </w:rPr>
        <w:t>（開示様式例）ストック・オプション（新株予約権）の</w:t>
      </w:r>
      <w:r>
        <w:rPr>
          <w:rFonts w:ascii="ＭＳ 明朝" w:eastAsia="ＭＳ 明朝" w:hAnsi="ＭＳ 明朝" w:cs="Tahoma" w:hint="eastAsia"/>
          <w:b/>
          <w:sz w:val="18"/>
          <w:szCs w:val="18"/>
        </w:rPr>
        <w:t>発行</w:t>
      </w:r>
      <w:r w:rsidRPr="007167F5">
        <w:rPr>
          <w:rFonts w:ascii="ＭＳ 明朝" w:eastAsia="ＭＳ 明朝" w:hAnsi="ＭＳ 明朝" w:cs="Tahoma"/>
          <w:b/>
          <w:sz w:val="18"/>
          <w:szCs w:val="18"/>
        </w:rPr>
        <w:t>に関するお知らせ</w:t>
      </w:r>
      <w:bookmarkEnd w:id="0"/>
      <w:bookmarkEnd w:id="1"/>
    </w:p>
    <w:p w14:paraId="0C355FB2" w14:textId="77777777" w:rsidR="001A4D3F" w:rsidRPr="008C7ED4" w:rsidRDefault="001A4D3F" w:rsidP="001A4D3F">
      <w:pPr>
        <w:snapToGrid w:val="0"/>
        <w:rPr>
          <w:rFonts w:hAnsi="ＭＳ 明朝" w:cs="Tahoma"/>
          <w:sz w:val="16"/>
          <w:szCs w:val="16"/>
        </w:rPr>
      </w:pPr>
    </w:p>
    <w:p w14:paraId="76A4E9CE" w14:textId="77777777" w:rsidR="001A4D3F" w:rsidRPr="008C7ED4" w:rsidRDefault="001A4D3F" w:rsidP="001A4D3F">
      <w:pPr>
        <w:jc w:val="right"/>
        <w:rPr>
          <w:rFonts w:hAnsi="ＭＳ 明朝" w:cs="Tahoma"/>
        </w:rPr>
      </w:pPr>
      <w:r w:rsidRPr="00AF5515">
        <w:rPr>
          <w:rFonts w:hAnsi="ＭＳ 明朝" w:cs="Tahoma"/>
          <w:u w:color="FF0000"/>
        </w:rPr>
        <w:t>○○年</w:t>
      </w:r>
      <w:r w:rsidRPr="008C7ED4">
        <w:rPr>
          <w:rFonts w:hAnsi="ＭＳ 明朝" w:cs="Tahoma"/>
        </w:rPr>
        <w:t>○○月○○日</w:t>
      </w:r>
    </w:p>
    <w:p w14:paraId="2FAA823E" w14:textId="77777777" w:rsidR="001A4D3F" w:rsidRPr="008C7ED4" w:rsidRDefault="001A4D3F" w:rsidP="001A4D3F">
      <w:pPr>
        <w:rPr>
          <w:rFonts w:hAnsi="ＭＳ 明朝" w:cs="Tahoma"/>
        </w:rPr>
      </w:pPr>
      <w:r w:rsidRPr="008C7ED4">
        <w:rPr>
          <w:rFonts w:hAnsi="ＭＳ 明朝" w:cs="Tahoma"/>
        </w:rPr>
        <w:t>各　位</w:t>
      </w:r>
    </w:p>
    <w:p w14:paraId="3B53487C" w14:textId="77777777" w:rsidR="001A4D3F" w:rsidRPr="008C7ED4" w:rsidRDefault="001A4D3F" w:rsidP="001A4D3F">
      <w:pPr>
        <w:ind w:firstLineChars="2482" w:firstLine="4710"/>
        <w:rPr>
          <w:rFonts w:hAnsi="ＭＳ 明朝" w:cs="Tahoma"/>
          <w:lang w:eastAsia="zh-CN"/>
        </w:rPr>
      </w:pPr>
      <w:r w:rsidRPr="008C7ED4">
        <w:rPr>
          <w:rFonts w:hAnsi="ＭＳ 明朝" w:cs="Tahoma"/>
          <w:lang w:eastAsia="zh-CN"/>
        </w:rPr>
        <w:t>会 社 名</w:t>
      </w:r>
      <w:r w:rsidRPr="008C7ED4">
        <w:rPr>
          <w:rFonts w:hAnsi="ＭＳ 明朝" w:cs="Tahoma"/>
          <w:lang w:eastAsia="zh-CN"/>
        </w:rPr>
        <w:tab/>
        <w:t>○○○○株式会社</w:t>
      </w:r>
    </w:p>
    <w:p w14:paraId="05108D39" w14:textId="77777777" w:rsidR="001A4D3F" w:rsidRPr="008C7ED4" w:rsidRDefault="001A4D3F" w:rsidP="001A4D3F">
      <w:pPr>
        <w:ind w:firstLineChars="2482" w:firstLine="4710"/>
        <w:rPr>
          <w:rFonts w:hAnsi="ＭＳ 明朝" w:cs="Tahoma"/>
        </w:rPr>
      </w:pPr>
      <w:r w:rsidRPr="008C7ED4">
        <w:rPr>
          <w:rFonts w:hAnsi="ＭＳ 明朝" w:cs="Tahoma"/>
        </w:rPr>
        <w:t>代表者名</w:t>
      </w:r>
      <w:r w:rsidRPr="008C7ED4">
        <w:rPr>
          <w:rFonts w:hAnsi="ＭＳ 明朝" w:cs="Tahoma"/>
        </w:rPr>
        <w:tab/>
        <w:t>代表取締役社長　○○　○○</w:t>
      </w:r>
    </w:p>
    <w:p w14:paraId="670684D1" w14:textId="77777777" w:rsidR="001A4D3F" w:rsidRPr="008C7ED4" w:rsidRDefault="001A4D3F" w:rsidP="001A4D3F">
      <w:pPr>
        <w:ind w:firstLineChars="2872" w:firstLine="5450"/>
        <w:rPr>
          <w:rFonts w:hAnsi="ＭＳ 明朝" w:cs="Tahoma"/>
        </w:rPr>
      </w:pPr>
      <w:r w:rsidRPr="008C7ED4">
        <w:rPr>
          <w:rFonts w:hAnsi="ＭＳ 明朝" w:cs="Tahoma"/>
        </w:rPr>
        <w:tab/>
        <w:t>（コード：○○○○、</w:t>
      </w:r>
      <w:r>
        <w:rPr>
          <w:rFonts w:hAnsi="ＭＳ 明朝" w:cs="Tahoma"/>
        </w:rPr>
        <w:t>○○○○市場</w:t>
      </w:r>
      <w:r w:rsidRPr="008C7ED4">
        <w:rPr>
          <w:rFonts w:hAnsi="ＭＳ 明朝" w:cs="Tahoma"/>
        </w:rPr>
        <w:t>）</w:t>
      </w:r>
    </w:p>
    <w:p w14:paraId="00224037" w14:textId="77777777" w:rsidR="001A4D3F" w:rsidRPr="008C7ED4" w:rsidRDefault="001A4D3F" w:rsidP="001A4D3F">
      <w:pPr>
        <w:ind w:firstLineChars="2482" w:firstLine="4710"/>
        <w:rPr>
          <w:rFonts w:hAnsi="ＭＳ 明朝" w:cs="Tahoma"/>
        </w:rPr>
      </w:pPr>
      <w:r w:rsidRPr="008C7ED4">
        <w:rPr>
          <w:rFonts w:hAnsi="ＭＳ 明朝" w:cs="Tahoma"/>
        </w:rPr>
        <w:t>問合せ先</w:t>
      </w:r>
      <w:r w:rsidRPr="008C7ED4">
        <w:rPr>
          <w:rFonts w:hAnsi="ＭＳ 明朝" w:cs="Tahoma"/>
        </w:rPr>
        <w:tab/>
        <w:t>取締役広報・ＩＲ部長　○○　○○</w:t>
      </w:r>
    </w:p>
    <w:p w14:paraId="3D061BE1" w14:textId="77777777" w:rsidR="001A4D3F" w:rsidRPr="008C7ED4" w:rsidRDefault="001A4D3F" w:rsidP="001A4D3F">
      <w:pPr>
        <w:ind w:firstLineChars="2873" w:firstLine="5452"/>
        <w:rPr>
          <w:rFonts w:hAnsi="ＭＳ 明朝" w:cs="Tahoma"/>
        </w:rPr>
      </w:pPr>
      <w:r w:rsidRPr="008C7ED4">
        <w:rPr>
          <w:rFonts w:hAnsi="ＭＳ 明朝" w:cs="Tahoma"/>
        </w:rPr>
        <w:tab/>
        <w:t>（TEL．○○－○○○○－○○○○）</w:t>
      </w:r>
    </w:p>
    <w:p w14:paraId="2E684C6D" w14:textId="77777777" w:rsidR="001A4D3F" w:rsidRPr="008C7ED4" w:rsidRDefault="001A4D3F" w:rsidP="001A4D3F">
      <w:pPr>
        <w:rPr>
          <w:rFonts w:hAnsi="ＭＳ 明朝" w:cs="Tahoma"/>
        </w:rPr>
      </w:pPr>
    </w:p>
    <w:p w14:paraId="7248B09C" w14:textId="77777777" w:rsidR="001A4D3F" w:rsidRPr="008C7ED4" w:rsidRDefault="001A4D3F" w:rsidP="001A4D3F">
      <w:pPr>
        <w:rPr>
          <w:rFonts w:hAnsi="ＭＳ 明朝" w:cs="Tahoma"/>
        </w:rPr>
      </w:pPr>
    </w:p>
    <w:p w14:paraId="69AC47A8" w14:textId="77777777" w:rsidR="001A4D3F" w:rsidRPr="008C7ED4" w:rsidRDefault="001A4D3F" w:rsidP="001A4D3F">
      <w:pPr>
        <w:jc w:val="center"/>
        <w:rPr>
          <w:rFonts w:hAnsi="ＭＳ 明朝" w:cs="Tahoma"/>
          <w:b/>
        </w:rPr>
      </w:pPr>
      <w:r w:rsidRPr="008C7ED4">
        <w:rPr>
          <w:rFonts w:hAnsi="ＭＳ 明朝" w:cs="Tahoma"/>
          <w:b/>
        </w:rPr>
        <w:t>ストック・オプション（新株予約権）の</w:t>
      </w:r>
      <w:r>
        <w:rPr>
          <w:rFonts w:hAnsi="ＭＳ 明朝" w:cs="Tahoma" w:hint="eastAsia"/>
          <w:b/>
        </w:rPr>
        <w:t>発行</w:t>
      </w:r>
      <w:r w:rsidRPr="008C7ED4">
        <w:rPr>
          <w:rFonts w:hAnsi="ＭＳ 明朝" w:cs="Tahoma"/>
          <w:b/>
        </w:rPr>
        <w:t>に関するお知らせ</w:t>
      </w:r>
    </w:p>
    <w:p w14:paraId="1145E2F5" w14:textId="77777777" w:rsidR="001A4D3F" w:rsidRPr="008C7ED4" w:rsidRDefault="001A4D3F" w:rsidP="001A4D3F">
      <w:pPr>
        <w:rPr>
          <w:rFonts w:hAnsi="ＭＳ 明朝" w:cs="Tahoma"/>
        </w:rPr>
      </w:pPr>
    </w:p>
    <w:p w14:paraId="41208C33" w14:textId="77777777" w:rsidR="001A4D3F" w:rsidRPr="008C7ED4" w:rsidRDefault="001A4D3F" w:rsidP="001A4D3F">
      <w:pPr>
        <w:rPr>
          <w:rFonts w:hAnsi="ＭＳ 明朝" w:cs="Tahoma"/>
        </w:rPr>
      </w:pPr>
    </w:p>
    <w:p w14:paraId="18AF470A" w14:textId="77777777" w:rsidR="001A4D3F" w:rsidRPr="008C7ED4" w:rsidRDefault="001A4D3F" w:rsidP="001A4D3F">
      <w:pPr>
        <w:ind w:firstLineChars="100" w:firstLine="190"/>
        <w:rPr>
          <w:rFonts w:hAnsi="ＭＳ 明朝" w:cs="Tahoma"/>
        </w:rPr>
      </w:pPr>
      <w:r w:rsidRPr="008C7ED4">
        <w:rPr>
          <w:rFonts w:hAnsi="ＭＳ 明朝" w:cs="Tahoma"/>
        </w:rPr>
        <w:t>当社は、</w:t>
      </w:r>
      <w:r w:rsidRPr="00AF5515">
        <w:rPr>
          <w:rFonts w:hAnsi="ＭＳ 明朝" w:cs="Tahoma"/>
          <w:u w:color="FF0000"/>
        </w:rPr>
        <w:t>○○年</w:t>
      </w:r>
      <w:r w:rsidRPr="008C7ED4">
        <w:rPr>
          <w:rFonts w:hAnsi="ＭＳ 明朝" w:cs="Tahoma"/>
        </w:rPr>
        <w:t>○○月○○日開催の取締役会において、以下のとおり、ストック・オプション</w:t>
      </w:r>
      <w:r>
        <w:rPr>
          <w:rFonts w:hAnsi="ＭＳ 明朝" w:cs="Tahoma" w:hint="eastAsia"/>
        </w:rPr>
        <w:t>（</w:t>
      </w:r>
      <w:r w:rsidRPr="008C7ED4">
        <w:rPr>
          <w:rFonts w:hAnsi="ＭＳ 明朝" w:cs="Tahoma"/>
        </w:rPr>
        <w:t>新株予約権</w:t>
      </w:r>
      <w:r>
        <w:rPr>
          <w:rFonts w:hAnsi="ＭＳ 明朝" w:cs="Tahoma" w:hint="eastAsia"/>
        </w:rPr>
        <w:t>）</w:t>
      </w:r>
      <w:r w:rsidRPr="008C7ED4">
        <w:rPr>
          <w:rFonts w:hAnsi="ＭＳ 明朝" w:cs="Tahoma"/>
        </w:rPr>
        <w:t>を発行することについて決議しましたので、お知らせいたします。</w:t>
      </w:r>
    </w:p>
    <w:p w14:paraId="1744FB30" w14:textId="77777777" w:rsidR="001A4D3F" w:rsidRPr="008C7ED4" w:rsidRDefault="001A4D3F" w:rsidP="001A4D3F">
      <w:pPr>
        <w:rPr>
          <w:rFonts w:hAnsi="ＭＳ 明朝" w:cs="Tahoma"/>
        </w:rPr>
      </w:pPr>
    </w:p>
    <w:p w14:paraId="4C652EE3" w14:textId="77777777" w:rsidR="001A4D3F" w:rsidRPr="008C7ED4" w:rsidRDefault="001A4D3F" w:rsidP="001A4D3F">
      <w:pPr>
        <w:rPr>
          <w:rFonts w:hAnsi="ＭＳ 明朝" w:cs="Tahoma"/>
        </w:rPr>
      </w:pPr>
    </w:p>
    <w:p w14:paraId="60C49B1F" w14:textId="77777777" w:rsidR="001A4D3F" w:rsidRPr="008C7ED4" w:rsidRDefault="001A4D3F" w:rsidP="001A4D3F">
      <w:pPr>
        <w:rPr>
          <w:rFonts w:hAnsi="ＭＳ 明朝" w:cs="Tahoma"/>
        </w:rPr>
      </w:pPr>
      <w:r w:rsidRPr="008C7ED4">
        <w:rPr>
          <w:rFonts w:hAnsi="ＭＳ 明朝" w:cs="Tahoma"/>
        </w:rPr>
        <w:t>１．ストック・オプション</w:t>
      </w:r>
      <w:r>
        <w:rPr>
          <w:rFonts w:hAnsi="ＭＳ 明朝" w:cs="Tahoma" w:hint="eastAsia"/>
        </w:rPr>
        <w:t>（新株予約権）</w:t>
      </w:r>
      <w:r w:rsidRPr="008C7ED4">
        <w:rPr>
          <w:rFonts w:hAnsi="ＭＳ 明朝" w:cs="Tahoma"/>
        </w:rPr>
        <w:t>を</w:t>
      </w:r>
      <w:r>
        <w:rPr>
          <w:rFonts w:hAnsi="ＭＳ 明朝" w:cs="Tahoma" w:hint="eastAsia"/>
        </w:rPr>
        <w:t>発行</w:t>
      </w:r>
      <w:r w:rsidRPr="008C7ED4">
        <w:rPr>
          <w:rFonts w:hAnsi="ＭＳ 明朝" w:cs="Tahoma"/>
        </w:rPr>
        <w:t>する目的及び理由</w:t>
      </w:r>
    </w:p>
    <w:p w14:paraId="717FDA3D" w14:textId="77777777" w:rsidR="001A4D3F" w:rsidRPr="008C7ED4" w:rsidRDefault="001A4D3F" w:rsidP="001A4D3F">
      <w:pPr>
        <w:ind w:firstLineChars="200" w:firstLine="380"/>
        <w:rPr>
          <w:rFonts w:hAnsi="ＭＳ 明朝" w:cs="Tahoma"/>
        </w:rPr>
      </w:pPr>
    </w:p>
    <w:p w14:paraId="50E4382A" w14:textId="77777777" w:rsidR="001A4D3F" w:rsidRPr="008C7ED4" w:rsidRDefault="001A4D3F" w:rsidP="001A4D3F">
      <w:pPr>
        <w:ind w:firstLineChars="200" w:firstLine="380"/>
        <w:rPr>
          <w:rFonts w:hAnsi="ＭＳ 明朝" w:cs="Tahoma"/>
        </w:rPr>
      </w:pPr>
    </w:p>
    <w:p w14:paraId="5E4B9393" w14:textId="77777777" w:rsidR="001A4D3F" w:rsidRPr="008C7ED4" w:rsidRDefault="001A4D3F" w:rsidP="001A4D3F">
      <w:pPr>
        <w:rPr>
          <w:rFonts w:hAnsi="ＭＳ 明朝" w:cs="Tahoma"/>
        </w:rPr>
      </w:pPr>
    </w:p>
    <w:p w14:paraId="146952F6" w14:textId="77777777" w:rsidR="001A4D3F" w:rsidRPr="008C7ED4" w:rsidRDefault="001A4D3F" w:rsidP="001A4D3F">
      <w:pPr>
        <w:rPr>
          <w:rFonts w:hAnsi="ＭＳ 明朝" w:cs="Tahoma"/>
        </w:rPr>
      </w:pPr>
      <w:r w:rsidRPr="008C7ED4">
        <w:rPr>
          <w:rFonts w:hAnsi="ＭＳ 明朝" w:cs="Tahoma"/>
        </w:rPr>
        <w:t>２．新株予約権の発行要領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79"/>
        <w:gridCol w:w="2003"/>
        <w:gridCol w:w="6406"/>
      </w:tblGrid>
      <w:tr w:rsidR="001A4D3F" w14:paraId="50F18915" w14:textId="77777777" w:rsidTr="00942C7D">
        <w:tc>
          <w:tcPr>
            <w:tcW w:w="881" w:type="dxa"/>
            <w:tcBorders>
              <w:top w:val="single" w:sz="4" w:space="0" w:color="auto"/>
              <w:left w:val="single" w:sz="4" w:space="0" w:color="auto"/>
              <w:bottom w:val="single" w:sz="4" w:space="0" w:color="auto"/>
              <w:right w:val="nil"/>
            </w:tcBorders>
          </w:tcPr>
          <w:p w14:paraId="27A051B4" w14:textId="77777777" w:rsidR="001A4D3F" w:rsidRPr="00950A6C" w:rsidRDefault="001A4D3F" w:rsidP="00942C7D">
            <w:pPr>
              <w:rPr>
                <w:rFonts w:hAnsi="ＭＳ 明朝" w:cs="Tahoma"/>
              </w:rPr>
            </w:pPr>
            <w:r w:rsidRPr="00950A6C">
              <w:rPr>
                <w:rFonts w:hAnsi="ＭＳ 明朝" w:cs="Tahoma"/>
              </w:rPr>
              <w:t>（１）</w:t>
            </w:r>
          </w:p>
        </w:tc>
        <w:tc>
          <w:tcPr>
            <w:tcW w:w="2047" w:type="dxa"/>
            <w:tcBorders>
              <w:top w:val="single" w:sz="4" w:space="0" w:color="auto"/>
              <w:left w:val="nil"/>
              <w:bottom w:val="single" w:sz="4" w:space="0" w:color="auto"/>
              <w:right w:val="single" w:sz="4" w:space="0" w:color="auto"/>
            </w:tcBorders>
            <w:vAlign w:val="center"/>
          </w:tcPr>
          <w:p w14:paraId="4C6B31EB" w14:textId="77777777" w:rsidR="001A4D3F" w:rsidRPr="00950A6C" w:rsidRDefault="001A4D3F" w:rsidP="00942C7D">
            <w:pPr>
              <w:jc w:val="distribute"/>
              <w:rPr>
                <w:rFonts w:hAnsi="ＭＳ 明朝" w:cs="Tahoma"/>
              </w:rPr>
            </w:pPr>
            <w:r w:rsidRPr="00950A6C">
              <w:rPr>
                <w:rFonts w:hAnsi="ＭＳ 明朝" w:cs="Tahoma"/>
              </w:rPr>
              <w:t>新株予約権の割当て</w:t>
            </w:r>
            <w:r>
              <w:rPr>
                <w:rFonts w:hAnsi="ＭＳ 明朝" w:cs="Tahoma" w:hint="eastAsia"/>
              </w:rPr>
              <w:t>の対象者及びその人数並びに割り当てる新株予約権の数</w:t>
            </w:r>
          </w:p>
        </w:tc>
        <w:tc>
          <w:tcPr>
            <w:tcW w:w="6586" w:type="dxa"/>
            <w:tcBorders>
              <w:top w:val="single" w:sz="4" w:space="0" w:color="auto"/>
              <w:left w:val="single" w:sz="4" w:space="0" w:color="auto"/>
              <w:bottom w:val="single" w:sz="4" w:space="0" w:color="auto"/>
              <w:right w:val="single" w:sz="4" w:space="0" w:color="auto"/>
            </w:tcBorders>
            <w:vAlign w:val="center"/>
          </w:tcPr>
          <w:p w14:paraId="4766E1CE" w14:textId="77777777" w:rsidR="001A4D3F" w:rsidRPr="00950A6C" w:rsidRDefault="001A4D3F" w:rsidP="00942C7D">
            <w:pPr>
              <w:rPr>
                <w:rFonts w:hAnsi="ＭＳ 明朝" w:cs="Tahoma"/>
              </w:rPr>
            </w:pPr>
          </w:p>
        </w:tc>
      </w:tr>
      <w:tr w:rsidR="001A4D3F" w14:paraId="54A7E081" w14:textId="77777777" w:rsidTr="00942C7D">
        <w:tc>
          <w:tcPr>
            <w:tcW w:w="881" w:type="dxa"/>
            <w:tcBorders>
              <w:top w:val="single" w:sz="4" w:space="0" w:color="auto"/>
              <w:left w:val="single" w:sz="4" w:space="0" w:color="auto"/>
              <w:bottom w:val="single" w:sz="4" w:space="0" w:color="auto"/>
              <w:right w:val="nil"/>
            </w:tcBorders>
          </w:tcPr>
          <w:p w14:paraId="5D24BE06" w14:textId="77777777" w:rsidR="001A4D3F" w:rsidRPr="00950A6C" w:rsidRDefault="001A4D3F" w:rsidP="00942C7D">
            <w:pPr>
              <w:rPr>
                <w:rFonts w:hAnsi="ＭＳ 明朝" w:cs="Tahoma"/>
              </w:rPr>
            </w:pPr>
            <w:r w:rsidRPr="00950A6C">
              <w:rPr>
                <w:rFonts w:hAnsi="ＭＳ 明朝" w:cs="Tahoma"/>
              </w:rPr>
              <w:t>（２）</w:t>
            </w:r>
          </w:p>
        </w:tc>
        <w:tc>
          <w:tcPr>
            <w:tcW w:w="2047" w:type="dxa"/>
            <w:tcBorders>
              <w:top w:val="single" w:sz="4" w:space="0" w:color="auto"/>
              <w:left w:val="nil"/>
              <w:bottom w:val="single" w:sz="4" w:space="0" w:color="auto"/>
              <w:right w:val="single" w:sz="4" w:space="0" w:color="auto"/>
            </w:tcBorders>
            <w:vAlign w:val="center"/>
          </w:tcPr>
          <w:p w14:paraId="659ACC63" w14:textId="77777777" w:rsidR="001A4D3F" w:rsidRPr="00950A6C" w:rsidRDefault="001A4D3F" w:rsidP="00942C7D">
            <w:pPr>
              <w:jc w:val="distribute"/>
              <w:rPr>
                <w:rFonts w:hAnsi="ＭＳ 明朝" w:cs="Tahoma" w:hint="eastAsia"/>
              </w:rPr>
            </w:pPr>
            <w:r w:rsidRPr="00950A6C">
              <w:rPr>
                <w:rFonts w:hAnsi="ＭＳ 明朝" w:cs="Tahoma"/>
              </w:rPr>
              <w:t>新株予約権の目的</w:t>
            </w:r>
            <w:r>
              <w:rPr>
                <w:rFonts w:hAnsi="ＭＳ 明朝" w:cs="Tahoma" w:hint="eastAsia"/>
              </w:rPr>
              <w:t>であ</w:t>
            </w:r>
            <w:r w:rsidRPr="00950A6C">
              <w:rPr>
                <w:rFonts w:hAnsi="ＭＳ 明朝" w:cs="Tahoma"/>
              </w:rPr>
              <w:t>る株式の種類</w:t>
            </w:r>
            <w:r>
              <w:rPr>
                <w:rFonts w:hAnsi="ＭＳ 明朝" w:cs="Tahoma" w:hint="eastAsia"/>
              </w:rPr>
              <w:t>及び数</w:t>
            </w:r>
          </w:p>
        </w:tc>
        <w:tc>
          <w:tcPr>
            <w:tcW w:w="6586" w:type="dxa"/>
            <w:tcBorders>
              <w:top w:val="single" w:sz="4" w:space="0" w:color="auto"/>
              <w:left w:val="single" w:sz="4" w:space="0" w:color="auto"/>
              <w:bottom w:val="single" w:sz="4" w:space="0" w:color="auto"/>
              <w:right w:val="single" w:sz="4" w:space="0" w:color="auto"/>
            </w:tcBorders>
            <w:vAlign w:val="center"/>
          </w:tcPr>
          <w:p w14:paraId="7E9FD47E" w14:textId="77777777" w:rsidR="001A4D3F" w:rsidRPr="00950A6C" w:rsidRDefault="001A4D3F" w:rsidP="00942C7D">
            <w:pPr>
              <w:rPr>
                <w:rFonts w:hAnsi="ＭＳ 明朝" w:cs="Tahoma"/>
              </w:rPr>
            </w:pPr>
          </w:p>
        </w:tc>
      </w:tr>
      <w:tr w:rsidR="001A4D3F" w14:paraId="19E9DC45" w14:textId="77777777" w:rsidTr="00942C7D">
        <w:tc>
          <w:tcPr>
            <w:tcW w:w="881" w:type="dxa"/>
            <w:tcBorders>
              <w:top w:val="single" w:sz="4" w:space="0" w:color="auto"/>
              <w:left w:val="single" w:sz="4" w:space="0" w:color="auto"/>
              <w:bottom w:val="single" w:sz="4" w:space="0" w:color="auto"/>
              <w:right w:val="nil"/>
            </w:tcBorders>
          </w:tcPr>
          <w:p w14:paraId="475CA315" w14:textId="77777777" w:rsidR="001A4D3F" w:rsidRPr="00950A6C" w:rsidRDefault="001A4D3F" w:rsidP="00942C7D">
            <w:pPr>
              <w:rPr>
                <w:rFonts w:hAnsi="ＭＳ 明朝" w:cs="Tahoma"/>
              </w:rPr>
            </w:pPr>
            <w:r w:rsidRPr="00950A6C">
              <w:rPr>
                <w:rFonts w:hAnsi="ＭＳ 明朝" w:cs="Tahoma"/>
              </w:rPr>
              <w:t>（</w:t>
            </w:r>
            <w:r>
              <w:rPr>
                <w:rFonts w:hAnsi="ＭＳ 明朝" w:cs="Tahoma" w:hint="eastAsia"/>
              </w:rPr>
              <w:t>３</w:t>
            </w:r>
            <w:r w:rsidRPr="00950A6C">
              <w:rPr>
                <w:rFonts w:hAnsi="ＭＳ 明朝" w:cs="Tahoma"/>
              </w:rPr>
              <w:t>）</w:t>
            </w:r>
          </w:p>
        </w:tc>
        <w:tc>
          <w:tcPr>
            <w:tcW w:w="2047" w:type="dxa"/>
            <w:tcBorders>
              <w:top w:val="single" w:sz="4" w:space="0" w:color="auto"/>
              <w:left w:val="nil"/>
              <w:bottom w:val="single" w:sz="4" w:space="0" w:color="auto"/>
              <w:right w:val="single" w:sz="4" w:space="0" w:color="auto"/>
            </w:tcBorders>
            <w:vAlign w:val="center"/>
          </w:tcPr>
          <w:p w14:paraId="47E93DE3" w14:textId="77777777" w:rsidR="001A4D3F" w:rsidRPr="00950A6C" w:rsidRDefault="001A4D3F" w:rsidP="00942C7D">
            <w:pPr>
              <w:jc w:val="distribute"/>
              <w:rPr>
                <w:rFonts w:hAnsi="ＭＳ 明朝" w:cs="Tahoma"/>
              </w:rPr>
            </w:pPr>
            <w:r w:rsidRPr="00950A6C">
              <w:rPr>
                <w:rFonts w:hAnsi="ＭＳ 明朝" w:cs="Tahoma"/>
              </w:rPr>
              <w:t>新株予約権の総数</w:t>
            </w:r>
          </w:p>
        </w:tc>
        <w:tc>
          <w:tcPr>
            <w:tcW w:w="6586" w:type="dxa"/>
            <w:tcBorders>
              <w:top w:val="single" w:sz="4" w:space="0" w:color="auto"/>
              <w:left w:val="single" w:sz="4" w:space="0" w:color="auto"/>
              <w:bottom w:val="single" w:sz="4" w:space="0" w:color="auto"/>
              <w:right w:val="single" w:sz="4" w:space="0" w:color="auto"/>
            </w:tcBorders>
            <w:vAlign w:val="center"/>
          </w:tcPr>
          <w:p w14:paraId="59F7FE76" w14:textId="77777777" w:rsidR="001A4D3F" w:rsidRPr="00950A6C" w:rsidRDefault="001A4D3F" w:rsidP="00942C7D">
            <w:pPr>
              <w:rPr>
                <w:rFonts w:hAnsi="ＭＳ 明朝" w:cs="Tahoma"/>
              </w:rPr>
            </w:pPr>
          </w:p>
        </w:tc>
      </w:tr>
      <w:tr w:rsidR="001A4D3F" w14:paraId="7C33A7F0" w14:textId="77777777" w:rsidTr="00991788">
        <w:tc>
          <w:tcPr>
            <w:tcW w:w="881" w:type="dxa"/>
            <w:tcBorders>
              <w:top w:val="single" w:sz="4" w:space="0" w:color="auto"/>
              <w:left w:val="single" w:sz="4" w:space="0" w:color="auto"/>
              <w:bottom w:val="single" w:sz="4" w:space="0" w:color="auto"/>
              <w:right w:val="nil"/>
            </w:tcBorders>
          </w:tcPr>
          <w:p w14:paraId="3BB41005" w14:textId="77777777" w:rsidR="001A4D3F" w:rsidRPr="00950A6C" w:rsidRDefault="001A4D3F" w:rsidP="00942C7D">
            <w:pPr>
              <w:rPr>
                <w:rFonts w:hAnsi="ＭＳ 明朝" w:cs="Tahoma"/>
              </w:rPr>
            </w:pPr>
            <w:r w:rsidRPr="00950A6C">
              <w:rPr>
                <w:rFonts w:hAnsi="ＭＳ 明朝" w:cs="Tahoma"/>
              </w:rPr>
              <w:t>（</w:t>
            </w:r>
            <w:r>
              <w:rPr>
                <w:rFonts w:hAnsi="ＭＳ 明朝" w:cs="Tahoma" w:hint="eastAsia"/>
              </w:rPr>
              <w:t>４</w:t>
            </w:r>
            <w:r w:rsidRPr="00950A6C">
              <w:rPr>
                <w:rFonts w:hAnsi="ＭＳ 明朝" w:cs="Tahoma"/>
              </w:rPr>
              <w:t>）</w:t>
            </w:r>
          </w:p>
        </w:tc>
        <w:tc>
          <w:tcPr>
            <w:tcW w:w="2047" w:type="dxa"/>
            <w:tcBorders>
              <w:top w:val="single" w:sz="4" w:space="0" w:color="auto"/>
              <w:left w:val="nil"/>
              <w:bottom w:val="single" w:sz="4" w:space="0" w:color="auto"/>
              <w:right w:val="single" w:sz="4" w:space="0" w:color="auto"/>
            </w:tcBorders>
          </w:tcPr>
          <w:p w14:paraId="05D75833" w14:textId="77777777" w:rsidR="001A4D3F" w:rsidRPr="00950A6C" w:rsidRDefault="001A4D3F" w:rsidP="00991788">
            <w:pPr>
              <w:jc w:val="distribute"/>
              <w:rPr>
                <w:rFonts w:hAnsi="ＭＳ 明朝" w:cs="Tahoma" w:hint="eastAsia"/>
              </w:rPr>
            </w:pPr>
            <w:r w:rsidRPr="00950A6C">
              <w:rPr>
                <w:rFonts w:hAnsi="ＭＳ 明朝" w:cs="Tahoma"/>
              </w:rPr>
              <w:t>新株予約権の</w:t>
            </w:r>
            <w:r>
              <w:rPr>
                <w:rFonts w:hAnsi="ＭＳ 明朝" w:cs="Tahoma" w:hint="eastAsia"/>
              </w:rPr>
              <w:t>払込金額又はその算定方法</w:t>
            </w:r>
          </w:p>
        </w:tc>
        <w:tc>
          <w:tcPr>
            <w:tcW w:w="6586" w:type="dxa"/>
            <w:tcBorders>
              <w:top w:val="single" w:sz="4" w:space="0" w:color="auto"/>
              <w:left w:val="single" w:sz="4" w:space="0" w:color="auto"/>
              <w:bottom w:val="single" w:sz="4" w:space="0" w:color="auto"/>
              <w:right w:val="single" w:sz="4" w:space="0" w:color="auto"/>
            </w:tcBorders>
            <w:vAlign w:val="center"/>
          </w:tcPr>
          <w:p w14:paraId="315F61D6" w14:textId="77777777" w:rsidR="001A4D3F" w:rsidRDefault="001A4D3F" w:rsidP="00942C7D">
            <w:pPr>
              <w:rPr>
                <w:rFonts w:hAnsi="ＭＳ 明朝" w:cs="Tahoma"/>
              </w:rPr>
            </w:pPr>
            <w:r w:rsidRPr="00924698">
              <w:rPr>
                <w:rFonts w:hAnsi="ＭＳ 明朝" w:cs="Tahoma" w:hint="eastAsia"/>
              </w:rPr>
              <w:t>新株予約権と引換えに金銭の払込みを要しないものとする</w:t>
            </w:r>
            <w:r>
              <w:rPr>
                <w:rFonts w:hAnsi="ＭＳ 明朝" w:cs="Tahoma" w:hint="eastAsia"/>
              </w:rPr>
              <w:t>。</w:t>
            </w:r>
          </w:p>
          <w:p w14:paraId="33392942" w14:textId="77777777" w:rsidR="001A4D3F" w:rsidRPr="00E45CBE" w:rsidRDefault="001A4D3F" w:rsidP="00942C7D">
            <w:pPr>
              <w:rPr>
                <w:rFonts w:hAnsi="ＭＳ 明朝" w:cs="Tahoma"/>
              </w:rPr>
            </w:pPr>
          </w:p>
          <w:p w14:paraId="32F08CA3" w14:textId="77777777" w:rsidR="001A4D3F" w:rsidRDefault="001A4D3F" w:rsidP="00942C7D">
            <w:pPr>
              <w:rPr>
                <w:rFonts w:hAnsi="ＭＳ 明朝" w:cs="Tahoma"/>
              </w:rPr>
            </w:pPr>
          </w:p>
          <w:p w14:paraId="515023E1" w14:textId="77777777" w:rsidR="001A4D3F" w:rsidRDefault="001A4D3F" w:rsidP="00942C7D">
            <w:pPr>
              <w:rPr>
                <w:rFonts w:hAnsi="ＭＳ 明朝" w:cs="Tahoma"/>
              </w:rPr>
            </w:pPr>
          </w:p>
          <w:p w14:paraId="0A7D4057" w14:textId="77777777" w:rsidR="001A4D3F" w:rsidRPr="00E149FB" w:rsidRDefault="001A4D3F" w:rsidP="00942C7D">
            <w:pPr>
              <w:rPr>
                <w:rFonts w:cs="ＭＳ 明朝"/>
                <w:kern w:val="0"/>
                <w:shd w:val="pct15" w:color="auto" w:fill="FFFFFF"/>
              </w:rPr>
            </w:pPr>
            <w:r w:rsidRPr="00E149FB">
              <w:rPr>
                <w:rFonts w:cs="ＭＳ 明朝" w:hint="eastAsia"/>
                <w:kern w:val="0"/>
                <w:shd w:val="pct15" w:color="auto" w:fill="FFFFFF"/>
              </w:rPr>
              <w:t>＜</w:t>
            </w:r>
            <w:r w:rsidRPr="00E149FB">
              <w:rPr>
                <w:rFonts w:cs="ＭＳ 明朝"/>
                <w:kern w:val="0"/>
                <w:shd w:val="pct15" w:color="auto" w:fill="FFFFFF"/>
              </w:rPr>
              <w:t>本</w:t>
            </w:r>
            <w:r>
              <w:rPr>
                <w:rFonts w:cs="ＭＳ 明朝" w:hint="eastAsia"/>
                <w:kern w:val="0"/>
                <w:shd w:val="pct15" w:color="auto" w:fill="FFFFFF"/>
              </w:rPr>
              <w:t>新株予約権</w:t>
            </w:r>
            <w:r w:rsidRPr="00E149FB">
              <w:rPr>
                <w:rFonts w:cs="ＭＳ 明朝" w:hint="eastAsia"/>
                <w:kern w:val="0"/>
                <w:shd w:val="pct15" w:color="auto" w:fill="FFFFFF"/>
              </w:rPr>
              <w:t>の発行</w:t>
            </w:r>
            <w:r w:rsidRPr="00E149FB">
              <w:rPr>
                <w:rFonts w:cs="ＭＳ 明朝"/>
                <w:kern w:val="0"/>
                <w:shd w:val="pct15" w:color="auto" w:fill="FFFFFF"/>
              </w:rPr>
              <w:t>が</w:t>
            </w:r>
            <w:r w:rsidRPr="00E149FB">
              <w:rPr>
                <w:rFonts w:cs="ＭＳ 明朝" w:hint="eastAsia"/>
                <w:kern w:val="0"/>
                <w:shd w:val="pct15" w:color="auto" w:fill="FFFFFF"/>
              </w:rPr>
              <w:t>第三者割当に該当する</w:t>
            </w:r>
            <w:r w:rsidRPr="00E149FB">
              <w:rPr>
                <w:rFonts w:cs="ＭＳ 明朝"/>
                <w:kern w:val="0"/>
                <w:shd w:val="pct15" w:color="auto" w:fill="FFFFFF"/>
              </w:rPr>
              <w:t>場合</w:t>
            </w:r>
            <w:r w:rsidRPr="00E149FB">
              <w:rPr>
                <w:rFonts w:cs="ＭＳ 明朝" w:hint="eastAsia"/>
                <w:kern w:val="0"/>
                <w:shd w:val="pct15" w:color="auto" w:fill="FFFFFF"/>
              </w:rPr>
              <w:t>＞</w:t>
            </w:r>
          </w:p>
          <w:p w14:paraId="0219F5AB" w14:textId="77777777" w:rsidR="001A4D3F" w:rsidRDefault="001A4D3F" w:rsidP="00942C7D">
            <w:pPr>
              <w:rPr>
                <w:rFonts w:hAnsi="ＭＳ 明朝" w:cs="Tahoma"/>
              </w:rPr>
            </w:pPr>
            <w:r w:rsidRPr="008B66FC">
              <w:rPr>
                <w:rFonts w:hAnsi="ＭＳ 明朝" w:cs="Tahoma" w:hint="eastAsia"/>
              </w:rPr>
              <w:t>払込金額が割当予定先に特に有利でないことに係る適法性に関する監査役の意見等は、以下のとおりです。</w:t>
            </w:r>
          </w:p>
          <w:p w14:paraId="38F24D1B" w14:textId="77777777" w:rsidR="001A4D3F" w:rsidRDefault="001A4D3F" w:rsidP="00942C7D">
            <w:pPr>
              <w:rPr>
                <w:rFonts w:hAnsi="ＭＳ 明朝" w:cs="Tahoma"/>
              </w:rPr>
            </w:pPr>
          </w:p>
          <w:p w14:paraId="4284D030" w14:textId="77777777" w:rsidR="001A4D3F" w:rsidRPr="00950A6C" w:rsidRDefault="001A4D3F" w:rsidP="00942C7D">
            <w:pPr>
              <w:rPr>
                <w:rFonts w:hAnsi="ＭＳ 明朝" w:cs="Tahoma" w:hint="eastAsia"/>
              </w:rPr>
            </w:pPr>
          </w:p>
        </w:tc>
      </w:tr>
      <w:tr w:rsidR="001A4D3F" w14:paraId="6FC67D6C" w14:textId="77777777" w:rsidTr="00942C7D">
        <w:tc>
          <w:tcPr>
            <w:tcW w:w="881" w:type="dxa"/>
            <w:tcBorders>
              <w:top w:val="single" w:sz="4" w:space="0" w:color="auto"/>
              <w:left w:val="single" w:sz="4" w:space="0" w:color="auto"/>
              <w:bottom w:val="single" w:sz="4" w:space="0" w:color="auto"/>
              <w:right w:val="nil"/>
            </w:tcBorders>
          </w:tcPr>
          <w:p w14:paraId="64BE8E9B" w14:textId="77777777" w:rsidR="001A4D3F" w:rsidRPr="00950A6C" w:rsidRDefault="001A4D3F" w:rsidP="00942C7D">
            <w:pPr>
              <w:rPr>
                <w:rFonts w:hAnsi="ＭＳ 明朝" w:cs="Tahoma"/>
              </w:rPr>
            </w:pPr>
            <w:r w:rsidRPr="00950A6C">
              <w:rPr>
                <w:rFonts w:hAnsi="ＭＳ 明朝" w:cs="Tahoma"/>
              </w:rPr>
              <w:t>（</w:t>
            </w:r>
            <w:r>
              <w:rPr>
                <w:rFonts w:hAnsi="ＭＳ 明朝" w:cs="Tahoma" w:hint="eastAsia"/>
              </w:rPr>
              <w:t>５</w:t>
            </w:r>
            <w:r w:rsidRPr="00950A6C">
              <w:rPr>
                <w:rFonts w:hAnsi="ＭＳ 明朝" w:cs="Tahoma"/>
              </w:rPr>
              <w:t>）</w:t>
            </w:r>
          </w:p>
        </w:tc>
        <w:tc>
          <w:tcPr>
            <w:tcW w:w="2047" w:type="dxa"/>
            <w:tcBorders>
              <w:top w:val="single" w:sz="4" w:space="0" w:color="auto"/>
              <w:left w:val="nil"/>
              <w:bottom w:val="single" w:sz="4" w:space="0" w:color="auto"/>
              <w:right w:val="single" w:sz="4" w:space="0" w:color="auto"/>
            </w:tcBorders>
            <w:vAlign w:val="center"/>
          </w:tcPr>
          <w:p w14:paraId="7D71CA37" w14:textId="77777777" w:rsidR="001A4D3F" w:rsidRPr="00950A6C" w:rsidRDefault="001A4D3F" w:rsidP="00942C7D">
            <w:pPr>
              <w:jc w:val="distribute"/>
              <w:rPr>
                <w:rFonts w:hAnsi="ＭＳ 明朝" w:cs="Tahoma"/>
              </w:rPr>
            </w:pPr>
            <w:r w:rsidRPr="00950A6C">
              <w:rPr>
                <w:rFonts w:hAnsi="ＭＳ 明朝" w:cs="Tahoma"/>
              </w:rPr>
              <w:t>新株予約権の</w:t>
            </w:r>
          </w:p>
          <w:p w14:paraId="11678E21" w14:textId="77777777" w:rsidR="001A4D3F" w:rsidRPr="00950A6C" w:rsidRDefault="001A4D3F" w:rsidP="00942C7D">
            <w:pPr>
              <w:jc w:val="distribute"/>
              <w:rPr>
                <w:rFonts w:hAnsi="ＭＳ 明朝" w:cs="Tahoma"/>
              </w:rPr>
            </w:pPr>
            <w:r w:rsidRPr="00950A6C">
              <w:rPr>
                <w:rFonts w:hAnsi="ＭＳ 明朝" w:cs="Tahoma"/>
              </w:rPr>
              <w:t>行使に際して</w:t>
            </w:r>
          </w:p>
          <w:p w14:paraId="4CC43C10" w14:textId="77777777" w:rsidR="001A4D3F" w:rsidRDefault="001A4D3F" w:rsidP="00942C7D">
            <w:pPr>
              <w:jc w:val="distribute"/>
              <w:rPr>
                <w:rFonts w:hAnsi="ＭＳ 明朝" w:cs="Tahoma"/>
              </w:rPr>
            </w:pPr>
            <w:r>
              <w:rPr>
                <w:rFonts w:hAnsi="ＭＳ 明朝" w:cs="Tahoma" w:hint="eastAsia"/>
              </w:rPr>
              <w:t>出資される財産の</w:t>
            </w:r>
          </w:p>
          <w:p w14:paraId="1F4114DF" w14:textId="77777777" w:rsidR="001A4D3F" w:rsidRDefault="001A4D3F" w:rsidP="00942C7D">
            <w:pPr>
              <w:jc w:val="distribute"/>
              <w:rPr>
                <w:rFonts w:hAnsi="ＭＳ 明朝" w:cs="Tahoma"/>
              </w:rPr>
            </w:pPr>
            <w:r>
              <w:rPr>
                <w:rFonts w:hAnsi="ＭＳ 明朝" w:cs="Tahoma" w:hint="eastAsia"/>
              </w:rPr>
              <w:t>価額及びその１株</w:t>
            </w:r>
          </w:p>
          <w:p w14:paraId="1ECA676F" w14:textId="77777777" w:rsidR="001A4D3F" w:rsidRDefault="001A4D3F" w:rsidP="00942C7D">
            <w:pPr>
              <w:jc w:val="distribute"/>
              <w:rPr>
                <w:rFonts w:hAnsi="ＭＳ 明朝" w:cs="Tahoma"/>
              </w:rPr>
            </w:pPr>
            <w:r>
              <w:rPr>
                <w:rFonts w:hAnsi="ＭＳ 明朝" w:cs="Tahoma" w:hint="eastAsia"/>
              </w:rPr>
              <w:t>当たりの金額</w:t>
            </w:r>
          </w:p>
          <w:p w14:paraId="55EEDE8C" w14:textId="77777777" w:rsidR="001A4D3F" w:rsidRPr="00950A6C" w:rsidRDefault="001A4D3F" w:rsidP="00942C7D">
            <w:pPr>
              <w:jc w:val="distribute"/>
              <w:rPr>
                <w:rFonts w:hAnsi="ＭＳ 明朝" w:cs="Tahoma"/>
              </w:rPr>
            </w:pPr>
            <w:r w:rsidRPr="00950A6C">
              <w:rPr>
                <w:rFonts w:hAnsi="ＭＳ 明朝" w:cs="Tahoma"/>
              </w:rPr>
              <w:t>（行使価額）</w:t>
            </w:r>
          </w:p>
        </w:tc>
        <w:tc>
          <w:tcPr>
            <w:tcW w:w="6586" w:type="dxa"/>
            <w:tcBorders>
              <w:top w:val="single" w:sz="4" w:space="0" w:color="auto"/>
              <w:left w:val="single" w:sz="4" w:space="0" w:color="auto"/>
              <w:bottom w:val="single" w:sz="4" w:space="0" w:color="auto"/>
              <w:right w:val="single" w:sz="4" w:space="0" w:color="auto"/>
            </w:tcBorders>
            <w:vAlign w:val="center"/>
          </w:tcPr>
          <w:p w14:paraId="47DC76CD" w14:textId="77777777" w:rsidR="001A4D3F" w:rsidRPr="00950A6C" w:rsidRDefault="001A4D3F" w:rsidP="00942C7D">
            <w:pPr>
              <w:rPr>
                <w:rFonts w:hAnsi="ＭＳ 明朝" w:cs="Tahoma"/>
              </w:rPr>
            </w:pPr>
          </w:p>
        </w:tc>
      </w:tr>
      <w:tr w:rsidR="001A4D3F" w14:paraId="3A20BBE6" w14:textId="77777777" w:rsidTr="00942C7D">
        <w:tc>
          <w:tcPr>
            <w:tcW w:w="881" w:type="dxa"/>
            <w:tcBorders>
              <w:top w:val="single" w:sz="4" w:space="0" w:color="auto"/>
              <w:left w:val="single" w:sz="4" w:space="0" w:color="auto"/>
              <w:bottom w:val="single" w:sz="4" w:space="0" w:color="auto"/>
              <w:right w:val="nil"/>
            </w:tcBorders>
          </w:tcPr>
          <w:p w14:paraId="2CC6881B" w14:textId="77777777" w:rsidR="001A4D3F" w:rsidRPr="00950A6C" w:rsidRDefault="001A4D3F" w:rsidP="00942C7D">
            <w:pPr>
              <w:rPr>
                <w:rFonts w:hAnsi="ＭＳ 明朝" w:cs="Tahoma"/>
              </w:rPr>
            </w:pPr>
            <w:r w:rsidRPr="00950A6C">
              <w:rPr>
                <w:rFonts w:hAnsi="ＭＳ 明朝" w:cs="Tahoma"/>
              </w:rPr>
              <w:t>（</w:t>
            </w:r>
            <w:r>
              <w:rPr>
                <w:rFonts w:hAnsi="ＭＳ 明朝" w:cs="Tahoma" w:hint="eastAsia"/>
              </w:rPr>
              <w:t>６</w:t>
            </w:r>
            <w:r w:rsidRPr="00950A6C">
              <w:rPr>
                <w:rFonts w:hAnsi="ＭＳ 明朝" w:cs="Tahoma"/>
              </w:rPr>
              <w:t>）</w:t>
            </w:r>
          </w:p>
        </w:tc>
        <w:tc>
          <w:tcPr>
            <w:tcW w:w="2047" w:type="dxa"/>
            <w:tcBorders>
              <w:top w:val="single" w:sz="4" w:space="0" w:color="auto"/>
              <w:left w:val="nil"/>
              <w:bottom w:val="single" w:sz="4" w:space="0" w:color="auto"/>
              <w:right w:val="single" w:sz="4" w:space="0" w:color="auto"/>
            </w:tcBorders>
            <w:vAlign w:val="center"/>
          </w:tcPr>
          <w:p w14:paraId="57602EA0" w14:textId="77777777" w:rsidR="001A4D3F" w:rsidRPr="00950A6C" w:rsidRDefault="001A4D3F" w:rsidP="00942C7D">
            <w:pPr>
              <w:jc w:val="distribute"/>
              <w:rPr>
                <w:rFonts w:hAnsi="ＭＳ 明朝" w:cs="Tahoma"/>
              </w:rPr>
            </w:pPr>
            <w:r w:rsidRPr="00950A6C">
              <w:rPr>
                <w:rFonts w:hAnsi="ＭＳ 明朝" w:cs="Tahoma"/>
              </w:rPr>
              <w:t>新株予約権の</w:t>
            </w:r>
          </w:p>
          <w:p w14:paraId="1FE9A085" w14:textId="77777777" w:rsidR="001A4D3F" w:rsidRPr="00950A6C" w:rsidRDefault="001A4D3F" w:rsidP="00942C7D">
            <w:pPr>
              <w:jc w:val="distribute"/>
              <w:rPr>
                <w:rFonts w:hAnsi="ＭＳ 明朝" w:cs="Tahoma"/>
              </w:rPr>
            </w:pPr>
            <w:r w:rsidRPr="00950A6C">
              <w:rPr>
                <w:rFonts w:hAnsi="ＭＳ 明朝" w:cs="Tahoma"/>
              </w:rPr>
              <w:t>権利行使期間</w:t>
            </w:r>
          </w:p>
        </w:tc>
        <w:tc>
          <w:tcPr>
            <w:tcW w:w="6586" w:type="dxa"/>
            <w:tcBorders>
              <w:top w:val="single" w:sz="4" w:space="0" w:color="auto"/>
              <w:left w:val="single" w:sz="4" w:space="0" w:color="auto"/>
              <w:bottom w:val="single" w:sz="4" w:space="0" w:color="auto"/>
              <w:right w:val="single" w:sz="4" w:space="0" w:color="auto"/>
            </w:tcBorders>
            <w:vAlign w:val="center"/>
          </w:tcPr>
          <w:p w14:paraId="60BFD379" w14:textId="77777777" w:rsidR="001A4D3F" w:rsidRPr="00950A6C" w:rsidRDefault="001A4D3F" w:rsidP="00942C7D">
            <w:pPr>
              <w:rPr>
                <w:rFonts w:hAnsi="ＭＳ 明朝" w:cs="Tahoma"/>
              </w:rPr>
            </w:pPr>
          </w:p>
        </w:tc>
      </w:tr>
      <w:tr w:rsidR="001A4D3F" w14:paraId="559A0985" w14:textId="77777777" w:rsidTr="00942C7D">
        <w:tc>
          <w:tcPr>
            <w:tcW w:w="881" w:type="dxa"/>
            <w:tcBorders>
              <w:top w:val="single" w:sz="4" w:space="0" w:color="auto"/>
              <w:left w:val="single" w:sz="4" w:space="0" w:color="auto"/>
              <w:bottom w:val="single" w:sz="4" w:space="0" w:color="auto"/>
              <w:right w:val="nil"/>
            </w:tcBorders>
          </w:tcPr>
          <w:p w14:paraId="14D53276" w14:textId="77777777" w:rsidR="001A4D3F" w:rsidRPr="00950A6C" w:rsidRDefault="001A4D3F" w:rsidP="00942C7D">
            <w:pPr>
              <w:rPr>
                <w:rFonts w:hAnsi="ＭＳ 明朝" w:cs="Tahoma"/>
              </w:rPr>
            </w:pPr>
            <w:r w:rsidRPr="00950A6C">
              <w:rPr>
                <w:rFonts w:hAnsi="ＭＳ 明朝" w:cs="Tahoma"/>
              </w:rPr>
              <w:lastRenderedPageBreak/>
              <w:t>（</w:t>
            </w:r>
            <w:r>
              <w:rPr>
                <w:rFonts w:hAnsi="ＭＳ 明朝" w:cs="Tahoma" w:hint="eastAsia"/>
              </w:rPr>
              <w:t>７</w:t>
            </w:r>
            <w:r w:rsidRPr="00950A6C">
              <w:rPr>
                <w:rFonts w:hAnsi="ＭＳ 明朝" w:cs="Tahoma"/>
              </w:rPr>
              <w:t>）</w:t>
            </w:r>
          </w:p>
        </w:tc>
        <w:tc>
          <w:tcPr>
            <w:tcW w:w="2047" w:type="dxa"/>
            <w:tcBorders>
              <w:top w:val="single" w:sz="4" w:space="0" w:color="auto"/>
              <w:left w:val="nil"/>
              <w:bottom w:val="single" w:sz="4" w:space="0" w:color="auto"/>
              <w:right w:val="single" w:sz="4" w:space="0" w:color="auto"/>
            </w:tcBorders>
            <w:vAlign w:val="center"/>
          </w:tcPr>
          <w:p w14:paraId="51FD8C6B" w14:textId="77777777" w:rsidR="001A4D3F" w:rsidRPr="00950A6C" w:rsidRDefault="001A4D3F" w:rsidP="00942C7D">
            <w:pPr>
              <w:jc w:val="distribute"/>
              <w:rPr>
                <w:rFonts w:hAnsi="ＭＳ 明朝" w:cs="Tahoma"/>
              </w:rPr>
            </w:pPr>
            <w:r w:rsidRPr="00950A6C">
              <w:rPr>
                <w:rFonts w:hAnsi="ＭＳ 明朝" w:cs="Tahoma"/>
              </w:rPr>
              <w:t>新株予約権の</w:t>
            </w:r>
          </w:p>
          <w:p w14:paraId="0700BD84" w14:textId="77777777" w:rsidR="001A4D3F" w:rsidRPr="00950A6C" w:rsidRDefault="001A4D3F" w:rsidP="00942C7D">
            <w:pPr>
              <w:jc w:val="distribute"/>
              <w:rPr>
                <w:rFonts w:hAnsi="ＭＳ 明朝" w:cs="Tahoma"/>
              </w:rPr>
            </w:pPr>
            <w:r w:rsidRPr="00950A6C">
              <w:rPr>
                <w:rFonts w:hAnsi="ＭＳ 明朝" w:cs="Tahoma"/>
              </w:rPr>
              <w:t>行使の条件</w:t>
            </w:r>
          </w:p>
        </w:tc>
        <w:tc>
          <w:tcPr>
            <w:tcW w:w="6586" w:type="dxa"/>
            <w:tcBorders>
              <w:top w:val="single" w:sz="4" w:space="0" w:color="auto"/>
              <w:left w:val="single" w:sz="4" w:space="0" w:color="auto"/>
              <w:bottom w:val="single" w:sz="4" w:space="0" w:color="auto"/>
              <w:right w:val="single" w:sz="4" w:space="0" w:color="auto"/>
            </w:tcBorders>
            <w:vAlign w:val="center"/>
          </w:tcPr>
          <w:p w14:paraId="42731FDC" w14:textId="77777777" w:rsidR="001A4D3F" w:rsidRPr="00950A6C" w:rsidRDefault="001A4D3F" w:rsidP="00942C7D">
            <w:pPr>
              <w:rPr>
                <w:rFonts w:hAnsi="ＭＳ 明朝" w:cs="Tahoma"/>
              </w:rPr>
            </w:pPr>
          </w:p>
        </w:tc>
      </w:tr>
      <w:tr w:rsidR="001A4D3F" w14:paraId="611743FE" w14:textId="77777777" w:rsidTr="00942C7D">
        <w:tc>
          <w:tcPr>
            <w:tcW w:w="881" w:type="dxa"/>
            <w:tcBorders>
              <w:top w:val="single" w:sz="4" w:space="0" w:color="auto"/>
              <w:left w:val="single" w:sz="4" w:space="0" w:color="auto"/>
              <w:bottom w:val="single" w:sz="4" w:space="0" w:color="auto"/>
              <w:right w:val="nil"/>
            </w:tcBorders>
          </w:tcPr>
          <w:p w14:paraId="116C21EA" w14:textId="77777777" w:rsidR="001A4D3F" w:rsidRPr="00950A6C" w:rsidRDefault="001A4D3F" w:rsidP="00942C7D">
            <w:pPr>
              <w:rPr>
                <w:rFonts w:hAnsi="ＭＳ 明朝" w:cs="Tahoma"/>
              </w:rPr>
            </w:pPr>
            <w:r w:rsidRPr="00950A6C">
              <w:rPr>
                <w:rFonts w:hAnsi="ＭＳ 明朝" w:cs="Tahoma"/>
              </w:rPr>
              <w:t>（</w:t>
            </w:r>
            <w:r>
              <w:rPr>
                <w:rFonts w:hAnsi="ＭＳ 明朝" w:cs="Tahoma" w:hint="eastAsia"/>
              </w:rPr>
              <w:t>８</w:t>
            </w:r>
            <w:r w:rsidRPr="00950A6C">
              <w:rPr>
                <w:rFonts w:hAnsi="ＭＳ 明朝" w:cs="Tahoma"/>
              </w:rPr>
              <w:t>）</w:t>
            </w:r>
          </w:p>
        </w:tc>
        <w:tc>
          <w:tcPr>
            <w:tcW w:w="2047" w:type="dxa"/>
            <w:tcBorders>
              <w:top w:val="single" w:sz="4" w:space="0" w:color="auto"/>
              <w:left w:val="nil"/>
              <w:bottom w:val="single" w:sz="4" w:space="0" w:color="auto"/>
              <w:right w:val="single" w:sz="4" w:space="0" w:color="auto"/>
            </w:tcBorders>
            <w:vAlign w:val="center"/>
          </w:tcPr>
          <w:p w14:paraId="7C5DC560" w14:textId="77777777" w:rsidR="001A4D3F" w:rsidRDefault="001A4D3F" w:rsidP="00942C7D">
            <w:pPr>
              <w:jc w:val="distribute"/>
              <w:rPr>
                <w:rFonts w:hAnsi="ＭＳ 明朝" w:cs="Tahoma" w:hint="eastAsia"/>
              </w:rPr>
            </w:pPr>
            <w:r w:rsidRPr="006660C1">
              <w:rPr>
                <w:rFonts w:hAnsi="ＭＳ 明朝" w:cs="Tahoma" w:hint="eastAsia"/>
              </w:rPr>
              <w:t>新株予約権の行使</w:t>
            </w:r>
          </w:p>
          <w:p w14:paraId="3469FCFF" w14:textId="77777777" w:rsidR="001A4D3F" w:rsidRDefault="001A4D3F" w:rsidP="00942C7D">
            <w:pPr>
              <w:jc w:val="distribute"/>
              <w:rPr>
                <w:rFonts w:hAnsi="ＭＳ 明朝" w:cs="Tahoma" w:hint="eastAsia"/>
              </w:rPr>
            </w:pPr>
            <w:r w:rsidRPr="006660C1">
              <w:rPr>
                <w:rFonts w:hAnsi="ＭＳ 明朝" w:cs="Tahoma" w:hint="eastAsia"/>
              </w:rPr>
              <w:t>により株式を発行</w:t>
            </w:r>
          </w:p>
          <w:p w14:paraId="611B85B2" w14:textId="77777777" w:rsidR="001A4D3F" w:rsidRDefault="001A4D3F" w:rsidP="00942C7D">
            <w:pPr>
              <w:jc w:val="distribute"/>
              <w:rPr>
                <w:rFonts w:hAnsi="ＭＳ 明朝" w:cs="Tahoma" w:hint="eastAsia"/>
              </w:rPr>
            </w:pPr>
            <w:r w:rsidRPr="006660C1">
              <w:rPr>
                <w:rFonts w:hAnsi="ＭＳ 明朝" w:cs="Tahoma" w:hint="eastAsia"/>
              </w:rPr>
              <w:t>する場合に増加</w:t>
            </w:r>
          </w:p>
          <w:p w14:paraId="77E4ED4E" w14:textId="77777777" w:rsidR="001A4D3F" w:rsidRDefault="001A4D3F" w:rsidP="00942C7D">
            <w:pPr>
              <w:jc w:val="distribute"/>
              <w:rPr>
                <w:rFonts w:hAnsi="ＭＳ 明朝" w:cs="Tahoma" w:hint="eastAsia"/>
              </w:rPr>
            </w:pPr>
            <w:r w:rsidRPr="006660C1">
              <w:rPr>
                <w:rFonts w:hAnsi="ＭＳ 明朝" w:cs="Tahoma" w:hint="eastAsia"/>
              </w:rPr>
              <w:t>する資本金及び</w:t>
            </w:r>
          </w:p>
          <w:p w14:paraId="2470BBE7" w14:textId="77777777" w:rsidR="001A4D3F" w:rsidRPr="00950A6C" w:rsidRDefault="001A4D3F" w:rsidP="00942C7D">
            <w:pPr>
              <w:jc w:val="distribute"/>
              <w:rPr>
                <w:rFonts w:hAnsi="ＭＳ 明朝" w:cs="Tahoma"/>
              </w:rPr>
            </w:pPr>
            <w:r w:rsidRPr="006660C1">
              <w:rPr>
                <w:rFonts w:hAnsi="ＭＳ 明朝" w:cs="Tahoma" w:hint="eastAsia"/>
              </w:rPr>
              <w:t>資本準備金の額</w:t>
            </w:r>
          </w:p>
        </w:tc>
        <w:tc>
          <w:tcPr>
            <w:tcW w:w="6586" w:type="dxa"/>
            <w:tcBorders>
              <w:top w:val="single" w:sz="4" w:space="0" w:color="auto"/>
              <w:left w:val="single" w:sz="4" w:space="0" w:color="auto"/>
              <w:bottom w:val="single" w:sz="4" w:space="0" w:color="auto"/>
              <w:right w:val="single" w:sz="4" w:space="0" w:color="auto"/>
            </w:tcBorders>
            <w:vAlign w:val="center"/>
          </w:tcPr>
          <w:p w14:paraId="13E55C6B" w14:textId="77777777" w:rsidR="001A4D3F" w:rsidRPr="00950A6C" w:rsidRDefault="001A4D3F" w:rsidP="00942C7D">
            <w:pPr>
              <w:rPr>
                <w:rFonts w:hAnsi="ＭＳ 明朝" w:cs="Tahoma"/>
              </w:rPr>
            </w:pPr>
          </w:p>
        </w:tc>
      </w:tr>
      <w:tr w:rsidR="001A4D3F" w14:paraId="314AB74A" w14:textId="77777777" w:rsidTr="00942C7D">
        <w:tc>
          <w:tcPr>
            <w:tcW w:w="881" w:type="dxa"/>
            <w:tcBorders>
              <w:top w:val="single" w:sz="4" w:space="0" w:color="auto"/>
              <w:left w:val="single" w:sz="4" w:space="0" w:color="auto"/>
              <w:bottom w:val="single" w:sz="4" w:space="0" w:color="auto"/>
              <w:right w:val="nil"/>
            </w:tcBorders>
          </w:tcPr>
          <w:p w14:paraId="54986048" w14:textId="77777777" w:rsidR="001A4D3F" w:rsidRPr="00950A6C" w:rsidRDefault="001A4D3F" w:rsidP="00942C7D">
            <w:pPr>
              <w:rPr>
                <w:rFonts w:hAnsi="ＭＳ 明朝" w:cs="Tahoma"/>
              </w:rPr>
            </w:pPr>
            <w:r w:rsidRPr="00950A6C">
              <w:rPr>
                <w:rFonts w:hAnsi="ＭＳ 明朝" w:cs="Tahoma"/>
              </w:rPr>
              <w:t>（</w:t>
            </w:r>
            <w:r>
              <w:rPr>
                <w:rFonts w:hAnsi="ＭＳ 明朝" w:cs="Tahoma" w:hint="eastAsia"/>
              </w:rPr>
              <w:t>９</w:t>
            </w:r>
            <w:r w:rsidRPr="00950A6C">
              <w:rPr>
                <w:rFonts w:hAnsi="ＭＳ 明朝" w:cs="Tahoma"/>
              </w:rPr>
              <w:t>）</w:t>
            </w:r>
          </w:p>
        </w:tc>
        <w:tc>
          <w:tcPr>
            <w:tcW w:w="2047" w:type="dxa"/>
            <w:tcBorders>
              <w:top w:val="single" w:sz="4" w:space="0" w:color="auto"/>
              <w:left w:val="nil"/>
              <w:bottom w:val="single" w:sz="4" w:space="0" w:color="auto"/>
              <w:right w:val="single" w:sz="4" w:space="0" w:color="auto"/>
            </w:tcBorders>
            <w:vAlign w:val="center"/>
          </w:tcPr>
          <w:p w14:paraId="74B29168" w14:textId="77777777" w:rsidR="001A4D3F" w:rsidRPr="00950A6C" w:rsidRDefault="001A4D3F" w:rsidP="00942C7D">
            <w:pPr>
              <w:jc w:val="distribute"/>
              <w:rPr>
                <w:rFonts w:hAnsi="ＭＳ 明朝" w:cs="Tahoma"/>
              </w:rPr>
            </w:pPr>
            <w:r w:rsidRPr="00950A6C">
              <w:rPr>
                <w:rFonts w:hAnsi="ＭＳ 明朝" w:cs="Tahoma"/>
              </w:rPr>
              <w:t>新株予約権の</w:t>
            </w:r>
          </w:p>
          <w:p w14:paraId="0181282A" w14:textId="77777777" w:rsidR="001A4D3F" w:rsidRPr="00950A6C" w:rsidRDefault="001A4D3F" w:rsidP="00942C7D">
            <w:pPr>
              <w:jc w:val="distribute"/>
              <w:rPr>
                <w:rFonts w:hAnsi="ＭＳ 明朝" w:cs="Tahoma"/>
              </w:rPr>
            </w:pPr>
            <w:r>
              <w:rPr>
                <w:rFonts w:hAnsi="ＭＳ 明朝" w:cs="Tahoma" w:hint="eastAsia"/>
              </w:rPr>
              <w:t>取得</w:t>
            </w:r>
            <w:r w:rsidRPr="00950A6C">
              <w:rPr>
                <w:rFonts w:hAnsi="ＭＳ 明朝" w:cs="Tahoma"/>
              </w:rPr>
              <w:t>の事由及び</w:t>
            </w:r>
          </w:p>
          <w:p w14:paraId="52EE7D97" w14:textId="77777777" w:rsidR="001A4D3F" w:rsidRPr="00950A6C" w:rsidRDefault="001A4D3F" w:rsidP="00942C7D">
            <w:pPr>
              <w:jc w:val="distribute"/>
              <w:rPr>
                <w:rFonts w:hAnsi="ＭＳ 明朝" w:cs="Tahoma"/>
              </w:rPr>
            </w:pPr>
            <w:r>
              <w:rPr>
                <w:rFonts w:hAnsi="ＭＳ 明朝" w:cs="Tahoma" w:hint="eastAsia"/>
              </w:rPr>
              <w:t>取得</w:t>
            </w:r>
            <w:r w:rsidRPr="00950A6C">
              <w:rPr>
                <w:rFonts w:hAnsi="ＭＳ 明朝" w:cs="Tahoma"/>
              </w:rPr>
              <w:t>条件</w:t>
            </w:r>
          </w:p>
        </w:tc>
        <w:tc>
          <w:tcPr>
            <w:tcW w:w="6586" w:type="dxa"/>
            <w:tcBorders>
              <w:top w:val="single" w:sz="4" w:space="0" w:color="auto"/>
              <w:left w:val="single" w:sz="4" w:space="0" w:color="auto"/>
              <w:bottom w:val="single" w:sz="4" w:space="0" w:color="auto"/>
              <w:right w:val="single" w:sz="4" w:space="0" w:color="auto"/>
            </w:tcBorders>
            <w:vAlign w:val="center"/>
          </w:tcPr>
          <w:p w14:paraId="2254FBC0" w14:textId="77777777" w:rsidR="001A4D3F" w:rsidRPr="00950A6C" w:rsidRDefault="001A4D3F" w:rsidP="00942C7D">
            <w:pPr>
              <w:rPr>
                <w:rFonts w:hAnsi="ＭＳ 明朝" w:cs="Tahoma"/>
              </w:rPr>
            </w:pPr>
          </w:p>
        </w:tc>
      </w:tr>
      <w:tr w:rsidR="001A4D3F" w14:paraId="3CBAD2E5" w14:textId="77777777" w:rsidTr="00942C7D">
        <w:tc>
          <w:tcPr>
            <w:tcW w:w="881" w:type="dxa"/>
            <w:tcBorders>
              <w:top w:val="single" w:sz="4" w:space="0" w:color="auto"/>
              <w:left w:val="single" w:sz="4" w:space="0" w:color="auto"/>
              <w:bottom w:val="single" w:sz="4" w:space="0" w:color="auto"/>
              <w:right w:val="nil"/>
            </w:tcBorders>
          </w:tcPr>
          <w:p w14:paraId="1A6650C0" w14:textId="77777777" w:rsidR="001A4D3F" w:rsidRPr="00950A6C" w:rsidRDefault="001A4D3F" w:rsidP="00942C7D">
            <w:pPr>
              <w:rPr>
                <w:rFonts w:hAnsi="ＭＳ 明朝" w:cs="Tahoma"/>
              </w:rPr>
            </w:pPr>
            <w:r w:rsidRPr="00950A6C">
              <w:rPr>
                <w:rFonts w:hAnsi="ＭＳ 明朝" w:cs="Tahoma"/>
              </w:rPr>
              <w:t>（1</w:t>
            </w:r>
            <w:r>
              <w:rPr>
                <w:rFonts w:hAnsi="ＭＳ 明朝" w:cs="Tahoma" w:hint="eastAsia"/>
              </w:rPr>
              <w:t>0</w:t>
            </w:r>
            <w:r w:rsidRPr="00950A6C">
              <w:rPr>
                <w:rFonts w:hAnsi="ＭＳ 明朝" w:cs="Tahoma"/>
              </w:rPr>
              <w:t>）</w:t>
            </w:r>
          </w:p>
        </w:tc>
        <w:tc>
          <w:tcPr>
            <w:tcW w:w="2047" w:type="dxa"/>
            <w:tcBorders>
              <w:top w:val="single" w:sz="4" w:space="0" w:color="auto"/>
              <w:left w:val="nil"/>
              <w:bottom w:val="single" w:sz="4" w:space="0" w:color="auto"/>
              <w:right w:val="single" w:sz="4" w:space="0" w:color="auto"/>
            </w:tcBorders>
            <w:vAlign w:val="center"/>
          </w:tcPr>
          <w:p w14:paraId="6234986F" w14:textId="77777777" w:rsidR="001A4D3F" w:rsidRPr="00950A6C" w:rsidRDefault="001A4D3F" w:rsidP="00942C7D">
            <w:pPr>
              <w:jc w:val="distribute"/>
              <w:rPr>
                <w:rFonts w:hAnsi="ＭＳ 明朝" w:cs="Tahoma"/>
              </w:rPr>
            </w:pPr>
            <w:r w:rsidRPr="00950A6C">
              <w:rPr>
                <w:rFonts w:hAnsi="ＭＳ 明朝" w:cs="Tahoma"/>
              </w:rPr>
              <w:t>新株予約権の</w:t>
            </w:r>
          </w:p>
          <w:p w14:paraId="16C8CD7E" w14:textId="77777777" w:rsidR="001A4D3F" w:rsidRPr="00950A6C" w:rsidRDefault="001A4D3F" w:rsidP="00942C7D">
            <w:pPr>
              <w:jc w:val="distribute"/>
              <w:rPr>
                <w:rFonts w:hAnsi="ＭＳ 明朝" w:cs="Tahoma"/>
              </w:rPr>
            </w:pPr>
            <w:r w:rsidRPr="00950A6C">
              <w:rPr>
                <w:rFonts w:hAnsi="ＭＳ 明朝" w:cs="Tahoma"/>
              </w:rPr>
              <w:t>譲渡制限</w:t>
            </w:r>
          </w:p>
        </w:tc>
        <w:tc>
          <w:tcPr>
            <w:tcW w:w="6586" w:type="dxa"/>
            <w:tcBorders>
              <w:top w:val="single" w:sz="4" w:space="0" w:color="auto"/>
              <w:left w:val="single" w:sz="4" w:space="0" w:color="auto"/>
              <w:bottom w:val="single" w:sz="4" w:space="0" w:color="auto"/>
              <w:right w:val="single" w:sz="4" w:space="0" w:color="auto"/>
            </w:tcBorders>
            <w:vAlign w:val="center"/>
          </w:tcPr>
          <w:p w14:paraId="30801538" w14:textId="77777777" w:rsidR="001A4D3F" w:rsidRPr="00950A6C" w:rsidRDefault="001A4D3F" w:rsidP="00942C7D">
            <w:pPr>
              <w:rPr>
                <w:rFonts w:hAnsi="ＭＳ 明朝" w:cs="Tahoma"/>
              </w:rPr>
            </w:pPr>
          </w:p>
        </w:tc>
      </w:tr>
      <w:tr w:rsidR="001A4D3F" w14:paraId="11B23ADD" w14:textId="77777777" w:rsidTr="00942C7D">
        <w:tc>
          <w:tcPr>
            <w:tcW w:w="881" w:type="dxa"/>
            <w:tcBorders>
              <w:top w:val="single" w:sz="4" w:space="0" w:color="auto"/>
              <w:left w:val="single" w:sz="4" w:space="0" w:color="auto"/>
              <w:bottom w:val="single" w:sz="4" w:space="0" w:color="auto"/>
              <w:right w:val="nil"/>
            </w:tcBorders>
          </w:tcPr>
          <w:p w14:paraId="663974F4" w14:textId="77777777" w:rsidR="001A4D3F" w:rsidRPr="00950A6C" w:rsidRDefault="001A4D3F" w:rsidP="00942C7D">
            <w:pPr>
              <w:rPr>
                <w:rFonts w:hAnsi="ＭＳ 明朝" w:cs="Tahoma"/>
              </w:rPr>
            </w:pPr>
            <w:r w:rsidRPr="00950A6C">
              <w:rPr>
                <w:rFonts w:hAnsi="ＭＳ 明朝" w:cs="Tahoma"/>
              </w:rPr>
              <w:t>（1</w:t>
            </w:r>
            <w:r>
              <w:rPr>
                <w:rFonts w:hAnsi="ＭＳ 明朝" w:cs="Tahoma" w:hint="eastAsia"/>
              </w:rPr>
              <w:t>1</w:t>
            </w:r>
            <w:r w:rsidRPr="00950A6C">
              <w:rPr>
                <w:rFonts w:hAnsi="ＭＳ 明朝" w:cs="Tahoma"/>
              </w:rPr>
              <w:t>）</w:t>
            </w:r>
          </w:p>
        </w:tc>
        <w:tc>
          <w:tcPr>
            <w:tcW w:w="2047" w:type="dxa"/>
            <w:tcBorders>
              <w:top w:val="single" w:sz="4" w:space="0" w:color="auto"/>
              <w:left w:val="nil"/>
              <w:bottom w:val="single" w:sz="4" w:space="0" w:color="auto"/>
              <w:right w:val="single" w:sz="4" w:space="0" w:color="auto"/>
            </w:tcBorders>
            <w:vAlign w:val="center"/>
          </w:tcPr>
          <w:p w14:paraId="4548A5B5" w14:textId="77777777" w:rsidR="001A4D3F" w:rsidRDefault="001A4D3F" w:rsidP="00942C7D">
            <w:pPr>
              <w:jc w:val="distribute"/>
              <w:rPr>
                <w:rFonts w:hAnsi="ＭＳ 明朝" w:cs="Tahoma"/>
              </w:rPr>
            </w:pPr>
            <w:r>
              <w:rPr>
                <w:rFonts w:hAnsi="ＭＳ 明朝" w:cs="Tahoma" w:hint="eastAsia"/>
              </w:rPr>
              <w:t>組織再編行為時に</w:t>
            </w:r>
          </w:p>
          <w:p w14:paraId="0F09EE45" w14:textId="77777777" w:rsidR="001A4D3F" w:rsidRPr="00950A6C" w:rsidRDefault="001A4D3F" w:rsidP="00942C7D">
            <w:pPr>
              <w:jc w:val="distribute"/>
              <w:rPr>
                <w:rFonts w:hAnsi="ＭＳ 明朝" w:cs="Tahoma"/>
              </w:rPr>
            </w:pPr>
            <w:r>
              <w:rPr>
                <w:rFonts w:hAnsi="ＭＳ 明朝" w:cs="Tahoma" w:hint="eastAsia"/>
              </w:rPr>
              <w:t>おける新株予約権の取扱い</w:t>
            </w:r>
          </w:p>
        </w:tc>
        <w:tc>
          <w:tcPr>
            <w:tcW w:w="6586" w:type="dxa"/>
            <w:tcBorders>
              <w:top w:val="single" w:sz="4" w:space="0" w:color="auto"/>
              <w:left w:val="single" w:sz="4" w:space="0" w:color="auto"/>
              <w:bottom w:val="single" w:sz="4" w:space="0" w:color="auto"/>
              <w:right w:val="single" w:sz="4" w:space="0" w:color="auto"/>
            </w:tcBorders>
            <w:vAlign w:val="center"/>
          </w:tcPr>
          <w:p w14:paraId="0B06748F" w14:textId="77777777" w:rsidR="001A4D3F" w:rsidRPr="00950A6C" w:rsidRDefault="001A4D3F" w:rsidP="00942C7D">
            <w:pPr>
              <w:rPr>
                <w:rFonts w:hAnsi="ＭＳ 明朝" w:cs="Tahoma"/>
              </w:rPr>
            </w:pPr>
          </w:p>
        </w:tc>
      </w:tr>
      <w:tr w:rsidR="001A4D3F" w14:paraId="27256D42" w14:textId="77777777" w:rsidTr="00942C7D">
        <w:tc>
          <w:tcPr>
            <w:tcW w:w="881" w:type="dxa"/>
            <w:tcBorders>
              <w:top w:val="single" w:sz="4" w:space="0" w:color="auto"/>
              <w:left w:val="single" w:sz="4" w:space="0" w:color="auto"/>
              <w:bottom w:val="single" w:sz="4" w:space="0" w:color="auto"/>
              <w:right w:val="nil"/>
            </w:tcBorders>
          </w:tcPr>
          <w:p w14:paraId="7D88EA80" w14:textId="77777777" w:rsidR="001A4D3F" w:rsidRPr="00950A6C" w:rsidRDefault="001A4D3F" w:rsidP="00942C7D">
            <w:pPr>
              <w:rPr>
                <w:rFonts w:hAnsi="ＭＳ 明朝" w:cs="Tahoma"/>
              </w:rPr>
            </w:pPr>
            <w:r w:rsidRPr="00950A6C">
              <w:rPr>
                <w:rFonts w:hAnsi="ＭＳ 明朝" w:cs="Tahoma"/>
              </w:rPr>
              <w:t>（1</w:t>
            </w:r>
            <w:r>
              <w:rPr>
                <w:rFonts w:hAnsi="ＭＳ 明朝" w:cs="Tahoma" w:hint="eastAsia"/>
              </w:rPr>
              <w:t>2</w:t>
            </w:r>
            <w:r w:rsidRPr="00950A6C">
              <w:rPr>
                <w:rFonts w:hAnsi="ＭＳ 明朝" w:cs="Tahoma"/>
              </w:rPr>
              <w:t>）</w:t>
            </w:r>
          </w:p>
        </w:tc>
        <w:tc>
          <w:tcPr>
            <w:tcW w:w="2047" w:type="dxa"/>
            <w:tcBorders>
              <w:top w:val="single" w:sz="4" w:space="0" w:color="auto"/>
              <w:left w:val="nil"/>
              <w:bottom w:val="single" w:sz="4" w:space="0" w:color="auto"/>
              <w:right w:val="single" w:sz="4" w:space="0" w:color="auto"/>
            </w:tcBorders>
            <w:vAlign w:val="center"/>
          </w:tcPr>
          <w:p w14:paraId="089935E0" w14:textId="77777777" w:rsidR="001A4D3F" w:rsidRPr="00950A6C" w:rsidRDefault="001A4D3F" w:rsidP="00942C7D">
            <w:pPr>
              <w:jc w:val="distribute"/>
              <w:rPr>
                <w:rFonts w:hAnsi="ＭＳ 明朝" w:cs="Tahoma" w:hint="eastAsia"/>
              </w:rPr>
            </w:pPr>
            <w:r w:rsidRPr="00950A6C">
              <w:rPr>
                <w:rFonts w:hAnsi="ＭＳ 明朝" w:cs="Tahoma"/>
              </w:rPr>
              <w:t>新株予約権の</w:t>
            </w:r>
          </w:p>
          <w:p w14:paraId="78B49223" w14:textId="77777777" w:rsidR="001A4D3F" w:rsidRPr="00950A6C" w:rsidRDefault="001A4D3F" w:rsidP="00942C7D">
            <w:pPr>
              <w:jc w:val="distribute"/>
              <w:rPr>
                <w:rFonts w:hAnsi="ＭＳ 明朝" w:cs="Tahoma" w:hint="eastAsia"/>
              </w:rPr>
            </w:pPr>
            <w:r w:rsidRPr="00950A6C">
              <w:rPr>
                <w:rFonts w:hAnsi="ＭＳ 明朝" w:cs="Tahoma" w:hint="eastAsia"/>
              </w:rPr>
              <w:t>割当日</w:t>
            </w:r>
          </w:p>
        </w:tc>
        <w:tc>
          <w:tcPr>
            <w:tcW w:w="6586" w:type="dxa"/>
            <w:tcBorders>
              <w:top w:val="single" w:sz="4" w:space="0" w:color="auto"/>
              <w:left w:val="single" w:sz="4" w:space="0" w:color="auto"/>
              <w:bottom w:val="single" w:sz="4" w:space="0" w:color="auto"/>
              <w:right w:val="single" w:sz="4" w:space="0" w:color="auto"/>
            </w:tcBorders>
            <w:vAlign w:val="center"/>
          </w:tcPr>
          <w:p w14:paraId="425738A8" w14:textId="77777777" w:rsidR="001A4D3F" w:rsidRPr="00950A6C" w:rsidRDefault="001A4D3F" w:rsidP="00942C7D">
            <w:pPr>
              <w:rPr>
                <w:rFonts w:hAnsi="ＭＳ 明朝" w:cs="Tahoma"/>
              </w:rPr>
            </w:pPr>
          </w:p>
        </w:tc>
      </w:tr>
      <w:tr w:rsidR="001A4D3F" w14:paraId="73E4C71A" w14:textId="77777777" w:rsidTr="00942C7D">
        <w:tc>
          <w:tcPr>
            <w:tcW w:w="881" w:type="dxa"/>
            <w:tcBorders>
              <w:top w:val="single" w:sz="4" w:space="0" w:color="auto"/>
              <w:left w:val="single" w:sz="4" w:space="0" w:color="auto"/>
              <w:bottom w:val="single" w:sz="4" w:space="0" w:color="auto"/>
              <w:right w:val="nil"/>
            </w:tcBorders>
          </w:tcPr>
          <w:p w14:paraId="61DD49DA" w14:textId="77777777" w:rsidR="001A4D3F" w:rsidRPr="00950A6C" w:rsidRDefault="001A4D3F" w:rsidP="00942C7D">
            <w:pPr>
              <w:rPr>
                <w:rFonts w:hAnsi="ＭＳ 明朝" w:cs="Tahoma" w:hint="eastAsia"/>
              </w:rPr>
            </w:pPr>
            <w:r>
              <w:rPr>
                <w:rFonts w:hAnsi="ＭＳ 明朝" w:cs="Tahoma" w:hint="eastAsia"/>
              </w:rPr>
              <w:t>（13）</w:t>
            </w:r>
          </w:p>
        </w:tc>
        <w:tc>
          <w:tcPr>
            <w:tcW w:w="2047" w:type="dxa"/>
            <w:tcBorders>
              <w:top w:val="single" w:sz="4" w:space="0" w:color="auto"/>
              <w:left w:val="nil"/>
              <w:bottom w:val="single" w:sz="4" w:space="0" w:color="auto"/>
              <w:right w:val="single" w:sz="4" w:space="0" w:color="auto"/>
            </w:tcBorders>
            <w:vAlign w:val="center"/>
          </w:tcPr>
          <w:p w14:paraId="016717FA" w14:textId="77777777" w:rsidR="001A4D3F" w:rsidRDefault="001A4D3F" w:rsidP="00942C7D">
            <w:pPr>
              <w:jc w:val="distribute"/>
              <w:rPr>
                <w:rFonts w:hAnsi="ＭＳ 明朝" w:cs="Tahoma"/>
              </w:rPr>
            </w:pPr>
            <w:r>
              <w:rPr>
                <w:rFonts w:hAnsi="ＭＳ 明朝" w:cs="Tahoma" w:hint="eastAsia"/>
              </w:rPr>
              <w:t>新株予約権証券の</w:t>
            </w:r>
          </w:p>
          <w:p w14:paraId="6B0F74E2" w14:textId="77777777" w:rsidR="001A4D3F" w:rsidRPr="00950A6C" w:rsidRDefault="001A4D3F" w:rsidP="00942C7D">
            <w:pPr>
              <w:jc w:val="distribute"/>
              <w:rPr>
                <w:rFonts w:hAnsi="ＭＳ 明朝" w:cs="Tahoma"/>
              </w:rPr>
            </w:pPr>
            <w:r>
              <w:rPr>
                <w:rFonts w:hAnsi="ＭＳ 明朝" w:cs="Tahoma" w:hint="eastAsia"/>
              </w:rPr>
              <w:t>発行に関する事項</w:t>
            </w:r>
          </w:p>
        </w:tc>
        <w:tc>
          <w:tcPr>
            <w:tcW w:w="6586" w:type="dxa"/>
            <w:tcBorders>
              <w:top w:val="single" w:sz="4" w:space="0" w:color="auto"/>
              <w:left w:val="single" w:sz="4" w:space="0" w:color="auto"/>
              <w:bottom w:val="single" w:sz="4" w:space="0" w:color="auto"/>
              <w:right w:val="single" w:sz="4" w:space="0" w:color="auto"/>
            </w:tcBorders>
            <w:vAlign w:val="center"/>
          </w:tcPr>
          <w:p w14:paraId="4B04029B" w14:textId="77777777" w:rsidR="001A4D3F" w:rsidRPr="00950A6C" w:rsidRDefault="001A4D3F" w:rsidP="00942C7D">
            <w:pPr>
              <w:rPr>
                <w:rFonts w:hAnsi="ＭＳ 明朝" w:cs="Tahoma"/>
              </w:rPr>
            </w:pPr>
          </w:p>
        </w:tc>
      </w:tr>
    </w:tbl>
    <w:p w14:paraId="2AB725A3" w14:textId="77777777" w:rsidR="001A4D3F" w:rsidRPr="008C7ED4" w:rsidRDefault="001A4D3F" w:rsidP="001A4D3F">
      <w:pPr>
        <w:ind w:left="380" w:hangingChars="200" w:hanging="380"/>
        <w:rPr>
          <w:rFonts w:hAnsi="ＭＳ 明朝" w:cs="Tahoma"/>
        </w:rPr>
      </w:pPr>
    </w:p>
    <w:p w14:paraId="4F2B94FD" w14:textId="77777777" w:rsidR="001A4D3F" w:rsidRPr="008C7ED4" w:rsidRDefault="001A4D3F" w:rsidP="001A4D3F">
      <w:pPr>
        <w:ind w:left="380" w:hangingChars="200" w:hanging="380"/>
        <w:rPr>
          <w:rFonts w:hAnsi="ＭＳ 明朝" w:cs="Tahoma"/>
        </w:rPr>
      </w:pPr>
    </w:p>
    <w:p w14:paraId="55FF7F48" w14:textId="77777777" w:rsidR="001A4D3F" w:rsidRPr="00E149FB" w:rsidRDefault="001A4D3F" w:rsidP="001A4D3F">
      <w:pPr>
        <w:rPr>
          <w:rFonts w:cs="ＭＳ 明朝"/>
          <w:kern w:val="0"/>
          <w:shd w:val="pct15" w:color="auto" w:fill="FFFFFF"/>
        </w:rPr>
      </w:pPr>
      <w:r w:rsidRPr="00E149FB">
        <w:rPr>
          <w:rFonts w:cs="ＭＳ 明朝" w:hint="eastAsia"/>
          <w:kern w:val="0"/>
          <w:shd w:val="pct15" w:color="auto" w:fill="FFFFFF"/>
        </w:rPr>
        <w:t>＜</w:t>
      </w:r>
      <w:r>
        <w:rPr>
          <w:rFonts w:cs="ＭＳ 明朝" w:hint="eastAsia"/>
          <w:kern w:val="0"/>
          <w:shd w:val="pct15" w:color="auto" w:fill="FFFFFF"/>
        </w:rPr>
        <w:t>割当予定先が上場会社又は関係会社の役員、会計参与又は使用人（以下「役員等」という。）以外の個人である</w:t>
      </w:r>
      <w:r w:rsidRPr="00E149FB">
        <w:rPr>
          <w:rFonts w:cs="ＭＳ 明朝"/>
          <w:kern w:val="0"/>
          <w:shd w:val="pct15" w:color="auto" w:fill="FFFFFF"/>
        </w:rPr>
        <w:t>場合</w:t>
      </w:r>
      <w:r>
        <w:rPr>
          <w:rFonts w:cs="ＭＳ 明朝" w:hint="eastAsia"/>
          <w:kern w:val="0"/>
          <w:shd w:val="pct15" w:color="auto" w:fill="FFFFFF"/>
        </w:rPr>
        <w:t>（退任又は退職した役員等に対して在職中の役務提供の対価として新株予約権を発行する場合を除く。）</w:t>
      </w:r>
      <w:r w:rsidRPr="00E149FB">
        <w:rPr>
          <w:rFonts w:cs="ＭＳ 明朝" w:hint="eastAsia"/>
          <w:kern w:val="0"/>
          <w:shd w:val="pct15" w:color="auto" w:fill="FFFFFF"/>
        </w:rPr>
        <w:t>＞</w:t>
      </w:r>
    </w:p>
    <w:p w14:paraId="45C2D109" w14:textId="77777777" w:rsidR="001A4D3F" w:rsidRDefault="001A4D3F" w:rsidP="001A4D3F">
      <w:pPr>
        <w:rPr>
          <w:rFonts w:cs="ＭＳ 明朝"/>
          <w:kern w:val="0"/>
        </w:rPr>
      </w:pPr>
      <w:r>
        <w:rPr>
          <w:rFonts w:hAnsi="ＭＳ 明朝" w:cs="Tahoma" w:hint="eastAsia"/>
        </w:rPr>
        <w:t>３</w:t>
      </w:r>
      <w:r w:rsidRPr="00E149FB">
        <w:rPr>
          <w:rFonts w:cs="ＭＳ 明朝" w:hint="eastAsia"/>
          <w:kern w:val="0"/>
        </w:rPr>
        <w:t>．</w:t>
      </w:r>
      <w:r w:rsidRPr="00CE7574">
        <w:rPr>
          <w:rFonts w:cs="ＭＳ 明朝" w:hint="eastAsia"/>
          <w:kern w:val="0"/>
        </w:rPr>
        <w:t>割当予定先の選定理由等</w:t>
      </w:r>
    </w:p>
    <w:p w14:paraId="5DDA24FA" w14:textId="77777777" w:rsidR="001A4D3F" w:rsidRDefault="001A4D3F" w:rsidP="001A4D3F">
      <w:pPr>
        <w:rPr>
          <w:rFonts w:cs="ＭＳ 明朝"/>
          <w:kern w:val="0"/>
          <w:shd w:val="pct15" w:color="auto" w:fill="FFFFFF"/>
        </w:rPr>
      </w:pPr>
      <w:r w:rsidRPr="00CE7574">
        <w:rPr>
          <w:rFonts w:cs="ＭＳ 明朝" w:hint="eastAsia"/>
          <w:kern w:val="0"/>
          <w:shd w:val="pct15" w:color="auto" w:fill="FFFFFF"/>
        </w:rPr>
        <w:t>＜複数ある場合は、割当数量を記載したうえで複数記載する。＞</w:t>
      </w:r>
    </w:p>
    <w:p w14:paraId="14C97B71" w14:textId="77777777" w:rsidR="001A4D3F" w:rsidRDefault="001A4D3F" w:rsidP="001A4D3F">
      <w:pPr>
        <w:rPr>
          <w:rFonts w:cs="ＭＳ 明朝"/>
          <w:kern w:val="0"/>
          <w:shd w:val="pct15" w:color="auto" w:fill="FFFFFF"/>
        </w:rPr>
      </w:pPr>
    </w:p>
    <w:tbl>
      <w:tblPr>
        <w:tblpPr w:leftFromText="142" w:rightFromText="142" w:vertAnchor="text" w:horzAnchor="margin" w:tblpY="338"/>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6"/>
        <w:gridCol w:w="2142"/>
        <w:gridCol w:w="6516"/>
      </w:tblGrid>
      <w:tr w:rsidR="001A4D3F" w:rsidRPr="00CE7574" w14:paraId="40DF3BD8" w14:textId="77777777" w:rsidTr="00942C7D">
        <w:tc>
          <w:tcPr>
            <w:tcW w:w="856" w:type="dxa"/>
            <w:tcBorders>
              <w:top w:val="single" w:sz="4" w:space="0" w:color="auto"/>
              <w:left w:val="single" w:sz="4" w:space="0" w:color="auto"/>
              <w:bottom w:val="single" w:sz="4" w:space="0" w:color="auto"/>
              <w:right w:val="nil"/>
            </w:tcBorders>
            <w:shd w:val="clear" w:color="auto" w:fill="auto"/>
            <w:vAlign w:val="center"/>
            <w:hideMark/>
          </w:tcPr>
          <w:p w14:paraId="109151C1" w14:textId="77777777" w:rsidR="001A4D3F" w:rsidRPr="00CE7574" w:rsidRDefault="001A4D3F" w:rsidP="00942C7D">
            <w:pPr>
              <w:rPr>
                <w:rFonts w:cs="ＭＳ 明朝"/>
                <w:kern w:val="0"/>
              </w:rPr>
            </w:pPr>
            <w:r w:rsidRPr="00CE7574">
              <w:rPr>
                <w:rFonts w:cs="ＭＳ 明朝" w:hint="eastAsia"/>
                <w:kern w:val="0"/>
              </w:rPr>
              <w:t>（１）</w:t>
            </w:r>
          </w:p>
        </w:tc>
        <w:tc>
          <w:tcPr>
            <w:tcW w:w="2142" w:type="dxa"/>
            <w:tcBorders>
              <w:top w:val="single" w:sz="4" w:space="0" w:color="auto"/>
              <w:left w:val="nil"/>
              <w:bottom w:val="single" w:sz="4" w:space="0" w:color="auto"/>
              <w:right w:val="single" w:sz="6" w:space="0" w:color="auto"/>
            </w:tcBorders>
            <w:shd w:val="clear" w:color="auto" w:fill="auto"/>
            <w:vAlign w:val="center"/>
            <w:hideMark/>
          </w:tcPr>
          <w:p w14:paraId="31FA1954" w14:textId="77777777" w:rsidR="001A4D3F" w:rsidRPr="00CE7574" w:rsidRDefault="001A4D3F" w:rsidP="00942C7D">
            <w:pPr>
              <w:rPr>
                <w:rFonts w:cs="ＭＳ 明朝"/>
                <w:kern w:val="0"/>
              </w:rPr>
            </w:pPr>
            <w:r w:rsidRPr="00CE7574">
              <w:rPr>
                <w:rFonts w:cs="ＭＳ 明朝" w:hint="eastAsia"/>
                <w:kern w:val="0"/>
              </w:rPr>
              <w:t>氏名</w:t>
            </w:r>
          </w:p>
        </w:tc>
        <w:tc>
          <w:tcPr>
            <w:tcW w:w="6516"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62AA788A" w14:textId="77777777" w:rsidR="001A4D3F" w:rsidRPr="00CE7574" w:rsidRDefault="001A4D3F" w:rsidP="00942C7D">
            <w:pPr>
              <w:rPr>
                <w:rFonts w:cs="ＭＳ 明朝"/>
                <w:kern w:val="0"/>
              </w:rPr>
            </w:pPr>
            <w:r w:rsidRPr="00CE7574">
              <w:rPr>
                <w:rFonts w:cs="ＭＳ 明朝" w:hint="eastAsia"/>
                <w:kern w:val="0"/>
              </w:rPr>
              <w:t>○○　○○</w:t>
            </w:r>
          </w:p>
        </w:tc>
      </w:tr>
      <w:tr w:rsidR="001A4D3F" w:rsidRPr="00CE7574" w14:paraId="51B38D40" w14:textId="77777777" w:rsidTr="00942C7D">
        <w:tc>
          <w:tcPr>
            <w:tcW w:w="856" w:type="dxa"/>
            <w:tcBorders>
              <w:top w:val="single" w:sz="4" w:space="0" w:color="auto"/>
              <w:left w:val="single" w:sz="4" w:space="0" w:color="auto"/>
              <w:bottom w:val="single" w:sz="4" w:space="0" w:color="auto"/>
              <w:right w:val="nil"/>
            </w:tcBorders>
            <w:shd w:val="clear" w:color="auto" w:fill="auto"/>
            <w:vAlign w:val="center"/>
            <w:hideMark/>
          </w:tcPr>
          <w:p w14:paraId="4F07B505" w14:textId="77777777" w:rsidR="001A4D3F" w:rsidRPr="00CE7574" w:rsidRDefault="001A4D3F" w:rsidP="00942C7D">
            <w:pPr>
              <w:rPr>
                <w:rFonts w:cs="ＭＳ 明朝"/>
                <w:kern w:val="0"/>
              </w:rPr>
            </w:pPr>
            <w:r w:rsidRPr="00CE7574">
              <w:rPr>
                <w:rFonts w:cs="ＭＳ 明朝" w:hint="eastAsia"/>
                <w:kern w:val="0"/>
              </w:rPr>
              <w:t>（２）</w:t>
            </w:r>
          </w:p>
        </w:tc>
        <w:tc>
          <w:tcPr>
            <w:tcW w:w="2142" w:type="dxa"/>
            <w:tcBorders>
              <w:top w:val="single" w:sz="4" w:space="0" w:color="auto"/>
              <w:left w:val="nil"/>
              <w:bottom w:val="single" w:sz="4" w:space="0" w:color="auto"/>
              <w:right w:val="single" w:sz="6" w:space="0" w:color="auto"/>
            </w:tcBorders>
            <w:shd w:val="clear" w:color="auto" w:fill="auto"/>
            <w:vAlign w:val="center"/>
            <w:hideMark/>
          </w:tcPr>
          <w:p w14:paraId="75B85BB4" w14:textId="77777777" w:rsidR="001A4D3F" w:rsidRPr="00CE7574" w:rsidRDefault="001A4D3F" w:rsidP="00942C7D">
            <w:pPr>
              <w:rPr>
                <w:rFonts w:cs="ＭＳ 明朝"/>
                <w:kern w:val="0"/>
              </w:rPr>
            </w:pPr>
            <w:r w:rsidRPr="00CE7574">
              <w:rPr>
                <w:rFonts w:cs="ＭＳ 明朝" w:hint="eastAsia"/>
                <w:kern w:val="0"/>
              </w:rPr>
              <w:t>住所</w:t>
            </w:r>
          </w:p>
        </w:tc>
        <w:tc>
          <w:tcPr>
            <w:tcW w:w="6516"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3CA2EEE5" w14:textId="77777777" w:rsidR="001A4D3F" w:rsidRPr="00CE7574" w:rsidRDefault="001A4D3F" w:rsidP="00942C7D">
            <w:pPr>
              <w:rPr>
                <w:rFonts w:cs="ＭＳ 明朝"/>
                <w:kern w:val="0"/>
              </w:rPr>
            </w:pPr>
            <w:r w:rsidRPr="00CE7574">
              <w:rPr>
                <w:rFonts w:cs="ＭＳ 明朝" w:hint="eastAsia"/>
                <w:kern w:val="0"/>
              </w:rPr>
              <w:t>○○県○○市</w:t>
            </w:r>
          </w:p>
        </w:tc>
      </w:tr>
      <w:tr w:rsidR="001A4D3F" w:rsidRPr="00CE7574" w14:paraId="28E9C4B0" w14:textId="77777777" w:rsidTr="00942C7D">
        <w:trPr>
          <w:trHeight w:val="70"/>
        </w:trPr>
        <w:tc>
          <w:tcPr>
            <w:tcW w:w="856" w:type="dxa"/>
            <w:tcBorders>
              <w:top w:val="single" w:sz="4" w:space="0" w:color="auto"/>
              <w:left w:val="single" w:sz="4" w:space="0" w:color="auto"/>
              <w:bottom w:val="single" w:sz="4" w:space="0" w:color="auto"/>
              <w:right w:val="nil"/>
            </w:tcBorders>
            <w:shd w:val="clear" w:color="auto" w:fill="auto"/>
            <w:vAlign w:val="center"/>
            <w:hideMark/>
          </w:tcPr>
          <w:p w14:paraId="703EA3B8" w14:textId="77777777" w:rsidR="001A4D3F" w:rsidRPr="00CE7574" w:rsidRDefault="001A4D3F" w:rsidP="00942C7D">
            <w:pPr>
              <w:rPr>
                <w:rFonts w:cs="ＭＳ 明朝"/>
                <w:kern w:val="0"/>
              </w:rPr>
            </w:pPr>
            <w:r w:rsidRPr="00CE7574">
              <w:rPr>
                <w:rFonts w:cs="ＭＳ 明朝" w:hint="eastAsia"/>
                <w:kern w:val="0"/>
              </w:rPr>
              <w:t>（３）</w:t>
            </w:r>
          </w:p>
        </w:tc>
        <w:tc>
          <w:tcPr>
            <w:tcW w:w="2142" w:type="dxa"/>
            <w:tcBorders>
              <w:top w:val="single" w:sz="4" w:space="0" w:color="auto"/>
              <w:left w:val="nil"/>
              <w:bottom w:val="single" w:sz="4" w:space="0" w:color="auto"/>
              <w:right w:val="single" w:sz="6" w:space="0" w:color="auto"/>
            </w:tcBorders>
            <w:shd w:val="clear" w:color="auto" w:fill="auto"/>
            <w:vAlign w:val="center"/>
            <w:hideMark/>
          </w:tcPr>
          <w:p w14:paraId="2E1BB105" w14:textId="77777777" w:rsidR="001A4D3F" w:rsidRPr="00CE7574" w:rsidRDefault="001A4D3F" w:rsidP="00942C7D">
            <w:pPr>
              <w:rPr>
                <w:rFonts w:cs="ＭＳ 明朝"/>
                <w:kern w:val="0"/>
              </w:rPr>
            </w:pPr>
            <w:r w:rsidRPr="00CE7574">
              <w:rPr>
                <w:rFonts w:cs="ＭＳ 明朝" w:hint="eastAsia"/>
                <w:kern w:val="0"/>
              </w:rPr>
              <w:t>職業の内容</w:t>
            </w:r>
          </w:p>
        </w:tc>
        <w:tc>
          <w:tcPr>
            <w:tcW w:w="6516"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7762EB4C" w14:textId="77777777" w:rsidR="001A4D3F" w:rsidRPr="00CE7574" w:rsidRDefault="001A4D3F" w:rsidP="00942C7D">
            <w:pPr>
              <w:rPr>
                <w:rFonts w:cs="ＭＳ 明朝"/>
                <w:kern w:val="0"/>
              </w:rPr>
            </w:pPr>
            <w:r w:rsidRPr="00CE7574">
              <w:rPr>
                <w:rFonts w:cs="ＭＳ 明朝" w:hint="eastAsia"/>
                <w:kern w:val="0"/>
              </w:rPr>
              <w:t>○○</w:t>
            </w:r>
          </w:p>
        </w:tc>
      </w:tr>
      <w:tr w:rsidR="001A4D3F" w:rsidRPr="00CE7574" w14:paraId="3432983B" w14:textId="77777777" w:rsidTr="00942C7D">
        <w:trPr>
          <w:trHeight w:val="70"/>
        </w:trPr>
        <w:tc>
          <w:tcPr>
            <w:tcW w:w="856" w:type="dxa"/>
            <w:tcBorders>
              <w:top w:val="single" w:sz="4" w:space="0" w:color="auto"/>
              <w:left w:val="single" w:sz="4" w:space="0" w:color="auto"/>
              <w:bottom w:val="single" w:sz="4" w:space="0" w:color="auto"/>
              <w:right w:val="nil"/>
            </w:tcBorders>
            <w:shd w:val="clear" w:color="auto" w:fill="auto"/>
            <w:vAlign w:val="center"/>
            <w:hideMark/>
          </w:tcPr>
          <w:p w14:paraId="2B2B5401" w14:textId="77777777" w:rsidR="001A4D3F" w:rsidRPr="00CE7574" w:rsidRDefault="001A4D3F" w:rsidP="00942C7D">
            <w:pPr>
              <w:rPr>
                <w:rFonts w:cs="ＭＳ 明朝"/>
                <w:kern w:val="0"/>
              </w:rPr>
            </w:pPr>
            <w:r w:rsidRPr="00CE7574">
              <w:rPr>
                <w:rFonts w:cs="ＭＳ 明朝" w:hint="eastAsia"/>
                <w:kern w:val="0"/>
              </w:rPr>
              <w:t>（４）</w:t>
            </w:r>
          </w:p>
        </w:tc>
        <w:tc>
          <w:tcPr>
            <w:tcW w:w="2142" w:type="dxa"/>
            <w:tcBorders>
              <w:top w:val="single" w:sz="4" w:space="0" w:color="auto"/>
              <w:left w:val="nil"/>
              <w:bottom w:val="single" w:sz="4" w:space="0" w:color="auto"/>
              <w:right w:val="single" w:sz="6" w:space="0" w:color="auto"/>
            </w:tcBorders>
            <w:shd w:val="clear" w:color="auto" w:fill="auto"/>
            <w:vAlign w:val="center"/>
            <w:hideMark/>
          </w:tcPr>
          <w:p w14:paraId="38426974" w14:textId="77777777" w:rsidR="001A4D3F" w:rsidRPr="00CE7574" w:rsidRDefault="001A4D3F" w:rsidP="00942C7D">
            <w:pPr>
              <w:rPr>
                <w:rFonts w:cs="ＭＳ 明朝"/>
                <w:kern w:val="0"/>
              </w:rPr>
            </w:pPr>
            <w:r w:rsidRPr="00CE7574">
              <w:rPr>
                <w:rFonts w:cs="ＭＳ 明朝" w:hint="eastAsia"/>
                <w:kern w:val="0"/>
              </w:rPr>
              <w:t>上場会社と</w:t>
            </w:r>
          </w:p>
          <w:p w14:paraId="66D45EBB" w14:textId="77777777" w:rsidR="001A4D3F" w:rsidRPr="00CE7574" w:rsidRDefault="001A4D3F" w:rsidP="00942C7D">
            <w:pPr>
              <w:rPr>
                <w:rFonts w:cs="ＭＳ 明朝"/>
                <w:kern w:val="0"/>
              </w:rPr>
            </w:pPr>
            <w:r w:rsidRPr="00CE7574">
              <w:rPr>
                <w:rFonts w:cs="ＭＳ 明朝" w:hint="eastAsia"/>
                <w:kern w:val="0"/>
              </w:rPr>
              <w:t>当該個人との間の関係</w:t>
            </w:r>
          </w:p>
        </w:tc>
        <w:tc>
          <w:tcPr>
            <w:tcW w:w="6516" w:type="dxa"/>
            <w:tcBorders>
              <w:top w:val="single" w:sz="4" w:space="0" w:color="auto"/>
              <w:left w:val="single" w:sz="6" w:space="0" w:color="auto"/>
              <w:bottom w:val="single" w:sz="4" w:space="0" w:color="auto"/>
              <w:right w:val="single" w:sz="4" w:space="0" w:color="auto"/>
            </w:tcBorders>
            <w:shd w:val="clear" w:color="auto" w:fill="auto"/>
            <w:vAlign w:val="center"/>
          </w:tcPr>
          <w:p w14:paraId="7C4312BB" w14:textId="77777777" w:rsidR="001A4D3F" w:rsidRPr="00CE7574" w:rsidRDefault="001A4D3F" w:rsidP="00942C7D">
            <w:pPr>
              <w:rPr>
                <w:rFonts w:cs="ＭＳ 明朝"/>
                <w:kern w:val="0"/>
              </w:rPr>
            </w:pPr>
          </w:p>
        </w:tc>
      </w:tr>
    </w:tbl>
    <w:p w14:paraId="1406D27F" w14:textId="77777777" w:rsidR="001A4D3F" w:rsidRPr="006E5128" w:rsidRDefault="001A4D3F" w:rsidP="001A4D3F">
      <w:pPr>
        <w:rPr>
          <w:rFonts w:cs="ＭＳ 明朝"/>
          <w:kern w:val="0"/>
        </w:rPr>
      </w:pPr>
      <w:r w:rsidRPr="006E5128">
        <w:rPr>
          <w:rFonts w:cs="ＭＳ 明朝" w:hint="eastAsia"/>
          <w:kern w:val="0"/>
        </w:rPr>
        <w:t>（１）割当予定先の概要</w:t>
      </w:r>
    </w:p>
    <w:p w14:paraId="64C61B6A" w14:textId="77777777" w:rsidR="001A4D3F" w:rsidRPr="00CE7574" w:rsidRDefault="001A4D3F" w:rsidP="001A4D3F">
      <w:pPr>
        <w:ind w:leftChars="149" w:left="425" w:hangingChars="75" w:hanging="142"/>
        <w:rPr>
          <w:rFonts w:cs="ＭＳ 明朝"/>
          <w:kern w:val="0"/>
        </w:rPr>
      </w:pPr>
      <w:r w:rsidRPr="00CE7574">
        <w:rPr>
          <w:rFonts w:cs="ＭＳ 明朝" w:hint="eastAsia"/>
          <w:kern w:val="0"/>
        </w:rPr>
        <w:t>※　なお、当社は、・・・の方法により、割当予定先が暴力団等とは一切関係がないことを確認しており、その旨の確認書を株式会社東京証券取引所に提出しています。</w:t>
      </w:r>
    </w:p>
    <w:p w14:paraId="1F16A413" w14:textId="77777777" w:rsidR="001A4D3F" w:rsidRDefault="001A4D3F" w:rsidP="001A4D3F">
      <w:pPr>
        <w:rPr>
          <w:rFonts w:cs="ＭＳ 明朝"/>
          <w:kern w:val="0"/>
        </w:rPr>
      </w:pPr>
    </w:p>
    <w:p w14:paraId="42A13C54" w14:textId="77777777" w:rsidR="001A4D3F" w:rsidRPr="00CE7574" w:rsidRDefault="001A4D3F" w:rsidP="001A4D3F">
      <w:pPr>
        <w:rPr>
          <w:rFonts w:cs="ＭＳ 明朝"/>
          <w:kern w:val="0"/>
        </w:rPr>
      </w:pPr>
      <w:r w:rsidRPr="00CE7574">
        <w:rPr>
          <w:rFonts w:cs="ＭＳ 明朝" w:hint="eastAsia"/>
          <w:kern w:val="0"/>
        </w:rPr>
        <w:t>（２）割当予定先を選定した理由</w:t>
      </w:r>
    </w:p>
    <w:p w14:paraId="3E942AAC" w14:textId="77777777" w:rsidR="001A4D3F" w:rsidRPr="00CE7574" w:rsidRDefault="001A4D3F" w:rsidP="001A4D3F">
      <w:pPr>
        <w:rPr>
          <w:rFonts w:cs="ＭＳ 明朝"/>
          <w:kern w:val="0"/>
        </w:rPr>
      </w:pPr>
    </w:p>
    <w:p w14:paraId="5535DF40" w14:textId="77777777" w:rsidR="001A4D3F" w:rsidRPr="00CE7574" w:rsidRDefault="001A4D3F" w:rsidP="001A4D3F">
      <w:pPr>
        <w:rPr>
          <w:rFonts w:cs="ＭＳ 明朝"/>
          <w:kern w:val="0"/>
        </w:rPr>
      </w:pPr>
    </w:p>
    <w:p w14:paraId="0EC28121" w14:textId="77777777" w:rsidR="001A4D3F" w:rsidRPr="00CE7574" w:rsidRDefault="001A4D3F" w:rsidP="001A4D3F">
      <w:pPr>
        <w:rPr>
          <w:rFonts w:cs="ＭＳ 明朝"/>
          <w:kern w:val="0"/>
        </w:rPr>
      </w:pPr>
      <w:r w:rsidRPr="00CE7574">
        <w:rPr>
          <w:rFonts w:cs="ＭＳ 明朝" w:hint="eastAsia"/>
          <w:kern w:val="0"/>
        </w:rPr>
        <w:t>（３）割当予定先の保有方針</w:t>
      </w:r>
    </w:p>
    <w:p w14:paraId="56E09186" w14:textId="77777777" w:rsidR="001A4D3F" w:rsidRPr="00CE7574" w:rsidRDefault="001A4D3F" w:rsidP="001A4D3F">
      <w:pPr>
        <w:ind w:firstLineChars="100" w:firstLine="190"/>
        <w:rPr>
          <w:rFonts w:cs="ＭＳ 明朝"/>
          <w:kern w:val="0"/>
        </w:rPr>
      </w:pPr>
      <w:r w:rsidRPr="00CE7574">
        <w:rPr>
          <w:rFonts w:cs="ＭＳ 明朝" w:hint="eastAsia"/>
          <w:kern w:val="0"/>
        </w:rPr>
        <w:t>当社は、割当予定先は・・・方針であることを確認しております。</w:t>
      </w:r>
    </w:p>
    <w:p w14:paraId="003BA6E9" w14:textId="77777777" w:rsidR="001A4D3F" w:rsidRDefault="001A4D3F" w:rsidP="001A4D3F">
      <w:pPr>
        <w:ind w:firstLineChars="100" w:firstLine="190"/>
        <w:rPr>
          <w:rFonts w:cs="ＭＳ 明朝"/>
          <w:kern w:val="0"/>
        </w:rPr>
      </w:pPr>
    </w:p>
    <w:p w14:paraId="0B7EFB56" w14:textId="77777777" w:rsidR="001A4D3F" w:rsidRPr="00CE7574" w:rsidRDefault="001A4D3F" w:rsidP="001A4D3F">
      <w:pPr>
        <w:ind w:firstLineChars="100" w:firstLine="190"/>
        <w:rPr>
          <w:rFonts w:cs="ＭＳ 明朝"/>
          <w:kern w:val="0"/>
        </w:rPr>
      </w:pPr>
    </w:p>
    <w:p w14:paraId="217CB8AF" w14:textId="77777777" w:rsidR="001A4D3F" w:rsidRPr="00E149FB" w:rsidRDefault="001A4D3F" w:rsidP="001A4D3F">
      <w:pPr>
        <w:rPr>
          <w:rFonts w:cs="ＭＳ 明朝"/>
          <w:kern w:val="0"/>
          <w:shd w:val="pct15" w:color="auto" w:fill="FFFFFF"/>
        </w:rPr>
      </w:pPr>
      <w:r w:rsidRPr="00E149FB">
        <w:rPr>
          <w:rFonts w:cs="ＭＳ 明朝" w:hint="eastAsia"/>
          <w:kern w:val="0"/>
          <w:shd w:val="pct15" w:color="auto" w:fill="FFFFFF"/>
        </w:rPr>
        <w:t>＜</w:t>
      </w:r>
      <w:r w:rsidRPr="00E149FB">
        <w:rPr>
          <w:rFonts w:cs="ＭＳ 明朝"/>
          <w:kern w:val="0"/>
          <w:shd w:val="pct15" w:color="auto" w:fill="FFFFFF"/>
        </w:rPr>
        <w:t>本</w:t>
      </w:r>
      <w:r>
        <w:rPr>
          <w:rFonts w:cs="ＭＳ 明朝" w:hint="eastAsia"/>
          <w:kern w:val="0"/>
          <w:shd w:val="pct15" w:color="auto" w:fill="FFFFFF"/>
        </w:rPr>
        <w:t>新株予約権</w:t>
      </w:r>
      <w:r w:rsidRPr="00E149FB">
        <w:rPr>
          <w:rFonts w:cs="ＭＳ 明朝" w:hint="eastAsia"/>
          <w:kern w:val="0"/>
          <w:shd w:val="pct15" w:color="auto" w:fill="FFFFFF"/>
        </w:rPr>
        <w:t>の発行</w:t>
      </w:r>
      <w:r w:rsidRPr="00E149FB">
        <w:rPr>
          <w:rFonts w:cs="ＭＳ 明朝"/>
          <w:kern w:val="0"/>
          <w:shd w:val="pct15" w:color="auto" w:fill="FFFFFF"/>
        </w:rPr>
        <w:t>が</w:t>
      </w:r>
      <w:r w:rsidRPr="00E149FB">
        <w:rPr>
          <w:rFonts w:cs="ＭＳ 明朝" w:hint="eastAsia"/>
          <w:kern w:val="0"/>
          <w:shd w:val="pct15" w:color="auto" w:fill="FFFFFF"/>
        </w:rPr>
        <w:t>第三者割当に該当する</w:t>
      </w:r>
      <w:r w:rsidRPr="00E149FB">
        <w:rPr>
          <w:rFonts w:cs="ＭＳ 明朝"/>
          <w:kern w:val="0"/>
          <w:shd w:val="pct15" w:color="auto" w:fill="FFFFFF"/>
        </w:rPr>
        <w:t>場合</w:t>
      </w:r>
      <w:r w:rsidRPr="00E149FB">
        <w:rPr>
          <w:rFonts w:cs="ＭＳ 明朝" w:hint="eastAsia"/>
          <w:kern w:val="0"/>
          <w:shd w:val="pct15" w:color="auto" w:fill="FFFFFF"/>
        </w:rPr>
        <w:t>＞</w:t>
      </w:r>
    </w:p>
    <w:p w14:paraId="48C5DA65" w14:textId="77777777" w:rsidR="001A4D3F" w:rsidRPr="00E149FB" w:rsidRDefault="001A4D3F" w:rsidP="001A4D3F">
      <w:pPr>
        <w:rPr>
          <w:rFonts w:cs="ＭＳ 明朝"/>
          <w:kern w:val="0"/>
        </w:rPr>
      </w:pPr>
      <w:r>
        <w:rPr>
          <w:rFonts w:hAnsi="ＭＳ 明朝" w:cs="Tahoma" w:hint="eastAsia"/>
        </w:rPr>
        <w:t>４</w:t>
      </w:r>
      <w:r w:rsidRPr="00E149FB">
        <w:rPr>
          <w:rFonts w:cs="ＭＳ 明朝" w:hint="eastAsia"/>
          <w:kern w:val="0"/>
        </w:rPr>
        <w:t>．企業行動規範上の手続きに関する事項</w:t>
      </w:r>
    </w:p>
    <w:p w14:paraId="6958348F" w14:textId="77777777" w:rsidR="001A4D3F" w:rsidRDefault="001A4D3F" w:rsidP="001A4D3F">
      <w:pPr>
        <w:ind w:leftChars="96" w:left="182" w:firstLineChars="99" w:firstLine="188"/>
        <w:rPr>
          <w:rFonts w:cs="ＭＳ 明朝"/>
          <w:kern w:val="0"/>
        </w:rPr>
      </w:pPr>
      <w:r w:rsidRPr="00E149FB">
        <w:rPr>
          <w:rFonts w:cs="ＭＳ 明朝" w:hint="eastAsia"/>
          <w:kern w:val="0"/>
        </w:rPr>
        <w:t>本</w:t>
      </w:r>
      <w:r>
        <w:rPr>
          <w:rFonts w:cs="ＭＳ 明朝" w:hint="eastAsia"/>
          <w:kern w:val="0"/>
        </w:rPr>
        <w:t>新株予約権</w:t>
      </w:r>
      <w:r w:rsidRPr="00E149FB">
        <w:rPr>
          <w:rFonts w:cs="ＭＳ 明朝" w:hint="eastAsia"/>
          <w:kern w:val="0"/>
        </w:rPr>
        <w:t>の発行は、①希薄化率が２５％未満であること、②支配株主の異動を伴うものではないこと</w:t>
      </w:r>
      <w:r w:rsidRPr="00C34FFA">
        <w:rPr>
          <w:rFonts w:cs="ＭＳ 明朝" w:hint="eastAsia"/>
          <w:kern w:val="0"/>
        </w:rPr>
        <w:t>（新株予約権すべてが権利行使された場合であっても、支配株主の異動が見込まれるものではないこと）</w:t>
      </w:r>
      <w:r w:rsidRPr="00E149FB">
        <w:rPr>
          <w:rFonts w:cs="ＭＳ 明朝" w:hint="eastAsia"/>
          <w:kern w:val="0"/>
        </w:rPr>
        <w:t>か</w:t>
      </w:r>
      <w:r w:rsidRPr="00E149FB">
        <w:rPr>
          <w:rFonts w:cs="ＭＳ 明朝" w:hint="eastAsia"/>
          <w:kern w:val="0"/>
        </w:rPr>
        <w:lastRenderedPageBreak/>
        <w:t>ら、東京証券取引所の定める上場規程第４３２条に定める独立第三者からの意見入手及び株主の意思確認手続きは要しません。</w:t>
      </w:r>
    </w:p>
    <w:p w14:paraId="77E54EA0" w14:textId="77777777" w:rsidR="001A4D3F" w:rsidRPr="00E149FB" w:rsidRDefault="001A4D3F" w:rsidP="001A4D3F">
      <w:pPr>
        <w:ind w:leftChars="96" w:left="182" w:firstLineChars="99" w:firstLine="188"/>
        <w:rPr>
          <w:rFonts w:cs="ＭＳ 明朝" w:hint="eastAsia"/>
          <w:kern w:val="0"/>
        </w:rPr>
      </w:pPr>
    </w:p>
    <w:p w14:paraId="330659EB" w14:textId="77777777" w:rsidR="001A4D3F" w:rsidRPr="00D5693E" w:rsidRDefault="001A4D3F" w:rsidP="001A4D3F">
      <w:pPr>
        <w:pStyle w:val="a3"/>
        <w:jc w:val="left"/>
        <w:rPr>
          <w:rFonts w:hAnsi="ＭＳ 明朝" w:cs="Tahoma"/>
          <w:sz w:val="20"/>
          <w:szCs w:val="20"/>
          <w:shd w:val="pct15" w:color="auto" w:fill="FFFFFF"/>
        </w:rPr>
      </w:pPr>
      <w:r w:rsidRPr="00D5693E">
        <w:rPr>
          <w:rFonts w:hAnsi="ＭＳ 明朝" w:cs="Tahoma" w:hint="eastAsia"/>
          <w:sz w:val="20"/>
          <w:szCs w:val="20"/>
          <w:shd w:val="pct15" w:color="auto" w:fill="FFFFFF"/>
        </w:rPr>
        <w:t>＜</w:t>
      </w:r>
      <w:r w:rsidRPr="00D5693E">
        <w:rPr>
          <w:rFonts w:hAnsi="ＭＳ 明朝" w:cs="Tahoma"/>
          <w:sz w:val="20"/>
          <w:szCs w:val="20"/>
          <w:shd w:val="pct15" w:color="auto" w:fill="FFFFFF"/>
        </w:rPr>
        <w:t>本行為が支配株主との取引</w:t>
      </w:r>
      <w:r w:rsidRPr="00D5693E">
        <w:rPr>
          <w:rFonts w:hAnsi="ＭＳ 明朝" w:cs="Tahoma" w:hint="eastAsia"/>
          <w:sz w:val="20"/>
          <w:szCs w:val="20"/>
          <w:shd w:val="pct15" w:color="auto" w:fill="FFFFFF"/>
        </w:rPr>
        <w:t>等</w:t>
      </w:r>
      <w:r w:rsidRPr="00D5693E">
        <w:rPr>
          <w:rFonts w:hAnsi="ＭＳ 明朝" w:cs="Tahoma"/>
          <w:sz w:val="20"/>
          <w:szCs w:val="20"/>
          <w:shd w:val="pct15" w:color="auto" w:fill="FFFFFF"/>
        </w:rPr>
        <w:t>に関するものである場合</w:t>
      </w:r>
      <w:r w:rsidRPr="00D5693E">
        <w:rPr>
          <w:rFonts w:hAnsi="ＭＳ 明朝" w:cs="Tahoma" w:hint="eastAsia"/>
          <w:sz w:val="20"/>
          <w:szCs w:val="20"/>
          <w:shd w:val="pct15" w:color="auto" w:fill="FFFFFF"/>
        </w:rPr>
        <w:t>＞</w:t>
      </w:r>
    </w:p>
    <w:p w14:paraId="15B467B6" w14:textId="77777777" w:rsidR="001A4D3F" w:rsidRPr="008C7ED4" w:rsidRDefault="001A4D3F" w:rsidP="001A4D3F">
      <w:pPr>
        <w:rPr>
          <w:rFonts w:hAnsi="ＭＳ 明朝" w:cs="Tahoma"/>
        </w:rPr>
      </w:pPr>
      <w:r>
        <w:rPr>
          <w:rFonts w:hAnsi="ＭＳ 明朝" w:cs="Tahoma" w:hint="eastAsia"/>
        </w:rPr>
        <w:t>５</w:t>
      </w:r>
      <w:r w:rsidRPr="008C7ED4">
        <w:rPr>
          <w:rFonts w:hAnsi="ＭＳ 明朝" w:cs="Tahoma"/>
        </w:rPr>
        <w:t>．支配株主との取引等に関する事項</w:t>
      </w:r>
    </w:p>
    <w:p w14:paraId="44FB74B4" w14:textId="77777777" w:rsidR="001A4D3F" w:rsidRDefault="001A4D3F" w:rsidP="001A4D3F">
      <w:pPr>
        <w:rPr>
          <w:rFonts w:hAnsi="ＭＳ 明朝" w:cs="Tahoma" w:hint="eastAsia"/>
        </w:rPr>
      </w:pPr>
      <w:r w:rsidRPr="00CB5701">
        <w:rPr>
          <w:rFonts w:hAnsi="ＭＳ 明朝" w:cs="Tahoma" w:hint="eastAsia"/>
        </w:rPr>
        <w:t>（１）支配株主との取引等の該当性及び少数株主の保護の方策に関する指針への適合状況</w:t>
      </w:r>
    </w:p>
    <w:p w14:paraId="7DB8F115" w14:textId="77777777" w:rsidR="001A4D3F" w:rsidRPr="008C7ED4" w:rsidRDefault="001A4D3F" w:rsidP="001A4D3F">
      <w:pPr>
        <w:ind w:leftChars="96" w:left="182" w:firstLineChars="99" w:firstLine="188"/>
        <w:rPr>
          <w:rFonts w:hAnsi="ＭＳ 明朝" w:cs="Tahoma"/>
        </w:rPr>
      </w:pPr>
      <w:r w:rsidRPr="008C7ED4">
        <w:rPr>
          <w:rFonts w:hAnsi="ＭＳ 明朝" w:cs="Tahoma"/>
        </w:rPr>
        <w:t>本取引は、支配株主との取引等に該当します。当社が、</w:t>
      </w:r>
      <w:r w:rsidRPr="00AF5515">
        <w:rPr>
          <w:rFonts w:hAnsi="ＭＳ 明朝" w:cs="Tahoma"/>
          <w:u w:color="FF0000"/>
        </w:rPr>
        <w:t>○○年</w:t>
      </w:r>
      <w:r w:rsidRPr="008C7ED4">
        <w:rPr>
          <w:rFonts w:hAnsi="ＭＳ 明朝" w:cs="Tahoma"/>
        </w:rPr>
        <w:t>○○月○○日に開示したコーポレート・ガバナンス報告書で示している「支配株主との取引等を行う際における</w:t>
      </w:r>
      <w:r>
        <w:rPr>
          <w:rFonts w:hAnsi="ＭＳ 明朝" w:cs="Tahoma"/>
        </w:rPr>
        <w:t>少数株主の保護の方策に関する指針</w:t>
      </w:r>
      <w:r w:rsidRPr="008C7ED4">
        <w:rPr>
          <w:rFonts w:hAnsi="ＭＳ 明朝" w:cs="Tahoma"/>
        </w:rPr>
        <w:t>」に関する本取引における適合状況は、以下のとおりです。</w:t>
      </w:r>
    </w:p>
    <w:p w14:paraId="3B05AEB6" w14:textId="77777777" w:rsidR="001A4D3F" w:rsidRPr="008C7ED4" w:rsidRDefault="001A4D3F" w:rsidP="001A4D3F">
      <w:pPr>
        <w:ind w:leftChars="96" w:left="182" w:firstLineChars="99" w:firstLine="188"/>
        <w:rPr>
          <w:rFonts w:hAnsi="ＭＳ 明朝" w:cs="Tahoma"/>
        </w:rPr>
      </w:pPr>
    </w:p>
    <w:p w14:paraId="640C4E29" w14:textId="77777777" w:rsidR="001A4D3F" w:rsidRPr="008C7ED4" w:rsidRDefault="001A4D3F" w:rsidP="001A4D3F">
      <w:pPr>
        <w:ind w:leftChars="96" w:left="182" w:firstLineChars="99" w:firstLine="188"/>
        <w:rPr>
          <w:rFonts w:hAnsi="ＭＳ 明朝" w:cs="Tahoma"/>
        </w:rPr>
      </w:pPr>
    </w:p>
    <w:p w14:paraId="471F7720" w14:textId="77777777" w:rsidR="001A4D3F" w:rsidRPr="008C7ED4" w:rsidRDefault="001A4D3F" w:rsidP="001A4D3F">
      <w:pPr>
        <w:ind w:leftChars="96" w:left="182" w:firstLineChars="99" w:firstLine="188"/>
        <w:rPr>
          <w:rFonts w:hAnsi="ＭＳ 明朝" w:cs="Tahoma"/>
        </w:rPr>
      </w:pPr>
      <w:r w:rsidRPr="008C7ED4">
        <w:rPr>
          <w:rFonts w:hAnsi="ＭＳ 明朝" w:cs="Tahoma"/>
        </w:rPr>
        <w:t>なお、</w:t>
      </w:r>
      <w:r w:rsidRPr="00AF5515">
        <w:rPr>
          <w:rFonts w:hAnsi="ＭＳ 明朝" w:cs="Tahoma"/>
          <w:u w:color="FF0000"/>
        </w:rPr>
        <w:t>○○年</w:t>
      </w:r>
      <w:r w:rsidRPr="008C7ED4">
        <w:rPr>
          <w:rFonts w:hAnsi="ＭＳ 明朝" w:cs="Tahoma"/>
        </w:rPr>
        <w:t>○○月○○日に開示したコーポレート・ガバナンス報告書で示している「支配株主との取引等を行う際における</w:t>
      </w:r>
      <w:r>
        <w:rPr>
          <w:rFonts w:hAnsi="ＭＳ 明朝" w:cs="Tahoma"/>
        </w:rPr>
        <w:t>少数株主の保護の方策に関する指針</w:t>
      </w:r>
      <w:r w:rsidRPr="008C7ED4">
        <w:rPr>
          <w:rFonts w:hAnsi="ＭＳ 明朝" w:cs="Tahoma"/>
        </w:rPr>
        <w:t>」は以下のとおりです。</w:t>
      </w:r>
    </w:p>
    <w:p w14:paraId="1D29E69C" w14:textId="77777777" w:rsidR="001A4D3F" w:rsidRPr="008C7ED4" w:rsidRDefault="001A4D3F" w:rsidP="001A4D3F">
      <w:pPr>
        <w:ind w:leftChars="96" w:left="182" w:firstLineChars="99" w:firstLine="188"/>
        <w:rPr>
          <w:rFonts w:hAnsi="ＭＳ 明朝" w:cs="Tahoma"/>
        </w:rPr>
      </w:pPr>
    </w:p>
    <w:p w14:paraId="6B80BC4C" w14:textId="77777777" w:rsidR="001A4D3F" w:rsidRPr="008C7ED4" w:rsidRDefault="001A4D3F" w:rsidP="001A4D3F">
      <w:pPr>
        <w:ind w:leftChars="96" w:left="182" w:firstLineChars="99" w:firstLine="188"/>
        <w:rPr>
          <w:rFonts w:hAnsi="ＭＳ 明朝" w:cs="Tahoma"/>
        </w:rPr>
      </w:pPr>
    </w:p>
    <w:p w14:paraId="44C49058" w14:textId="77777777" w:rsidR="001A4D3F" w:rsidRPr="008C7ED4" w:rsidRDefault="001A4D3F" w:rsidP="001A4D3F">
      <w:pPr>
        <w:snapToGrid w:val="0"/>
        <w:spacing w:line="260" w:lineRule="exact"/>
        <w:rPr>
          <w:rFonts w:hAnsi="ＭＳ 明朝" w:cs="Tahoma"/>
        </w:rPr>
      </w:pPr>
      <w:r>
        <w:rPr>
          <w:rFonts w:hAnsi="ＭＳ 明朝" w:cs="Tahoma" w:hint="eastAsia"/>
        </w:rPr>
        <w:t>（２）</w:t>
      </w:r>
      <w:r w:rsidRPr="008C7ED4">
        <w:rPr>
          <w:rFonts w:hAnsi="ＭＳ 明朝" w:cs="Tahoma" w:hint="eastAsia"/>
        </w:rPr>
        <w:t>公正性を担保するための措置及び利益相反を回避するための措置に関する事項</w:t>
      </w:r>
    </w:p>
    <w:p w14:paraId="43E246A0" w14:textId="77777777" w:rsidR="001A4D3F" w:rsidRPr="008C7ED4" w:rsidRDefault="001A4D3F" w:rsidP="001A4D3F">
      <w:pPr>
        <w:snapToGrid w:val="0"/>
        <w:spacing w:line="260" w:lineRule="exact"/>
        <w:ind w:left="190" w:hangingChars="100" w:hanging="190"/>
        <w:rPr>
          <w:rFonts w:hAnsi="ＭＳ 明朝" w:cs="Tahoma" w:hint="eastAsia"/>
        </w:rPr>
      </w:pPr>
    </w:p>
    <w:p w14:paraId="5ABC4CFA" w14:textId="77777777" w:rsidR="001A4D3F" w:rsidRPr="008C7ED4" w:rsidRDefault="001A4D3F" w:rsidP="001A4D3F">
      <w:pPr>
        <w:snapToGrid w:val="0"/>
        <w:spacing w:line="260" w:lineRule="exact"/>
        <w:ind w:left="190" w:hangingChars="100" w:hanging="190"/>
        <w:rPr>
          <w:rFonts w:hAnsi="ＭＳ 明朝" w:cs="Tahoma" w:hint="eastAsia"/>
        </w:rPr>
      </w:pPr>
    </w:p>
    <w:p w14:paraId="04E1FF65" w14:textId="77777777" w:rsidR="001A4D3F" w:rsidRPr="008C7ED4" w:rsidRDefault="001A4D3F" w:rsidP="001A4D3F">
      <w:pPr>
        <w:snapToGrid w:val="0"/>
        <w:spacing w:line="260" w:lineRule="exact"/>
        <w:ind w:left="380" w:hangingChars="200" w:hanging="380"/>
        <w:rPr>
          <w:rFonts w:hAnsi="ＭＳ 明朝" w:cs="Tahoma" w:hint="eastAsia"/>
        </w:rPr>
      </w:pPr>
      <w:r>
        <w:rPr>
          <w:rFonts w:hAnsi="ＭＳ 明朝" w:cs="Tahoma" w:hint="eastAsia"/>
        </w:rPr>
        <w:t>（３）</w:t>
      </w:r>
      <w:r w:rsidRPr="008C7ED4">
        <w:rPr>
          <w:rFonts w:hAnsi="ＭＳ 明朝" w:cs="Tahoma" w:hint="eastAsia"/>
        </w:rPr>
        <w:t>当該取引等が少数株主にとって不利益なものではないことに関する、支配株主と利害関係のない者から入手した意見の概要</w:t>
      </w:r>
    </w:p>
    <w:p w14:paraId="6D0F80BC" w14:textId="77777777" w:rsidR="001A4D3F" w:rsidRPr="008C7ED4" w:rsidRDefault="001A4D3F" w:rsidP="001A4D3F">
      <w:pPr>
        <w:rPr>
          <w:rFonts w:hAnsi="ＭＳ 明朝" w:cs="Tahoma" w:hint="eastAsia"/>
        </w:rPr>
      </w:pPr>
    </w:p>
    <w:p w14:paraId="06CA8B3C" w14:textId="77777777" w:rsidR="001A4D3F" w:rsidRPr="008C7ED4" w:rsidRDefault="001A4D3F" w:rsidP="001A4D3F">
      <w:pPr>
        <w:rPr>
          <w:rFonts w:hAnsi="ＭＳ 明朝" w:cs="Tahoma"/>
        </w:rPr>
      </w:pPr>
    </w:p>
    <w:p w14:paraId="234C35AB" w14:textId="77777777" w:rsidR="001A4D3F" w:rsidRPr="008C7ED4" w:rsidRDefault="001A4D3F" w:rsidP="001A4D3F">
      <w:pPr>
        <w:rPr>
          <w:rFonts w:hAnsi="ＭＳ 明朝" w:cs="Tahoma"/>
        </w:rPr>
      </w:pPr>
      <w:r>
        <w:rPr>
          <w:rFonts w:hAnsi="ＭＳ 明朝" w:cs="Tahoma" w:hint="eastAsia"/>
          <w:shd w:val="pct15" w:color="auto" w:fill="FFFFFF"/>
        </w:rPr>
        <w:t>＜</w:t>
      </w:r>
      <w:r w:rsidRPr="00D5693E">
        <w:rPr>
          <w:rFonts w:hAnsi="ＭＳ 明朝" w:cs="Tahoma"/>
          <w:shd w:val="pct15" w:color="auto" w:fill="FFFFFF"/>
        </w:rPr>
        <w:t>その他投資者が会社情報を適切に理解・判断するために必要な事項を記載する。</w:t>
      </w:r>
      <w:r>
        <w:rPr>
          <w:rFonts w:hAnsi="ＭＳ 明朝" w:cs="Tahoma" w:hint="eastAsia"/>
          <w:shd w:val="pct15" w:color="auto" w:fill="FFFFFF"/>
        </w:rPr>
        <w:t>＞</w:t>
      </w:r>
    </w:p>
    <w:p w14:paraId="3DB3B5CA" w14:textId="77777777" w:rsidR="001A4D3F" w:rsidRPr="008C7ED4" w:rsidRDefault="001A4D3F" w:rsidP="001A4D3F">
      <w:pPr>
        <w:ind w:firstLineChars="200" w:firstLine="380"/>
        <w:rPr>
          <w:rFonts w:hAnsi="ＭＳ 明朝" w:cs="Tahoma"/>
        </w:rPr>
      </w:pPr>
    </w:p>
    <w:p w14:paraId="3251E9F7" w14:textId="77777777" w:rsidR="001A4D3F" w:rsidRPr="008C7ED4" w:rsidRDefault="001A4D3F" w:rsidP="001A4D3F">
      <w:pPr>
        <w:pStyle w:val="a3"/>
        <w:jc w:val="left"/>
        <w:rPr>
          <w:rFonts w:hAnsi="ＭＳ 明朝" w:cs="Tahoma"/>
          <w:sz w:val="20"/>
          <w:szCs w:val="20"/>
        </w:rPr>
      </w:pPr>
    </w:p>
    <w:p w14:paraId="164F3207" w14:textId="5000AA4A" w:rsidR="00BF194F" w:rsidRPr="001A4D3F" w:rsidRDefault="001A4D3F" w:rsidP="001A4D3F">
      <w:pPr>
        <w:pStyle w:val="a3"/>
        <w:rPr>
          <w:rFonts w:hint="eastAsia"/>
        </w:rPr>
      </w:pPr>
      <w:r w:rsidRPr="00694FCD">
        <w:rPr>
          <w:sz w:val="20"/>
        </w:rPr>
        <w:t>以　上</w:t>
      </w:r>
    </w:p>
    <w:sectPr w:rsidR="00BF194F" w:rsidRPr="001A4D3F" w:rsidSect="00A63642">
      <w:pgSz w:w="11906" w:h="16838" w:code="9"/>
      <w:pgMar w:top="1134" w:right="1304" w:bottom="851" w:left="1304" w:header="851" w:footer="992" w:gutter="0"/>
      <w:cols w:space="425"/>
      <w:docGrid w:type="linesAndChars" w:linePitch="310" w:charSpace="-20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8EBDE" w14:textId="77777777" w:rsidR="00AB5884" w:rsidRDefault="00AB5884" w:rsidP="00D454C2">
      <w:r>
        <w:separator/>
      </w:r>
    </w:p>
  </w:endnote>
  <w:endnote w:type="continuationSeparator" w:id="0">
    <w:p w14:paraId="0D8D1214" w14:textId="77777777" w:rsidR="00AB5884" w:rsidRDefault="00AB5884" w:rsidP="00D45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1258C" w14:textId="77777777" w:rsidR="00AB5884" w:rsidRDefault="00AB5884" w:rsidP="00D454C2">
      <w:r>
        <w:separator/>
      </w:r>
    </w:p>
  </w:footnote>
  <w:footnote w:type="continuationSeparator" w:id="0">
    <w:p w14:paraId="44D3D5F6" w14:textId="77777777" w:rsidR="00AB5884" w:rsidRDefault="00AB5884" w:rsidP="00D454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95"/>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FCD"/>
    <w:rsid w:val="00042C87"/>
    <w:rsid w:val="000C087D"/>
    <w:rsid w:val="000D33BA"/>
    <w:rsid w:val="000E6E0D"/>
    <w:rsid w:val="001A4D3F"/>
    <w:rsid w:val="002B0E5C"/>
    <w:rsid w:val="00534E82"/>
    <w:rsid w:val="00646E53"/>
    <w:rsid w:val="006826A6"/>
    <w:rsid w:val="00776CDA"/>
    <w:rsid w:val="007B068D"/>
    <w:rsid w:val="009111D8"/>
    <w:rsid w:val="00991788"/>
    <w:rsid w:val="00A63642"/>
    <w:rsid w:val="00AB5884"/>
    <w:rsid w:val="00AF5CCF"/>
    <w:rsid w:val="00B71FCD"/>
    <w:rsid w:val="00BA7A5C"/>
    <w:rsid w:val="00BF194F"/>
    <w:rsid w:val="00D321F7"/>
    <w:rsid w:val="00D454C2"/>
    <w:rsid w:val="00D4558C"/>
    <w:rsid w:val="00D830AE"/>
    <w:rsid w:val="00E33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6994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1FCD"/>
    <w:pPr>
      <w:widowControl w:val="0"/>
      <w:jc w:val="both"/>
    </w:pPr>
    <w:rPr>
      <w:rFonts w:ascii="ＭＳ 明朝" w:eastAsia="ＭＳ 明朝" w:hAnsi="Century" w:cs="Times New Roman"/>
      <w:sz w:val="20"/>
      <w:szCs w:val="20"/>
    </w:rPr>
  </w:style>
  <w:style w:type="paragraph" w:styleId="1">
    <w:name w:val="heading 1"/>
    <w:basedOn w:val="a"/>
    <w:next w:val="a"/>
    <w:link w:val="10"/>
    <w:qFormat/>
    <w:rsid w:val="001A4D3F"/>
    <w:pPr>
      <w:keepNext/>
      <w:outlineLvl w:val="0"/>
    </w:pPr>
    <w:rPr>
      <w:rFonts w:ascii="Arial" w:eastAsia="ＭＳ ゴシック" w:hAnsi="Arial"/>
      <w:sz w:val="24"/>
      <w:szCs w:val="24"/>
    </w:rPr>
  </w:style>
  <w:style w:type="paragraph" w:styleId="3">
    <w:name w:val="heading 3"/>
    <w:basedOn w:val="a"/>
    <w:next w:val="a"/>
    <w:link w:val="30"/>
    <w:qFormat/>
    <w:rsid w:val="00B71FCD"/>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rsid w:val="00B71FCD"/>
    <w:rPr>
      <w:rFonts w:ascii="Arial" w:eastAsia="ＭＳ ゴシック" w:hAnsi="Arial" w:cs="Times New Roman"/>
      <w:sz w:val="20"/>
      <w:szCs w:val="20"/>
    </w:rPr>
  </w:style>
  <w:style w:type="paragraph" w:styleId="a3">
    <w:name w:val="Closing"/>
    <w:basedOn w:val="a"/>
    <w:link w:val="a4"/>
    <w:rsid w:val="00B71FCD"/>
    <w:pPr>
      <w:jc w:val="right"/>
    </w:pPr>
    <w:rPr>
      <w:sz w:val="21"/>
      <w:szCs w:val="21"/>
    </w:rPr>
  </w:style>
  <w:style w:type="character" w:customStyle="1" w:styleId="a4">
    <w:name w:val="結語 (文字)"/>
    <w:basedOn w:val="a0"/>
    <w:link w:val="a3"/>
    <w:rsid w:val="00B71FCD"/>
    <w:rPr>
      <w:rFonts w:ascii="ＭＳ 明朝" w:eastAsia="ＭＳ 明朝" w:hAnsi="Century" w:cs="Times New Roman"/>
      <w:szCs w:val="21"/>
    </w:rPr>
  </w:style>
  <w:style w:type="paragraph" w:styleId="a5">
    <w:name w:val="header"/>
    <w:basedOn w:val="a"/>
    <w:link w:val="a6"/>
    <w:unhideWhenUsed/>
    <w:rsid w:val="00D454C2"/>
    <w:pPr>
      <w:tabs>
        <w:tab w:val="center" w:pos="4252"/>
        <w:tab w:val="right" w:pos="8504"/>
      </w:tabs>
      <w:snapToGrid w:val="0"/>
    </w:pPr>
  </w:style>
  <w:style w:type="character" w:customStyle="1" w:styleId="a6">
    <w:name w:val="ヘッダー (文字)"/>
    <w:basedOn w:val="a0"/>
    <w:link w:val="a5"/>
    <w:rsid w:val="00D454C2"/>
    <w:rPr>
      <w:rFonts w:ascii="ＭＳ 明朝" w:eastAsia="ＭＳ 明朝" w:hAnsi="Century" w:cs="Times New Roman"/>
      <w:sz w:val="20"/>
      <w:szCs w:val="20"/>
    </w:rPr>
  </w:style>
  <w:style w:type="paragraph" w:styleId="a7">
    <w:name w:val="footer"/>
    <w:basedOn w:val="a"/>
    <w:link w:val="a8"/>
    <w:uiPriority w:val="99"/>
    <w:unhideWhenUsed/>
    <w:rsid w:val="00D454C2"/>
    <w:pPr>
      <w:tabs>
        <w:tab w:val="center" w:pos="4252"/>
        <w:tab w:val="right" w:pos="8504"/>
      </w:tabs>
      <w:snapToGrid w:val="0"/>
    </w:pPr>
  </w:style>
  <w:style w:type="character" w:customStyle="1" w:styleId="a8">
    <w:name w:val="フッター (文字)"/>
    <w:basedOn w:val="a0"/>
    <w:link w:val="a7"/>
    <w:uiPriority w:val="99"/>
    <w:rsid w:val="00D454C2"/>
    <w:rPr>
      <w:rFonts w:ascii="ＭＳ 明朝" w:eastAsia="ＭＳ 明朝" w:hAnsi="Century" w:cs="Times New Roman"/>
      <w:sz w:val="20"/>
      <w:szCs w:val="20"/>
    </w:rPr>
  </w:style>
  <w:style w:type="paragraph" w:styleId="a9">
    <w:name w:val="Note Heading"/>
    <w:basedOn w:val="a"/>
    <w:next w:val="a"/>
    <w:link w:val="aa"/>
    <w:rsid w:val="007B068D"/>
    <w:pPr>
      <w:jc w:val="center"/>
    </w:pPr>
    <w:rPr>
      <w:rFonts w:ascii="Century"/>
      <w:sz w:val="22"/>
    </w:rPr>
  </w:style>
  <w:style w:type="character" w:customStyle="1" w:styleId="aa">
    <w:name w:val="記 (文字)"/>
    <w:basedOn w:val="a0"/>
    <w:link w:val="a9"/>
    <w:rsid w:val="007B068D"/>
    <w:rPr>
      <w:rFonts w:ascii="Century" w:eastAsia="ＭＳ 明朝" w:hAnsi="Century" w:cs="Times New Roman"/>
      <w:sz w:val="22"/>
      <w:szCs w:val="20"/>
    </w:rPr>
  </w:style>
  <w:style w:type="character" w:customStyle="1" w:styleId="10">
    <w:name w:val="見出し 1 (文字)"/>
    <w:basedOn w:val="a0"/>
    <w:link w:val="1"/>
    <w:rsid w:val="001A4D3F"/>
    <w:rPr>
      <w:rFonts w:ascii="Arial" w:eastAsia="ＭＳ ゴシック"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194db3f9-2286-46b9-ba58-9c0f26e25b2c}" enabled="1" method="Standard" siteId="{fe7a9aa7-6097-47a2-9163-81d624f8cbfd}"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267</Words>
  <Characters>1522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2025-03-31T03:56:00Z</dcterms:created>
  <dcterms:modified xsi:type="dcterms:W3CDTF">2025-03-31T04:26:00Z</dcterms:modified>
</cp:coreProperties>
</file>