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CAB" w:rsidRPr="00AB7924" w:rsidRDefault="00C72CAB" w:rsidP="00C72CAB">
      <w:pPr>
        <w:pStyle w:val="3"/>
        <w:ind w:leftChars="0" w:left="0" w:firstLineChars="200" w:firstLine="381"/>
        <w:rPr>
          <w:rFonts w:ascii="ＭＳ ゴシック" w:hAnsi="ＭＳ ゴシック" w:cs="Tahoma"/>
          <w:b/>
          <w:bCs/>
        </w:rPr>
      </w:pPr>
      <w:bookmarkStart w:id="0" w:name="_Toc215391739"/>
      <w:bookmarkStart w:id="1" w:name="_Toc215904504"/>
      <w:bookmarkStart w:id="2" w:name="_Toc216182074"/>
      <w:r w:rsidRPr="00AB7924">
        <w:rPr>
          <w:rFonts w:ascii="ＭＳ ゴシック" w:hAnsi="ＭＳ ゴシック" w:cs="Tahoma"/>
          <w:b/>
          <w:bCs/>
        </w:rPr>
        <w:t>①　公募による株式発行に係る募集の場合（自己株式処分に係る募集を含む。）</w:t>
      </w:r>
      <w:bookmarkStart w:id="3" w:name="_GoBack"/>
      <w:bookmarkEnd w:id="0"/>
      <w:bookmarkEnd w:id="1"/>
      <w:bookmarkEnd w:id="2"/>
      <w:bookmarkEnd w:id="3"/>
    </w:p>
    <w:p w:rsidR="00C72CAB" w:rsidRPr="00AB7924" w:rsidRDefault="00C72CAB" w:rsidP="00C72CAB">
      <w:pPr>
        <w:ind w:firstLineChars="496" w:firstLine="945"/>
        <w:jc w:val="left"/>
        <w:rPr>
          <w:rFonts w:hAnsi="ＭＳ 明朝" w:cs="Tahoma"/>
          <w:b/>
        </w:rPr>
      </w:pPr>
      <w:r w:rsidRPr="00AB7924">
        <w:rPr>
          <w:rFonts w:hAnsi="ＭＳ 明朝" w:cs="Tahoma"/>
          <w:b/>
        </w:rPr>
        <w:t>ａ．発行新株式数</w:t>
      </w:r>
    </w:p>
    <w:p w:rsidR="00C72CAB" w:rsidRPr="00AB7924" w:rsidRDefault="00C72CAB" w:rsidP="00C72CAB">
      <w:pPr>
        <w:ind w:firstLineChars="496" w:firstLine="945"/>
        <w:jc w:val="left"/>
        <w:rPr>
          <w:rFonts w:hAnsi="ＭＳ 明朝" w:cs="Tahoma"/>
          <w:b/>
        </w:rPr>
      </w:pPr>
      <w:r w:rsidRPr="00AB7924">
        <w:rPr>
          <w:rFonts w:hAnsi="ＭＳ 明朝" w:cs="Tahoma"/>
          <w:b/>
        </w:rPr>
        <w:t>ｂ．発行価額</w:t>
      </w:r>
    </w:p>
    <w:p w:rsidR="00C72CAB" w:rsidRPr="00AB7924" w:rsidRDefault="00C72CAB" w:rsidP="00C72CAB">
      <w:pPr>
        <w:ind w:firstLineChars="496" w:firstLine="945"/>
        <w:jc w:val="left"/>
        <w:rPr>
          <w:rFonts w:hAnsi="ＭＳ 明朝" w:cs="Tahoma"/>
          <w:b/>
        </w:rPr>
      </w:pPr>
      <w:r w:rsidRPr="00AB7924">
        <w:rPr>
          <w:rFonts w:hAnsi="ＭＳ 明朝" w:cs="Tahoma"/>
          <w:b/>
        </w:rPr>
        <w:t>ｃ．発行価額の総額</w:t>
      </w:r>
    </w:p>
    <w:p w:rsidR="00C72CAB" w:rsidRPr="00AB7924" w:rsidRDefault="00C72CAB" w:rsidP="00C72CAB">
      <w:pPr>
        <w:ind w:firstLineChars="496" w:firstLine="945"/>
        <w:jc w:val="left"/>
        <w:rPr>
          <w:rFonts w:hAnsi="ＭＳ 明朝" w:cs="Tahoma"/>
          <w:b/>
        </w:rPr>
      </w:pPr>
      <w:r w:rsidRPr="00AB7924">
        <w:rPr>
          <w:rFonts w:hAnsi="ＭＳ 明朝" w:cs="Tahoma"/>
          <w:b/>
        </w:rPr>
        <w:t>ｄ．資本組入額</w:t>
      </w:r>
    </w:p>
    <w:p w:rsidR="00C72CAB" w:rsidRPr="00AB7924" w:rsidRDefault="00C72CAB" w:rsidP="00C72CAB">
      <w:pPr>
        <w:ind w:firstLineChars="496" w:firstLine="945"/>
        <w:jc w:val="left"/>
        <w:rPr>
          <w:rFonts w:hAnsi="ＭＳ 明朝" w:cs="Tahoma"/>
          <w:b/>
        </w:rPr>
      </w:pPr>
      <w:r w:rsidRPr="00AB7924">
        <w:rPr>
          <w:rFonts w:hAnsi="ＭＳ 明朝" w:cs="Tahoma"/>
          <w:b/>
        </w:rPr>
        <w:t>ｅ．募集方法</w:t>
      </w:r>
    </w:p>
    <w:p w:rsidR="00C72CAB" w:rsidRPr="00AB7924" w:rsidRDefault="00C72CAB" w:rsidP="00C72CAB">
      <w:pPr>
        <w:ind w:firstLineChars="496" w:firstLine="945"/>
        <w:jc w:val="left"/>
        <w:rPr>
          <w:rFonts w:hAnsi="ＭＳ 明朝" w:cs="Tahoma"/>
          <w:b/>
        </w:rPr>
      </w:pPr>
      <w:r w:rsidRPr="00AB7924">
        <w:rPr>
          <w:rFonts w:hAnsi="ＭＳ 明朝" w:cs="Tahoma"/>
          <w:b/>
        </w:rPr>
        <w:t>ｆ．申込期間</w:t>
      </w:r>
    </w:p>
    <w:p w:rsidR="00C72CAB" w:rsidRPr="00AB7924" w:rsidRDefault="00C72CAB" w:rsidP="00C72CAB">
      <w:pPr>
        <w:ind w:firstLineChars="496" w:firstLine="945"/>
        <w:jc w:val="left"/>
        <w:rPr>
          <w:rFonts w:hAnsi="ＭＳ 明朝" w:cs="Tahoma"/>
          <w:b/>
        </w:rPr>
      </w:pPr>
      <w:r w:rsidRPr="00AB7924">
        <w:rPr>
          <w:rFonts w:hAnsi="ＭＳ 明朝" w:cs="Tahoma"/>
          <w:b/>
        </w:rPr>
        <w:t>ｇ．払込期日</w:t>
      </w:r>
    </w:p>
    <w:p w:rsidR="00C72CAB" w:rsidRPr="00AB7924" w:rsidRDefault="00C72CAB" w:rsidP="00C72CAB">
      <w:pPr>
        <w:ind w:firstLineChars="496" w:firstLine="945"/>
        <w:jc w:val="left"/>
        <w:rPr>
          <w:rFonts w:hAnsi="ＭＳ 明朝" w:cs="Tahoma"/>
          <w:b/>
        </w:rPr>
      </w:pPr>
      <w:r w:rsidRPr="00AB7924">
        <w:rPr>
          <w:rFonts w:hAnsi="ＭＳ 明朝" w:cs="Tahoma"/>
          <w:b/>
        </w:rPr>
        <w:t>ｈ．</w:t>
      </w:r>
      <w:r w:rsidRPr="00AB7924">
        <w:rPr>
          <w:rFonts w:hAnsi="ＭＳ 明朝" w:cs="Tahoma" w:hint="eastAsia"/>
          <w:b/>
        </w:rPr>
        <w:t>発行の目的及び理由</w:t>
      </w:r>
    </w:p>
    <w:p w:rsidR="00C72CAB" w:rsidRPr="00AB7924" w:rsidRDefault="00C72CAB" w:rsidP="00C72CAB">
      <w:pPr>
        <w:ind w:firstLineChars="496" w:firstLine="945"/>
        <w:jc w:val="left"/>
        <w:rPr>
          <w:rFonts w:hAnsi="ＭＳ 明朝" w:cs="Tahoma"/>
          <w:b/>
        </w:rPr>
      </w:pPr>
      <w:r w:rsidRPr="00AB7924">
        <w:rPr>
          <w:rFonts w:hAnsi="ＭＳ 明朝" w:cs="Tahoma"/>
          <w:b/>
        </w:rPr>
        <w:t>ｉ．資金使途</w:t>
      </w:r>
      <w:r w:rsidRPr="00AB7924">
        <w:rPr>
          <w:rFonts w:hAnsi="ＭＳ 明朝" w:cs="Tahoma" w:hint="eastAsia"/>
          <w:b/>
        </w:rPr>
        <w:t>、株主への利益配分等</w:t>
      </w:r>
    </w:p>
    <w:p w:rsidR="00C72CAB" w:rsidRPr="00AB7924" w:rsidRDefault="00C72CAB" w:rsidP="00C72CAB">
      <w:pPr>
        <w:ind w:firstLineChars="496" w:firstLine="945"/>
        <w:jc w:val="left"/>
        <w:rPr>
          <w:rFonts w:hAnsi="ＭＳ 明朝" w:cs="Tahoma"/>
          <w:b/>
        </w:rPr>
      </w:pPr>
      <w:r w:rsidRPr="00AB7924">
        <w:rPr>
          <w:rFonts w:hAnsi="ＭＳ 明朝" w:cs="Tahoma"/>
          <w:b/>
        </w:rPr>
        <w:t>ｊ．ブックビルディングの日程等（ブックビルディング方式で行う場合）</w:t>
      </w:r>
    </w:p>
    <w:p w:rsidR="00C72CAB" w:rsidRPr="00AB7924" w:rsidRDefault="00C72CAB" w:rsidP="00C72CAB">
      <w:pPr>
        <w:ind w:firstLineChars="496" w:firstLine="945"/>
        <w:jc w:val="left"/>
        <w:rPr>
          <w:rFonts w:hAnsi="ＭＳ 明朝" w:cs="Tahoma"/>
        </w:rPr>
      </w:pPr>
      <w:r w:rsidRPr="00AB7924">
        <w:rPr>
          <w:rFonts w:hAnsi="ＭＳ 明朝" w:cs="Tahoma" w:hint="eastAsia"/>
          <w:b/>
        </w:rPr>
        <w:t>ｋ</w:t>
      </w:r>
      <w:r w:rsidRPr="00AB7924">
        <w:rPr>
          <w:rFonts w:hAnsi="ＭＳ 明朝" w:cs="Tahoma"/>
          <w:b/>
        </w:rPr>
        <w:t>．その他投資者が会社情報を適切に理解・判断するために必要な事項</w:t>
      </w:r>
    </w:p>
    <w:p w:rsidR="00C72CAB" w:rsidRPr="00AB7924" w:rsidRDefault="00C72CAB" w:rsidP="00C72CAB">
      <w:pPr>
        <w:ind w:firstLineChars="200" w:firstLine="380"/>
        <w:jc w:val="left"/>
        <w:rPr>
          <w:rFonts w:hAnsi="ＭＳ 明朝" w:cs="Tahoma"/>
        </w:rPr>
      </w:pPr>
      <w:bookmarkStart w:id="4" w:name="OLE_LINK5"/>
    </w:p>
    <w:p w:rsidR="00C72CAB" w:rsidRPr="00AB7924" w:rsidRDefault="00C72CAB" w:rsidP="00C72CAB">
      <w:pPr>
        <w:ind w:firstLineChars="300" w:firstLine="569"/>
        <w:jc w:val="left"/>
        <w:rPr>
          <w:rFonts w:hAnsi="ＭＳ 明朝" w:cs="Tahoma"/>
        </w:rPr>
      </w:pPr>
      <w:r w:rsidRPr="00AB7924">
        <w:rPr>
          <w:rFonts w:hAnsi="ＭＳ 明朝" w:cs="Tahoma" w:hint="eastAsia"/>
        </w:rPr>
        <w:t>※</w:t>
      </w:r>
      <w:r w:rsidRPr="00AB7924">
        <w:rPr>
          <w:rFonts w:hAnsi="ＭＳ 明朝" w:cs="Tahoma"/>
        </w:rPr>
        <w:t xml:space="preserve">　自己株式処分に係る募集の場合</w:t>
      </w:r>
    </w:p>
    <w:p w:rsidR="00C72CAB" w:rsidRPr="00AB7924" w:rsidRDefault="00C72CAB" w:rsidP="00C72CAB">
      <w:pPr>
        <w:ind w:firstLineChars="597" w:firstLine="1133"/>
        <w:jc w:val="left"/>
        <w:rPr>
          <w:rFonts w:hAnsi="ＭＳ 明朝" w:cs="Tahoma"/>
        </w:rPr>
      </w:pPr>
      <w:r w:rsidRPr="00AB7924">
        <w:rPr>
          <w:rFonts w:hAnsi="ＭＳ 明朝" w:cs="Tahoma"/>
        </w:rPr>
        <w:t>上記の開示事項に準じるほか、以下の事項を記載する。</w:t>
      </w:r>
    </w:p>
    <w:p w:rsidR="00C72CAB" w:rsidRPr="00AB7924" w:rsidRDefault="00C72CAB" w:rsidP="00C72CAB">
      <w:pPr>
        <w:ind w:firstLineChars="692" w:firstLine="1318"/>
        <w:jc w:val="left"/>
        <w:rPr>
          <w:rFonts w:hAnsi="ＭＳ 明朝" w:cs="Tahoma"/>
          <w:b/>
        </w:rPr>
      </w:pPr>
      <w:r w:rsidRPr="00AB7924">
        <w:rPr>
          <w:rFonts w:hAnsi="ＭＳ 明朝" w:cs="Tahoma"/>
          <w:b/>
        </w:rPr>
        <w:t>ａ．自己株式処分に係る募集である旨</w:t>
      </w:r>
    </w:p>
    <w:p w:rsidR="00C72CAB" w:rsidRPr="00AB7924" w:rsidRDefault="00C72CAB" w:rsidP="00C72CAB">
      <w:pPr>
        <w:ind w:firstLineChars="692" w:firstLine="1318"/>
        <w:jc w:val="left"/>
        <w:rPr>
          <w:rFonts w:hAnsi="ＭＳ 明朝" w:cs="Tahoma"/>
          <w:b/>
        </w:rPr>
      </w:pPr>
      <w:r w:rsidRPr="00AB7924">
        <w:rPr>
          <w:rFonts w:hAnsi="ＭＳ 明朝" w:cs="Tahoma"/>
          <w:b/>
        </w:rPr>
        <w:t>ｂ．処分後の自己株式の数</w:t>
      </w:r>
    </w:p>
    <w:p w:rsidR="000C4091" w:rsidRDefault="000C4091">
      <w:pPr>
        <w:widowControl/>
        <w:jc w:val="left"/>
        <w:rPr>
          <w:rFonts w:hAnsi="ＭＳ 明朝" w:cs="Tahoma"/>
        </w:rPr>
      </w:pPr>
      <w:r>
        <w:rPr>
          <w:rFonts w:hAnsi="ＭＳ 明朝" w:cs="Tahoma"/>
        </w:rPr>
        <w:br w:type="page"/>
      </w:r>
    </w:p>
    <w:p w:rsidR="00C72CAB" w:rsidRPr="00AB7924" w:rsidRDefault="00C72CAB" w:rsidP="00C72CAB">
      <w:pPr>
        <w:pStyle w:val="3"/>
        <w:ind w:leftChars="0" w:left="0" w:firstLineChars="200" w:firstLine="381"/>
        <w:rPr>
          <w:rFonts w:ascii="Tahoma" w:hAnsi="Tahoma" w:cs="Tahoma"/>
          <w:b/>
          <w:bCs/>
        </w:rPr>
      </w:pPr>
      <w:bookmarkStart w:id="5" w:name="_Toc216182075"/>
      <w:bookmarkEnd w:id="4"/>
      <w:r w:rsidRPr="00AB7924">
        <w:rPr>
          <w:rFonts w:ascii="Tahoma" w:hAnsi="Tahoma" w:cs="Tahoma"/>
          <w:b/>
          <w:bCs/>
        </w:rPr>
        <w:lastRenderedPageBreak/>
        <w:t>②</w:t>
      </w:r>
      <w:r w:rsidRPr="00AB7924">
        <w:rPr>
          <w:rFonts w:ascii="Tahoma" w:hAnsi="Tahoma" w:cs="Tahoma"/>
          <w:b/>
          <w:bCs/>
        </w:rPr>
        <w:t xml:space="preserve">　株主割当</w:t>
      </w:r>
      <w:r w:rsidRPr="00AB7924">
        <w:rPr>
          <w:rFonts w:ascii="Tahoma" w:hAnsi="Tahoma" w:cs="Tahoma" w:hint="eastAsia"/>
          <w:b/>
          <w:bCs/>
        </w:rPr>
        <w:t>て</w:t>
      </w:r>
      <w:r w:rsidRPr="00AB7924">
        <w:rPr>
          <w:rFonts w:ascii="Tahoma" w:hAnsi="Tahoma" w:cs="Tahoma"/>
          <w:b/>
          <w:bCs/>
        </w:rPr>
        <w:t>による株式発行に係る募集の場合</w:t>
      </w:r>
      <w:bookmarkEnd w:id="5"/>
    </w:p>
    <w:p w:rsidR="00C72CAB" w:rsidRPr="00AB7924" w:rsidRDefault="00C72CAB" w:rsidP="00C72CAB">
      <w:pPr>
        <w:ind w:firstLineChars="496" w:firstLine="945"/>
        <w:jc w:val="left"/>
        <w:rPr>
          <w:rFonts w:hAnsi="ＭＳ 明朝" w:cs="Tahoma"/>
          <w:b/>
        </w:rPr>
      </w:pPr>
      <w:r w:rsidRPr="00AB7924">
        <w:rPr>
          <w:rFonts w:hAnsi="ＭＳ 明朝" w:cs="Tahoma"/>
          <w:b/>
        </w:rPr>
        <w:t>ａ．発行新株式数</w:t>
      </w:r>
    </w:p>
    <w:p w:rsidR="00C72CAB" w:rsidRPr="00AB7924" w:rsidRDefault="00C72CAB" w:rsidP="00C72CAB">
      <w:pPr>
        <w:ind w:firstLineChars="496" w:firstLine="945"/>
        <w:jc w:val="left"/>
        <w:rPr>
          <w:rFonts w:hAnsi="ＭＳ 明朝" w:cs="Tahoma"/>
          <w:b/>
        </w:rPr>
      </w:pPr>
      <w:r w:rsidRPr="00AB7924">
        <w:rPr>
          <w:rFonts w:hAnsi="ＭＳ 明朝" w:cs="Tahoma"/>
          <w:b/>
        </w:rPr>
        <w:t>ｂ．</w:t>
      </w:r>
      <w:r w:rsidRPr="00AB7924">
        <w:rPr>
          <w:rFonts w:hAnsi="ＭＳ 明朝" w:cs="Tahoma" w:hint="eastAsia"/>
          <w:b/>
        </w:rPr>
        <w:t>割当方法</w:t>
      </w:r>
    </w:p>
    <w:p w:rsidR="00C72CAB" w:rsidRPr="00AB7924" w:rsidRDefault="00C72CAB" w:rsidP="00C72CAB">
      <w:pPr>
        <w:ind w:firstLineChars="496" w:firstLine="945"/>
        <w:jc w:val="left"/>
        <w:rPr>
          <w:rFonts w:hAnsi="ＭＳ 明朝" w:cs="Tahoma"/>
          <w:b/>
        </w:rPr>
      </w:pPr>
      <w:r w:rsidRPr="00AB7924">
        <w:rPr>
          <w:rFonts w:hAnsi="ＭＳ 明朝" w:cs="Tahoma"/>
          <w:b/>
        </w:rPr>
        <w:t>ｃ．発行価額</w:t>
      </w:r>
    </w:p>
    <w:p w:rsidR="00C72CAB" w:rsidRPr="00AB7924" w:rsidRDefault="00C72CAB" w:rsidP="00C72CAB">
      <w:pPr>
        <w:ind w:firstLineChars="496" w:firstLine="945"/>
        <w:jc w:val="left"/>
        <w:rPr>
          <w:rFonts w:hAnsi="ＭＳ 明朝" w:cs="Tahoma"/>
          <w:b/>
        </w:rPr>
      </w:pPr>
      <w:r w:rsidRPr="00AB7924">
        <w:rPr>
          <w:rFonts w:hAnsi="ＭＳ 明朝" w:cs="Tahoma"/>
          <w:b/>
        </w:rPr>
        <w:t>ｄ．</w:t>
      </w:r>
      <w:r w:rsidRPr="00AB7924">
        <w:rPr>
          <w:rFonts w:hAnsi="ＭＳ 明朝" w:cs="Tahoma" w:hint="eastAsia"/>
          <w:b/>
        </w:rPr>
        <w:t>発行価額の総額</w:t>
      </w:r>
    </w:p>
    <w:p w:rsidR="00C72CAB" w:rsidRPr="00AB7924" w:rsidRDefault="00C72CAB" w:rsidP="00C72CAB">
      <w:pPr>
        <w:ind w:firstLineChars="496" w:firstLine="945"/>
        <w:jc w:val="left"/>
        <w:rPr>
          <w:rFonts w:hAnsi="ＭＳ 明朝" w:cs="Tahoma"/>
          <w:b/>
        </w:rPr>
      </w:pPr>
      <w:r w:rsidRPr="00AB7924">
        <w:rPr>
          <w:rFonts w:hAnsi="ＭＳ 明朝" w:cs="Tahoma"/>
          <w:b/>
        </w:rPr>
        <w:t>ｅ．</w:t>
      </w:r>
      <w:r w:rsidRPr="00AB7924">
        <w:rPr>
          <w:rFonts w:hAnsi="ＭＳ 明朝" w:cs="Tahoma" w:hint="eastAsia"/>
          <w:b/>
        </w:rPr>
        <w:t>資本組入額</w:t>
      </w:r>
    </w:p>
    <w:p w:rsidR="00C72CAB" w:rsidRPr="00AB7924" w:rsidRDefault="00C72CAB" w:rsidP="00C72CAB">
      <w:pPr>
        <w:ind w:firstLineChars="496" w:firstLine="945"/>
        <w:jc w:val="left"/>
        <w:rPr>
          <w:rFonts w:hAnsi="ＭＳ 明朝" w:cs="Tahoma"/>
          <w:b/>
        </w:rPr>
      </w:pPr>
      <w:r w:rsidRPr="00AB7924">
        <w:rPr>
          <w:rFonts w:hAnsi="ＭＳ 明朝" w:cs="Tahoma"/>
          <w:b/>
        </w:rPr>
        <w:t>ｆ．申込期間</w:t>
      </w:r>
    </w:p>
    <w:p w:rsidR="00C72CAB" w:rsidRPr="00AB7924" w:rsidRDefault="00C72CAB" w:rsidP="00C72CAB">
      <w:pPr>
        <w:ind w:firstLineChars="496" w:firstLine="945"/>
        <w:jc w:val="left"/>
        <w:rPr>
          <w:rFonts w:hAnsi="ＭＳ 明朝" w:cs="Tahoma"/>
          <w:b/>
        </w:rPr>
      </w:pPr>
      <w:r w:rsidRPr="00AB7924">
        <w:rPr>
          <w:rFonts w:hAnsi="ＭＳ 明朝" w:cs="Tahoma"/>
          <w:b/>
        </w:rPr>
        <w:t>ｇ．払込期日</w:t>
      </w:r>
    </w:p>
    <w:p w:rsidR="00C72CAB" w:rsidRPr="00AB7924" w:rsidRDefault="00C72CAB" w:rsidP="00C72CAB">
      <w:pPr>
        <w:ind w:firstLineChars="496" w:firstLine="945"/>
        <w:jc w:val="left"/>
        <w:rPr>
          <w:rFonts w:hAnsi="ＭＳ 明朝" w:cs="Tahoma"/>
          <w:b/>
        </w:rPr>
      </w:pPr>
      <w:r w:rsidRPr="00AB7924">
        <w:rPr>
          <w:rFonts w:hAnsi="ＭＳ 明朝" w:cs="Tahoma"/>
          <w:b/>
        </w:rPr>
        <w:t>ｈ．</w:t>
      </w:r>
      <w:r w:rsidRPr="00AB7924">
        <w:rPr>
          <w:rFonts w:hAnsi="ＭＳ 明朝" w:cs="Tahoma" w:hint="eastAsia"/>
          <w:b/>
        </w:rPr>
        <w:t>発行の目的及び理由</w:t>
      </w:r>
    </w:p>
    <w:p w:rsidR="00C72CAB" w:rsidRPr="00AB7924" w:rsidRDefault="00C72CAB" w:rsidP="00C72CAB">
      <w:pPr>
        <w:ind w:firstLineChars="496" w:firstLine="945"/>
        <w:jc w:val="left"/>
        <w:rPr>
          <w:rFonts w:hAnsi="ＭＳ 明朝" w:cs="Tahoma"/>
          <w:b/>
        </w:rPr>
      </w:pPr>
      <w:r w:rsidRPr="00AB7924">
        <w:rPr>
          <w:rFonts w:hAnsi="ＭＳ 明朝" w:cs="Tahoma"/>
          <w:b/>
        </w:rPr>
        <w:t>ｉ．資金使途</w:t>
      </w:r>
      <w:r w:rsidRPr="00AB7924">
        <w:rPr>
          <w:rFonts w:hAnsi="ＭＳ 明朝" w:cs="Tahoma" w:hint="eastAsia"/>
          <w:b/>
        </w:rPr>
        <w:t>、株主への利益配分等</w:t>
      </w:r>
    </w:p>
    <w:p w:rsidR="00C72CAB" w:rsidRPr="00AB7924" w:rsidRDefault="00C72CAB" w:rsidP="00C72CAB">
      <w:pPr>
        <w:ind w:firstLineChars="496" w:firstLine="945"/>
        <w:jc w:val="left"/>
        <w:rPr>
          <w:rFonts w:hAnsi="ＭＳ 明朝" w:cs="Tahoma"/>
        </w:rPr>
      </w:pPr>
      <w:r w:rsidRPr="00AB7924">
        <w:rPr>
          <w:rFonts w:hAnsi="ＭＳ 明朝" w:cs="Tahoma" w:hint="eastAsia"/>
          <w:b/>
        </w:rPr>
        <w:t>ｊ</w:t>
      </w:r>
      <w:r w:rsidRPr="00AB7924">
        <w:rPr>
          <w:rFonts w:hAnsi="ＭＳ 明朝" w:cs="Tahoma"/>
          <w:b/>
        </w:rPr>
        <w:t>．その他投資者が会社情報を適切に理解・判断するために必要な事項</w:t>
      </w:r>
    </w:p>
    <w:p w:rsidR="00C72CAB" w:rsidRPr="00AB7924" w:rsidRDefault="00C72CAB" w:rsidP="00C72CAB">
      <w:pPr>
        <w:ind w:firstLineChars="399" w:firstLine="757"/>
        <w:jc w:val="left"/>
        <w:rPr>
          <w:rFonts w:hAnsi="ＭＳ 明朝" w:cs="Tahoma"/>
        </w:rPr>
      </w:pPr>
    </w:p>
    <w:p w:rsidR="00C72CAB" w:rsidRPr="00AB7924" w:rsidRDefault="00C72CAB" w:rsidP="00C72CAB">
      <w:pPr>
        <w:ind w:firstLineChars="300" w:firstLine="569"/>
        <w:jc w:val="left"/>
        <w:rPr>
          <w:rFonts w:hAnsi="ＭＳ 明朝" w:cs="Tahoma"/>
        </w:rPr>
      </w:pPr>
      <w:r w:rsidRPr="00AB7924">
        <w:rPr>
          <w:rFonts w:hAnsi="ＭＳ 明朝" w:cs="Tahoma"/>
        </w:rPr>
        <w:t>※　発行日決済取引</w:t>
      </w:r>
      <w:r w:rsidRPr="00AB7924">
        <w:rPr>
          <w:rFonts w:hAnsi="ＭＳ 明朝" w:cs="Tahoma" w:hint="eastAsia"/>
        </w:rPr>
        <w:t>による</w:t>
      </w:r>
      <w:r w:rsidRPr="00AB7924">
        <w:rPr>
          <w:rFonts w:hAnsi="ＭＳ 明朝" w:cs="Tahoma"/>
        </w:rPr>
        <w:t>上場を行う場合がありますので、日程等について事前に連絡</w:t>
      </w:r>
      <w:r w:rsidRPr="00AB7924">
        <w:rPr>
          <w:rFonts w:hAnsi="ＭＳ 明朝" w:cs="Tahoma" w:hint="eastAsia"/>
        </w:rPr>
        <w:t>して</w:t>
      </w:r>
      <w:r w:rsidRPr="00AB7924">
        <w:rPr>
          <w:rFonts w:hAnsi="ＭＳ 明朝" w:cs="Tahoma"/>
        </w:rPr>
        <w:t>ください。</w:t>
      </w:r>
    </w:p>
    <w:p w:rsidR="00C72CAB" w:rsidRPr="00AB7924" w:rsidRDefault="000C4091" w:rsidP="000C4091">
      <w:pPr>
        <w:widowControl/>
        <w:jc w:val="left"/>
        <w:rPr>
          <w:rFonts w:hAnsi="ＭＳ 明朝" w:cs="Tahoma" w:hint="eastAsia"/>
        </w:rPr>
      </w:pPr>
      <w:r>
        <w:rPr>
          <w:rFonts w:hAnsi="ＭＳ 明朝" w:cs="Tahoma"/>
        </w:rPr>
        <w:br w:type="page"/>
      </w:r>
    </w:p>
    <w:p w:rsidR="00C72CAB" w:rsidRPr="00AB7924" w:rsidRDefault="00C72CAB" w:rsidP="00C72CAB">
      <w:pPr>
        <w:pStyle w:val="3"/>
        <w:ind w:leftChars="201" w:left="572" w:hangingChars="100" w:hanging="191"/>
        <w:rPr>
          <w:rFonts w:ascii="Tahoma" w:hAnsi="Tahoma" w:cs="Tahoma"/>
          <w:b/>
          <w:bCs/>
        </w:rPr>
      </w:pPr>
      <w:bookmarkStart w:id="6" w:name="_Toc216182076"/>
      <w:bookmarkStart w:id="7" w:name="_Toc211756842"/>
      <w:r w:rsidRPr="00AB7924">
        <w:rPr>
          <w:rFonts w:ascii="Meiryo UI" w:eastAsia="Meiryo UI" w:hAnsi="Meiryo UI" w:cs="Meiryo UI" w:hint="eastAsia"/>
          <w:b/>
          <w:bCs/>
        </w:rPr>
        <w:lastRenderedPageBreak/>
        <w:t>③</w:t>
      </w:r>
      <w:r w:rsidRPr="00AB7924">
        <w:rPr>
          <w:rFonts w:ascii="Tahoma" w:hAnsi="Tahoma" w:cs="Tahoma"/>
          <w:b/>
          <w:bCs/>
        </w:rPr>
        <w:t xml:space="preserve">　公募又は株</w:t>
      </w:r>
      <w:r w:rsidRPr="00AB7924">
        <w:rPr>
          <w:rFonts w:ascii="Tahoma" w:hAnsi="Tahoma" w:cs="Tahoma" w:hint="eastAsia"/>
          <w:b/>
          <w:bCs/>
        </w:rPr>
        <w:t>主割当て</w:t>
      </w:r>
      <w:r w:rsidRPr="00AB7924">
        <w:rPr>
          <w:rFonts w:ascii="Tahoma" w:hAnsi="Tahoma" w:cs="Tahoma"/>
          <w:b/>
          <w:bCs/>
        </w:rPr>
        <w:t>による新株予約権発行に係る募集の場合（自己新株予約権処分に係る募集を含む。）</w:t>
      </w:r>
      <w:bookmarkEnd w:id="6"/>
    </w:p>
    <w:bookmarkEnd w:id="7"/>
    <w:p w:rsidR="00C72CAB" w:rsidRPr="00AB7924" w:rsidRDefault="00C72CAB" w:rsidP="00C72CAB">
      <w:pPr>
        <w:ind w:firstLineChars="496" w:firstLine="945"/>
        <w:jc w:val="left"/>
        <w:rPr>
          <w:rFonts w:hAnsi="ＭＳ 明朝" w:cs="Tahoma"/>
          <w:b/>
        </w:rPr>
      </w:pPr>
      <w:r w:rsidRPr="00AB7924">
        <w:rPr>
          <w:rFonts w:hAnsi="ＭＳ 明朝" w:cs="Tahoma"/>
          <w:b/>
        </w:rPr>
        <w:t>ａ．新株予約権の名称及び数</w:t>
      </w:r>
    </w:p>
    <w:p w:rsidR="00C72CAB" w:rsidRPr="00AB7924" w:rsidRDefault="00C72CAB" w:rsidP="00C72CAB">
      <w:pPr>
        <w:ind w:firstLineChars="496" w:firstLine="945"/>
        <w:jc w:val="left"/>
        <w:rPr>
          <w:rFonts w:hAnsi="ＭＳ 明朝" w:cs="Tahoma"/>
          <w:b/>
        </w:rPr>
      </w:pPr>
      <w:r w:rsidRPr="00AB7924">
        <w:rPr>
          <w:rFonts w:hAnsi="ＭＳ 明朝" w:cs="Tahoma"/>
          <w:b/>
        </w:rPr>
        <w:t>ｂ．発行の</w:t>
      </w:r>
      <w:r>
        <w:rPr>
          <w:rFonts w:hAnsi="ＭＳ 明朝" w:cs="Tahoma" w:hint="eastAsia"/>
          <w:b/>
        </w:rPr>
        <w:t>目的及び</w:t>
      </w:r>
      <w:r w:rsidRPr="00AB7924">
        <w:rPr>
          <w:rFonts w:hAnsi="ＭＳ 明朝" w:cs="Tahoma"/>
          <w:b/>
        </w:rPr>
        <w:t>理由</w:t>
      </w:r>
    </w:p>
    <w:p w:rsidR="00C72CAB" w:rsidRPr="00AB7924" w:rsidRDefault="00C72CAB" w:rsidP="00C72CAB">
      <w:pPr>
        <w:ind w:firstLineChars="496" w:firstLine="945"/>
        <w:jc w:val="left"/>
        <w:rPr>
          <w:rFonts w:hAnsi="ＭＳ 明朝" w:cs="Tahoma"/>
          <w:b/>
        </w:rPr>
      </w:pPr>
      <w:r w:rsidRPr="00AB7924">
        <w:rPr>
          <w:rFonts w:hAnsi="ＭＳ 明朝" w:cs="Tahoma"/>
          <w:b/>
        </w:rPr>
        <w:t>ｃ．目的となる株式の種類及び数</w:t>
      </w:r>
    </w:p>
    <w:p w:rsidR="00C72CAB" w:rsidRPr="00AB7924" w:rsidRDefault="00C72CAB" w:rsidP="00C72CAB">
      <w:pPr>
        <w:ind w:firstLineChars="496" w:firstLine="945"/>
        <w:jc w:val="left"/>
        <w:rPr>
          <w:rFonts w:hAnsi="ＭＳ 明朝" w:cs="Tahoma"/>
          <w:b/>
        </w:rPr>
      </w:pPr>
      <w:r w:rsidRPr="00AB7924">
        <w:rPr>
          <w:rFonts w:hAnsi="ＭＳ 明朝" w:cs="Tahoma"/>
          <w:b/>
        </w:rPr>
        <w:t>ｄ．発行価額（無償の場合はその旨）及びその算定根拠</w:t>
      </w:r>
    </w:p>
    <w:p w:rsidR="00C72CAB" w:rsidRPr="00AB7924" w:rsidRDefault="00C72CAB" w:rsidP="00C72CAB">
      <w:pPr>
        <w:ind w:firstLineChars="496" w:firstLine="945"/>
        <w:jc w:val="left"/>
        <w:rPr>
          <w:rFonts w:hAnsi="ＭＳ 明朝" w:cs="Tahoma"/>
          <w:b/>
        </w:rPr>
      </w:pPr>
      <w:r w:rsidRPr="00AB7924">
        <w:rPr>
          <w:rFonts w:hAnsi="ＭＳ 明朝" w:cs="Tahoma"/>
          <w:b/>
        </w:rPr>
        <w:t>ｅ．割当日</w:t>
      </w:r>
    </w:p>
    <w:p w:rsidR="00C72CAB" w:rsidRPr="00AB7924" w:rsidRDefault="00C72CAB" w:rsidP="00C72CAB">
      <w:pPr>
        <w:ind w:firstLineChars="496" w:firstLine="945"/>
        <w:jc w:val="left"/>
        <w:rPr>
          <w:rFonts w:hAnsi="ＭＳ 明朝" w:cs="Tahoma"/>
          <w:b/>
        </w:rPr>
      </w:pPr>
      <w:r w:rsidRPr="00AB7924">
        <w:rPr>
          <w:rFonts w:hAnsi="ＭＳ 明朝" w:cs="Tahoma"/>
          <w:b/>
        </w:rPr>
        <w:t>ｆ．払込期日を定める場合には当該期日</w:t>
      </w:r>
    </w:p>
    <w:p w:rsidR="00C72CAB" w:rsidRPr="00AB7924" w:rsidRDefault="00C72CAB" w:rsidP="00C72CAB">
      <w:pPr>
        <w:ind w:leftChars="503" w:left="1145" w:hangingChars="100" w:hanging="191"/>
        <w:jc w:val="left"/>
        <w:rPr>
          <w:rFonts w:hAnsi="ＭＳ 明朝" w:cs="Tahoma"/>
          <w:b/>
        </w:rPr>
      </w:pPr>
      <w:r w:rsidRPr="00AB7924">
        <w:rPr>
          <w:rFonts w:hAnsi="ＭＳ 明朝" w:cs="Tahoma"/>
          <w:b/>
        </w:rPr>
        <w:t>ｇ．新株予約権の行使に際して出資される財産の価額及びその１株当たりの金額（行使価額）並びにその算定根拠</w:t>
      </w:r>
    </w:p>
    <w:p w:rsidR="00C72CAB" w:rsidRPr="00AB7924" w:rsidRDefault="00C72CAB" w:rsidP="00C72CAB">
      <w:pPr>
        <w:ind w:firstLineChars="496" w:firstLine="945"/>
        <w:jc w:val="left"/>
        <w:rPr>
          <w:rFonts w:hAnsi="ＭＳ 明朝" w:cs="Tahoma"/>
          <w:b/>
        </w:rPr>
      </w:pPr>
      <w:r w:rsidRPr="00AB7924">
        <w:rPr>
          <w:rFonts w:hAnsi="ＭＳ 明朝" w:cs="Tahoma"/>
          <w:b/>
        </w:rPr>
        <w:t>ｈ．行使請求期間</w:t>
      </w:r>
    </w:p>
    <w:p w:rsidR="00C72CAB" w:rsidRPr="00AB7924" w:rsidRDefault="00C72CAB" w:rsidP="00C72CAB">
      <w:pPr>
        <w:ind w:firstLineChars="496" w:firstLine="945"/>
        <w:jc w:val="left"/>
        <w:rPr>
          <w:rFonts w:hAnsi="ＭＳ 明朝" w:cs="Tahoma"/>
          <w:b/>
        </w:rPr>
      </w:pPr>
      <w:r w:rsidRPr="00AB7924">
        <w:rPr>
          <w:rFonts w:hAnsi="ＭＳ 明朝" w:cs="Tahoma"/>
          <w:b/>
        </w:rPr>
        <w:t>ｉ．行使の条件</w:t>
      </w:r>
    </w:p>
    <w:p w:rsidR="00C72CAB" w:rsidRPr="00AB7924" w:rsidRDefault="00C72CAB" w:rsidP="00C72CAB">
      <w:pPr>
        <w:ind w:firstLineChars="496" w:firstLine="945"/>
        <w:jc w:val="left"/>
        <w:rPr>
          <w:rFonts w:hAnsi="ＭＳ 明朝" w:cs="Tahoma"/>
          <w:b/>
        </w:rPr>
      </w:pPr>
      <w:r w:rsidRPr="00AB7924">
        <w:rPr>
          <w:rFonts w:hAnsi="ＭＳ 明朝" w:cs="Tahoma"/>
          <w:b/>
        </w:rPr>
        <w:t>ｊ．組織再編時の取扱い</w:t>
      </w:r>
    </w:p>
    <w:p w:rsidR="00C72CAB" w:rsidRPr="00AB7924" w:rsidRDefault="00C72CAB" w:rsidP="00C72CAB">
      <w:pPr>
        <w:ind w:firstLineChars="496" w:firstLine="945"/>
        <w:jc w:val="left"/>
        <w:rPr>
          <w:rFonts w:hAnsi="ＭＳ 明朝" w:cs="Tahoma"/>
          <w:b/>
        </w:rPr>
      </w:pPr>
      <w:r w:rsidRPr="00AB7924">
        <w:rPr>
          <w:rFonts w:hAnsi="ＭＳ 明朝" w:cs="Tahoma"/>
          <w:b/>
        </w:rPr>
        <w:t>ｋ．取得事由・その対価・消却の条件等（取得条項付新株予約権である場合）</w:t>
      </w:r>
    </w:p>
    <w:p w:rsidR="00C72CAB" w:rsidRPr="00AB7924" w:rsidRDefault="00C72CAB" w:rsidP="00C72CAB">
      <w:pPr>
        <w:ind w:firstLineChars="496" w:firstLine="945"/>
        <w:jc w:val="left"/>
        <w:rPr>
          <w:rFonts w:hAnsi="ＭＳ 明朝" w:cs="Tahoma"/>
          <w:b/>
        </w:rPr>
      </w:pPr>
      <w:r w:rsidRPr="00AB7924">
        <w:rPr>
          <w:rFonts w:hAnsi="ＭＳ 明朝" w:cs="Tahoma"/>
          <w:b/>
        </w:rPr>
        <w:t>ｌ．資本組入額（行使によって株式を発行する場合）</w:t>
      </w:r>
    </w:p>
    <w:p w:rsidR="00C72CAB" w:rsidRPr="00AB7924" w:rsidRDefault="00C72CAB" w:rsidP="00C72CAB">
      <w:pPr>
        <w:ind w:firstLineChars="496" w:firstLine="945"/>
        <w:jc w:val="left"/>
        <w:rPr>
          <w:rFonts w:hAnsi="ＭＳ 明朝" w:cs="Tahoma"/>
          <w:b/>
        </w:rPr>
      </w:pPr>
      <w:r w:rsidRPr="00AB7924">
        <w:rPr>
          <w:rFonts w:hAnsi="ＭＳ 明朝" w:cs="Tahoma"/>
          <w:b/>
        </w:rPr>
        <w:t>ｍ．行使請求受付場所及び払込取扱金融機関</w:t>
      </w:r>
    </w:p>
    <w:p w:rsidR="00C72CAB" w:rsidRPr="00AB7924" w:rsidRDefault="00C72CAB" w:rsidP="00C72CAB">
      <w:pPr>
        <w:ind w:firstLineChars="496" w:firstLine="945"/>
        <w:jc w:val="left"/>
        <w:rPr>
          <w:rFonts w:hAnsi="ＭＳ 明朝" w:cs="Tahoma"/>
          <w:b/>
        </w:rPr>
      </w:pPr>
      <w:r w:rsidRPr="00AB7924">
        <w:rPr>
          <w:rFonts w:hAnsi="ＭＳ 明朝" w:cs="Tahoma"/>
          <w:b/>
        </w:rPr>
        <w:t>ｎ．譲渡制限及び新株予約権証券の発行に関する事項</w:t>
      </w:r>
    </w:p>
    <w:p w:rsidR="00C72CAB" w:rsidRPr="00AB7924" w:rsidRDefault="00C72CAB" w:rsidP="00C72CAB">
      <w:pPr>
        <w:ind w:firstLineChars="496" w:firstLine="945"/>
        <w:jc w:val="left"/>
        <w:rPr>
          <w:rFonts w:hAnsi="ＭＳ 明朝" w:cs="Tahoma"/>
          <w:b/>
        </w:rPr>
      </w:pPr>
      <w:r w:rsidRPr="00AB7924">
        <w:rPr>
          <w:rFonts w:hAnsi="ＭＳ 明朝" w:cs="Tahoma"/>
          <w:b/>
        </w:rPr>
        <w:t>ｏ．募集方法</w:t>
      </w:r>
    </w:p>
    <w:p w:rsidR="00C72CAB" w:rsidRPr="00AB7924" w:rsidRDefault="00C72CAB" w:rsidP="00C72CAB">
      <w:pPr>
        <w:ind w:firstLineChars="496" w:firstLine="945"/>
        <w:jc w:val="left"/>
        <w:rPr>
          <w:rFonts w:hAnsi="ＭＳ 明朝" w:cs="Tahoma"/>
          <w:b/>
        </w:rPr>
      </w:pPr>
      <w:r w:rsidRPr="00AB7924">
        <w:rPr>
          <w:rFonts w:hAnsi="ＭＳ 明朝" w:cs="Tahoma"/>
          <w:b/>
        </w:rPr>
        <w:t>ｐ．資金使途</w:t>
      </w:r>
    </w:p>
    <w:p w:rsidR="00C72CAB" w:rsidRPr="00AB7924" w:rsidRDefault="00C72CAB" w:rsidP="00C72CAB">
      <w:pPr>
        <w:ind w:firstLineChars="496" w:firstLine="945"/>
        <w:jc w:val="left"/>
        <w:rPr>
          <w:rFonts w:hAnsi="ＭＳ 明朝" w:cs="Tahoma"/>
        </w:rPr>
      </w:pPr>
      <w:r w:rsidRPr="00AB7924">
        <w:rPr>
          <w:rFonts w:hAnsi="ＭＳ 明朝" w:cs="Tahoma"/>
          <w:b/>
        </w:rPr>
        <w:t>ｑ．その他投資者が会社情報を適切に理解・判断するために必要な事項</w:t>
      </w:r>
    </w:p>
    <w:p w:rsidR="00C72CAB" w:rsidRPr="00AB7924" w:rsidRDefault="00C72CAB" w:rsidP="00C72CAB">
      <w:pPr>
        <w:ind w:firstLineChars="200" w:firstLine="380"/>
        <w:jc w:val="left"/>
        <w:rPr>
          <w:rFonts w:hAnsi="ＭＳ 明朝" w:cs="Tahoma"/>
        </w:rPr>
      </w:pPr>
    </w:p>
    <w:p w:rsidR="00C72CAB" w:rsidRPr="00AB7924" w:rsidRDefault="00C72CAB" w:rsidP="00C72CAB">
      <w:pPr>
        <w:ind w:firstLineChars="300" w:firstLine="569"/>
        <w:jc w:val="left"/>
        <w:rPr>
          <w:rFonts w:hAnsi="ＭＳ 明朝" w:cs="Tahoma"/>
        </w:rPr>
      </w:pPr>
      <w:r w:rsidRPr="00AB7924">
        <w:rPr>
          <w:rFonts w:hAnsi="ＭＳ 明朝" w:cs="Tahoma" w:hint="eastAsia"/>
        </w:rPr>
        <w:t>※</w:t>
      </w:r>
      <w:r w:rsidRPr="00AB7924">
        <w:rPr>
          <w:rFonts w:hAnsi="ＭＳ 明朝" w:cs="Tahoma"/>
        </w:rPr>
        <w:t xml:space="preserve">　自己</w:t>
      </w:r>
      <w:r w:rsidRPr="00AB7924">
        <w:rPr>
          <w:rFonts w:hAnsi="ＭＳ 明朝" w:cs="Tahoma" w:hint="eastAsia"/>
        </w:rPr>
        <w:t>新株予約権</w:t>
      </w:r>
      <w:r w:rsidRPr="00AB7924">
        <w:rPr>
          <w:rFonts w:hAnsi="ＭＳ 明朝" w:cs="Tahoma"/>
        </w:rPr>
        <w:t>処分に係る募集の場合</w:t>
      </w:r>
    </w:p>
    <w:p w:rsidR="00C72CAB" w:rsidRPr="00AB7924" w:rsidRDefault="00C72CAB" w:rsidP="00C72CAB">
      <w:pPr>
        <w:ind w:firstLineChars="597" w:firstLine="1133"/>
        <w:jc w:val="left"/>
        <w:rPr>
          <w:rFonts w:hAnsi="ＭＳ 明朝" w:cs="Tahoma"/>
        </w:rPr>
      </w:pPr>
      <w:r w:rsidRPr="00AB7924">
        <w:rPr>
          <w:rFonts w:hAnsi="ＭＳ 明朝" w:cs="Tahoma"/>
        </w:rPr>
        <w:t>上記の開示事項に準じるほか、以下の事項を記載する。</w:t>
      </w:r>
    </w:p>
    <w:p w:rsidR="00C72CAB" w:rsidRPr="00AB7924" w:rsidRDefault="00C72CAB" w:rsidP="00C72CAB">
      <w:pPr>
        <w:ind w:firstLineChars="692" w:firstLine="1318"/>
        <w:jc w:val="left"/>
        <w:rPr>
          <w:rFonts w:hAnsi="ＭＳ 明朝" w:cs="Tahoma"/>
          <w:b/>
        </w:rPr>
      </w:pPr>
      <w:r w:rsidRPr="00AB7924">
        <w:rPr>
          <w:rFonts w:hAnsi="ＭＳ 明朝" w:cs="Tahoma"/>
          <w:b/>
        </w:rPr>
        <w:t>ａ．自己</w:t>
      </w:r>
      <w:r w:rsidRPr="00AB7924">
        <w:rPr>
          <w:rFonts w:hAnsi="ＭＳ 明朝" w:cs="Tahoma" w:hint="eastAsia"/>
          <w:b/>
        </w:rPr>
        <w:t>新株予約権</w:t>
      </w:r>
      <w:r w:rsidRPr="00AB7924">
        <w:rPr>
          <w:rFonts w:hAnsi="ＭＳ 明朝" w:cs="Tahoma"/>
          <w:b/>
        </w:rPr>
        <w:t>処分に係る募集である旨</w:t>
      </w:r>
    </w:p>
    <w:p w:rsidR="00C72CAB" w:rsidRPr="00AB7924" w:rsidRDefault="00C72CAB" w:rsidP="00C72CAB">
      <w:pPr>
        <w:ind w:firstLineChars="692" w:firstLine="1318"/>
        <w:jc w:val="left"/>
        <w:rPr>
          <w:rFonts w:hAnsi="ＭＳ 明朝" w:cs="Tahoma"/>
          <w:b/>
        </w:rPr>
      </w:pPr>
      <w:r w:rsidRPr="00AB7924">
        <w:rPr>
          <w:rFonts w:hAnsi="ＭＳ 明朝" w:cs="Tahoma"/>
          <w:b/>
        </w:rPr>
        <w:t>ｂ．処分後の自己</w:t>
      </w:r>
      <w:r w:rsidRPr="00AB7924">
        <w:rPr>
          <w:rFonts w:hAnsi="ＭＳ 明朝" w:cs="Tahoma" w:hint="eastAsia"/>
          <w:b/>
        </w:rPr>
        <w:t>新株予約権</w:t>
      </w:r>
      <w:r w:rsidRPr="00AB7924">
        <w:rPr>
          <w:rFonts w:hAnsi="ＭＳ 明朝" w:cs="Tahoma"/>
          <w:b/>
        </w:rPr>
        <w:t>の数</w:t>
      </w:r>
    </w:p>
    <w:p w:rsidR="00C72CAB" w:rsidRPr="00AB7924" w:rsidRDefault="000C4091" w:rsidP="000C4091">
      <w:pPr>
        <w:widowControl/>
        <w:jc w:val="left"/>
        <w:rPr>
          <w:rFonts w:cs="Tahoma" w:hint="eastAsia"/>
        </w:rPr>
      </w:pPr>
      <w:r>
        <w:rPr>
          <w:rFonts w:cs="Tahoma"/>
        </w:rPr>
        <w:br w:type="page"/>
      </w:r>
    </w:p>
    <w:p w:rsidR="00C72CAB" w:rsidRPr="00AB7924" w:rsidRDefault="00C72CAB" w:rsidP="00C72CAB">
      <w:pPr>
        <w:pStyle w:val="3"/>
        <w:ind w:leftChars="0" w:left="0" w:firstLineChars="200" w:firstLine="381"/>
        <w:rPr>
          <w:rFonts w:ascii="Tahoma" w:hAnsi="Tahoma" w:cs="Tahoma"/>
          <w:b/>
          <w:bCs/>
        </w:rPr>
      </w:pPr>
      <w:bookmarkStart w:id="8" w:name="_Toc211756843"/>
      <w:bookmarkStart w:id="9" w:name="_Toc216182077"/>
      <w:r w:rsidRPr="00AB7924">
        <w:rPr>
          <w:rFonts w:ascii="Tahoma" w:hAnsi="Tahoma" w:cs="Tahoma"/>
          <w:b/>
          <w:bCs/>
        </w:rPr>
        <w:lastRenderedPageBreak/>
        <w:t>④</w:t>
      </w:r>
      <w:r w:rsidRPr="00AB7924">
        <w:rPr>
          <w:rFonts w:ascii="Tahoma" w:hAnsi="Tahoma" w:cs="Tahoma"/>
          <w:b/>
          <w:bCs/>
        </w:rPr>
        <w:t xml:space="preserve">　公募による新株予約権付社債発行に係る募集の場合</w:t>
      </w:r>
      <w:bookmarkEnd w:id="8"/>
      <w:bookmarkEnd w:id="9"/>
    </w:p>
    <w:p w:rsidR="00C72CAB" w:rsidRPr="00AB7924" w:rsidRDefault="00C72CAB" w:rsidP="00C72CAB">
      <w:pPr>
        <w:ind w:firstLineChars="496" w:firstLine="945"/>
        <w:jc w:val="left"/>
        <w:rPr>
          <w:rFonts w:hAnsi="ＭＳ 明朝" w:cs="Tahoma"/>
          <w:b/>
        </w:rPr>
      </w:pPr>
      <w:r w:rsidRPr="00AB7924">
        <w:rPr>
          <w:rFonts w:hAnsi="ＭＳ 明朝" w:cs="Tahoma"/>
          <w:b/>
        </w:rPr>
        <w:t>ａ．社債の名称</w:t>
      </w:r>
    </w:p>
    <w:p w:rsidR="00C72CAB" w:rsidRPr="00AB7924" w:rsidRDefault="00C72CAB" w:rsidP="00C72CAB">
      <w:pPr>
        <w:ind w:firstLineChars="496" w:firstLine="945"/>
        <w:jc w:val="left"/>
        <w:rPr>
          <w:rFonts w:hAnsi="ＭＳ 明朝" w:cs="Tahoma"/>
          <w:b/>
        </w:rPr>
      </w:pPr>
      <w:r w:rsidRPr="00AB7924">
        <w:rPr>
          <w:rFonts w:hAnsi="ＭＳ 明朝" w:cs="Tahoma"/>
          <w:b/>
        </w:rPr>
        <w:t>ｂ．発行の</w:t>
      </w:r>
      <w:r>
        <w:rPr>
          <w:rFonts w:hAnsi="ＭＳ 明朝" w:cs="Tahoma" w:hint="eastAsia"/>
          <w:b/>
        </w:rPr>
        <w:t>目的及び</w:t>
      </w:r>
      <w:r w:rsidRPr="00AB7924">
        <w:rPr>
          <w:rFonts w:hAnsi="ＭＳ 明朝" w:cs="Tahoma"/>
          <w:b/>
        </w:rPr>
        <w:t>理由</w:t>
      </w:r>
    </w:p>
    <w:p w:rsidR="00C72CAB" w:rsidRPr="00AB7924" w:rsidRDefault="00C72CAB" w:rsidP="00C72CAB">
      <w:pPr>
        <w:ind w:firstLineChars="496" w:firstLine="945"/>
        <w:jc w:val="left"/>
        <w:rPr>
          <w:rFonts w:hAnsi="ＭＳ 明朝" w:cs="Tahoma"/>
          <w:b/>
        </w:rPr>
      </w:pPr>
      <w:r w:rsidRPr="00AB7924">
        <w:rPr>
          <w:rFonts w:hAnsi="ＭＳ 明朝" w:cs="Tahoma"/>
          <w:b/>
        </w:rPr>
        <w:t>ｃ．社債の発行価額</w:t>
      </w:r>
    </w:p>
    <w:p w:rsidR="00C72CAB" w:rsidRPr="00AB7924" w:rsidRDefault="00C72CAB" w:rsidP="00C72CAB">
      <w:pPr>
        <w:ind w:firstLineChars="496" w:firstLine="945"/>
        <w:jc w:val="left"/>
        <w:rPr>
          <w:rFonts w:hAnsi="ＭＳ 明朝" w:cs="Tahoma"/>
          <w:b/>
        </w:rPr>
      </w:pPr>
      <w:r w:rsidRPr="00AB7924">
        <w:rPr>
          <w:rFonts w:hAnsi="ＭＳ 明朝" w:cs="Tahoma"/>
          <w:b/>
        </w:rPr>
        <w:t>ｄ．新株予約権の発行価額（無償の場合はその旨）及びその算定根拠</w:t>
      </w:r>
    </w:p>
    <w:p w:rsidR="00C72CAB" w:rsidRPr="00AB7924" w:rsidRDefault="00C72CAB" w:rsidP="00C72CAB">
      <w:pPr>
        <w:ind w:firstLineChars="496" w:firstLine="945"/>
        <w:jc w:val="left"/>
        <w:rPr>
          <w:rFonts w:hAnsi="ＭＳ 明朝" w:cs="Tahoma"/>
          <w:b/>
        </w:rPr>
      </w:pPr>
      <w:r w:rsidRPr="00AB7924">
        <w:rPr>
          <w:rFonts w:hAnsi="ＭＳ 明朝" w:cs="Tahoma"/>
          <w:b/>
        </w:rPr>
        <w:t>ｅ．割当日</w:t>
      </w:r>
    </w:p>
    <w:p w:rsidR="00C72CAB" w:rsidRPr="00AB7924" w:rsidRDefault="00C72CAB" w:rsidP="00C72CAB">
      <w:pPr>
        <w:ind w:firstLineChars="496" w:firstLine="945"/>
        <w:jc w:val="left"/>
        <w:rPr>
          <w:rFonts w:hAnsi="ＭＳ 明朝" w:cs="Tahoma"/>
          <w:b/>
        </w:rPr>
      </w:pPr>
      <w:r w:rsidRPr="00AB7924">
        <w:rPr>
          <w:rFonts w:hAnsi="ＭＳ 明朝" w:cs="Tahoma"/>
          <w:b/>
        </w:rPr>
        <w:t>ｆ．払込期日を定める場合には当該期日</w:t>
      </w:r>
    </w:p>
    <w:p w:rsidR="00C72CAB" w:rsidRPr="00AB7924" w:rsidRDefault="00C72CAB" w:rsidP="00C72CAB">
      <w:pPr>
        <w:ind w:firstLineChars="496" w:firstLine="945"/>
        <w:jc w:val="left"/>
        <w:rPr>
          <w:rFonts w:hAnsi="ＭＳ 明朝" w:cs="Tahoma"/>
          <w:b/>
        </w:rPr>
      </w:pPr>
      <w:r w:rsidRPr="00AB7924">
        <w:rPr>
          <w:rFonts w:hAnsi="ＭＳ 明朝" w:cs="Tahoma"/>
          <w:b/>
        </w:rPr>
        <w:t>ｇ．新株予約権の内容</w:t>
      </w:r>
    </w:p>
    <w:p w:rsidR="00C72CAB" w:rsidRPr="00AB7924" w:rsidRDefault="00C72CAB" w:rsidP="00C72CAB">
      <w:pPr>
        <w:ind w:firstLineChars="595" w:firstLine="1134"/>
        <w:jc w:val="left"/>
        <w:rPr>
          <w:rFonts w:hAnsi="ＭＳ 明朝" w:cs="Tahoma"/>
          <w:b/>
        </w:rPr>
      </w:pPr>
      <w:r w:rsidRPr="00AB7924">
        <w:rPr>
          <w:rFonts w:hAnsi="ＭＳ 明朝" w:cs="Tahoma"/>
          <w:b/>
        </w:rPr>
        <w:t>（ａ）新株予約権の目的となる株式の種類及び数</w:t>
      </w:r>
    </w:p>
    <w:p w:rsidR="00C72CAB" w:rsidRPr="00AB7924" w:rsidRDefault="00C72CAB" w:rsidP="00C72CAB">
      <w:pPr>
        <w:ind w:firstLineChars="595" w:firstLine="1134"/>
        <w:jc w:val="left"/>
        <w:rPr>
          <w:rFonts w:hAnsi="ＭＳ 明朝" w:cs="Tahoma"/>
          <w:b/>
        </w:rPr>
      </w:pPr>
      <w:r w:rsidRPr="00AB7924">
        <w:rPr>
          <w:rFonts w:hAnsi="ＭＳ 明朝" w:cs="Tahoma"/>
          <w:b/>
        </w:rPr>
        <w:t>（ｂ）新株予約権の総数</w:t>
      </w:r>
    </w:p>
    <w:p w:rsidR="00C72CAB" w:rsidRPr="00AB7924" w:rsidRDefault="00C72CAB" w:rsidP="00C72CAB">
      <w:pPr>
        <w:ind w:leftChars="603" w:left="1525" w:hangingChars="200" w:hanging="381"/>
        <w:jc w:val="left"/>
        <w:rPr>
          <w:rFonts w:hAnsi="ＭＳ 明朝" w:cs="Tahoma"/>
          <w:b/>
        </w:rPr>
      </w:pPr>
      <w:r w:rsidRPr="00AB7924">
        <w:rPr>
          <w:rFonts w:hAnsi="ＭＳ 明朝" w:cs="Tahoma"/>
          <w:b/>
        </w:rPr>
        <w:t>（ｃ）新株予約権の行使に際して出資される財産の価額及びその１株当たりの金額（行使価額又は転換価額）並びにその算定根拠</w:t>
      </w:r>
    </w:p>
    <w:p w:rsidR="00C72CAB" w:rsidRPr="00AB7924" w:rsidRDefault="00C72CAB" w:rsidP="00C72CAB">
      <w:pPr>
        <w:ind w:leftChars="301" w:left="571" w:firstLineChars="299" w:firstLine="570"/>
        <w:jc w:val="left"/>
        <w:rPr>
          <w:rFonts w:hAnsi="ＭＳ 明朝" w:cs="Tahoma"/>
          <w:b/>
        </w:rPr>
      </w:pPr>
      <w:r w:rsidRPr="00AB7924">
        <w:rPr>
          <w:rFonts w:hAnsi="ＭＳ 明朝" w:cs="Tahoma"/>
          <w:b/>
        </w:rPr>
        <w:t>（ｄ）行使請求期間</w:t>
      </w:r>
    </w:p>
    <w:p w:rsidR="00C72CAB" w:rsidRPr="00AB7924" w:rsidRDefault="00C72CAB" w:rsidP="00C72CAB">
      <w:pPr>
        <w:ind w:leftChars="301" w:left="571" w:firstLineChars="299" w:firstLine="570"/>
        <w:jc w:val="left"/>
        <w:rPr>
          <w:rFonts w:hAnsi="ＭＳ 明朝" w:cs="Tahoma"/>
          <w:b/>
        </w:rPr>
      </w:pPr>
      <w:r w:rsidRPr="00AB7924">
        <w:rPr>
          <w:rFonts w:hAnsi="ＭＳ 明朝" w:cs="Tahoma"/>
          <w:b/>
        </w:rPr>
        <w:t>（ｅ）行使の条件</w:t>
      </w:r>
    </w:p>
    <w:p w:rsidR="00C72CAB" w:rsidRPr="00AB7924" w:rsidRDefault="00C72CAB" w:rsidP="00C72CAB">
      <w:pPr>
        <w:ind w:leftChars="301" w:left="571" w:firstLineChars="299" w:firstLine="570"/>
        <w:jc w:val="left"/>
        <w:rPr>
          <w:rFonts w:hAnsi="ＭＳ 明朝" w:cs="Tahoma"/>
          <w:b/>
        </w:rPr>
      </w:pPr>
      <w:r w:rsidRPr="00AB7924">
        <w:rPr>
          <w:rFonts w:hAnsi="ＭＳ 明朝" w:cs="Tahoma"/>
          <w:b/>
        </w:rPr>
        <w:t>（ｆ）組織再編時の取扱い</w:t>
      </w:r>
    </w:p>
    <w:p w:rsidR="00C72CAB" w:rsidRPr="00AB7924" w:rsidRDefault="00C72CAB" w:rsidP="00C72CAB">
      <w:pPr>
        <w:ind w:leftChars="301" w:left="571" w:firstLineChars="299" w:firstLine="570"/>
        <w:jc w:val="left"/>
        <w:rPr>
          <w:rFonts w:hAnsi="ＭＳ 明朝" w:cs="Tahoma"/>
          <w:b/>
        </w:rPr>
      </w:pPr>
      <w:r w:rsidRPr="00AB7924">
        <w:rPr>
          <w:rFonts w:hAnsi="ＭＳ 明朝" w:cs="Tahoma"/>
          <w:b/>
        </w:rPr>
        <w:t>（ｇ）取得事由・その対価・消却の条件等（取得条項付新株予約権である場合）</w:t>
      </w:r>
    </w:p>
    <w:p w:rsidR="00C72CAB" w:rsidRPr="00AB7924" w:rsidRDefault="00C72CAB" w:rsidP="00C72CAB">
      <w:pPr>
        <w:ind w:leftChars="301" w:left="571" w:firstLineChars="299" w:firstLine="570"/>
        <w:jc w:val="left"/>
        <w:rPr>
          <w:rFonts w:hAnsi="ＭＳ 明朝" w:cs="Tahoma"/>
          <w:b/>
        </w:rPr>
      </w:pPr>
      <w:r w:rsidRPr="00AB7924">
        <w:rPr>
          <w:rFonts w:hAnsi="ＭＳ 明朝" w:cs="Tahoma"/>
          <w:b/>
        </w:rPr>
        <w:t>（ｈ）代用払込みに関する事項</w:t>
      </w:r>
    </w:p>
    <w:p w:rsidR="00C72CAB" w:rsidRPr="00AB7924" w:rsidRDefault="00C72CAB" w:rsidP="00C72CAB">
      <w:pPr>
        <w:ind w:leftChars="301" w:left="571" w:firstLineChars="299" w:firstLine="570"/>
        <w:jc w:val="left"/>
        <w:rPr>
          <w:rFonts w:hAnsi="ＭＳ 明朝" w:cs="Tahoma"/>
          <w:b/>
        </w:rPr>
      </w:pPr>
      <w:r w:rsidRPr="00AB7924">
        <w:rPr>
          <w:rFonts w:hAnsi="ＭＳ 明朝" w:cs="Tahoma"/>
          <w:b/>
        </w:rPr>
        <w:t>（ｉ）資本組入額</w:t>
      </w:r>
      <w:r w:rsidRPr="00AB7924">
        <w:rPr>
          <w:rFonts w:hAnsi="ＭＳ 明朝" w:cs="Tahoma" w:hint="eastAsia"/>
          <w:b/>
        </w:rPr>
        <w:t>（行使によって株式を発行する場合）</w:t>
      </w:r>
    </w:p>
    <w:p w:rsidR="00C72CAB" w:rsidRPr="00AB7924" w:rsidRDefault="00C72CAB" w:rsidP="00C72CAB">
      <w:pPr>
        <w:ind w:leftChars="301" w:left="571" w:firstLineChars="299" w:firstLine="570"/>
        <w:jc w:val="left"/>
        <w:rPr>
          <w:rFonts w:hAnsi="ＭＳ 明朝" w:cs="Tahoma"/>
          <w:b/>
        </w:rPr>
      </w:pPr>
      <w:r w:rsidRPr="00AB7924">
        <w:rPr>
          <w:rFonts w:hAnsi="ＭＳ 明朝" w:cs="Tahoma"/>
          <w:b/>
        </w:rPr>
        <w:t>（ｊ）行使請求受付場所</w:t>
      </w:r>
    </w:p>
    <w:p w:rsidR="00C72CAB" w:rsidRPr="00AB7924" w:rsidRDefault="00C72CAB" w:rsidP="00C72CAB">
      <w:pPr>
        <w:ind w:firstLineChars="496" w:firstLine="945"/>
        <w:jc w:val="left"/>
        <w:rPr>
          <w:rFonts w:hAnsi="ＭＳ 明朝" w:cs="Tahoma"/>
          <w:b/>
        </w:rPr>
      </w:pPr>
      <w:r w:rsidRPr="00AB7924">
        <w:rPr>
          <w:rFonts w:hAnsi="ＭＳ 明朝" w:cs="Tahoma"/>
          <w:b/>
        </w:rPr>
        <w:t>ｈ．社債の内容</w:t>
      </w:r>
    </w:p>
    <w:p w:rsidR="00C72CAB" w:rsidRPr="00AB7924" w:rsidRDefault="00C72CAB" w:rsidP="00C72CAB">
      <w:pPr>
        <w:ind w:firstLineChars="595" w:firstLine="1134"/>
        <w:jc w:val="left"/>
        <w:rPr>
          <w:rFonts w:hAnsi="ＭＳ 明朝" w:cs="Tahoma"/>
          <w:b/>
        </w:rPr>
      </w:pPr>
      <w:r w:rsidRPr="00AB7924">
        <w:rPr>
          <w:rFonts w:hAnsi="ＭＳ 明朝" w:cs="Tahoma"/>
          <w:b/>
        </w:rPr>
        <w:t>（ａ）社債の総額</w:t>
      </w:r>
    </w:p>
    <w:p w:rsidR="00C72CAB" w:rsidRPr="00AB7924" w:rsidRDefault="00C72CAB" w:rsidP="00C72CAB">
      <w:pPr>
        <w:ind w:firstLineChars="595" w:firstLine="1134"/>
        <w:jc w:val="left"/>
        <w:rPr>
          <w:rFonts w:hAnsi="ＭＳ 明朝" w:cs="Tahoma"/>
          <w:b/>
        </w:rPr>
      </w:pPr>
      <w:r w:rsidRPr="00AB7924">
        <w:rPr>
          <w:rFonts w:hAnsi="ＭＳ 明朝" w:cs="Tahoma"/>
          <w:b/>
        </w:rPr>
        <w:t>（ｂ）各社債券の金額</w:t>
      </w:r>
    </w:p>
    <w:p w:rsidR="00C72CAB" w:rsidRPr="00AB7924" w:rsidRDefault="00C72CAB" w:rsidP="00C72CAB">
      <w:pPr>
        <w:ind w:firstLineChars="595" w:firstLine="1134"/>
        <w:jc w:val="left"/>
        <w:rPr>
          <w:rFonts w:hAnsi="ＭＳ 明朝" w:cs="Tahoma"/>
          <w:b/>
        </w:rPr>
      </w:pPr>
      <w:r w:rsidRPr="00AB7924">
        <w:rPr>
          <w:rFonts w:hAnsi="ＭＳ 明朝" w:cs="Tahoma"/>
          <w:b/>
        </w:rPr>
        <w:t>（ｃ）社債の利率</w:t>
      </w:r>
    </w:p>
    <w:p w:rsidR="00C72CAB" w:rsidRPr="00AB7924" w:rsidRDefault="00C72CAB" w:rsidP="00C72CAB">
      <w:pPr>
        <w:ind w:firstLineChars="595" w:firstLine="1134"/>
        <w:jc w:val="left"/>
        <w:rPr>
          <w:rFonts w:hAnsi="ＭＳ 明朝" w:cs="Tahoma"/>
          <w:b/>
        </w:rPr>
      </w:pPr>
      <w:r w:rsidRPr="00AB7924">
        <w:rPr>
          <w:rFonts w:hAnsi="ＭＳ 明朝" w:cs="Tahoma"/>
          <w:b/>
        </w:rPr>
        <w:t>（ｄ）社債の償還方法及び償還期限</w:t>
      </w:r>
    </w:p>
    <w:p w:rsidR="00C72CAB" w:rsidRPr="00AB7924" w:rsidRDefault="00C72CAB" w:rsidP="00C72CAB">
      <w:pPr>
        <w:ind w:firstLineChars="598" w:firstLine="1139"/>
        <w:jc w:val="left"/>
        <w:rPr>
          <w:rFonts w:hAnsi="ＭＳ 明朝" w:cs="Tahoma"/>
          <w:b/>
        </w:rPr>
      </w:pPr>
      <w:r w:rsidRPr="00AB7924">
        <w:rPr>
          <w:rFonts w:hAnsi="ＭＳ 明朝" w:cs="Tahoma"/>
          <w:b/>
        </w:rPr>
        <w:t>（ｅ）利息の支払方法及び利払期日</w:t>
      </w:r>
    </w:p>
    <w:p w:rsidR="00C72CAB" w:rsidRPr="00AB7924" w:rsidRDefault="00C72CAB" w:rsidP="00C72CAB">
      <w:pPr>
        <w:ind w:firstLineChars="595" w:firstLine="1134"/>
        <w:jc w:val="left"/>
        <w:rPr>
          <w:rFonts w:hAnsi="ＭＳ 明朝" w:cs="Tahoma"/>
          <w:b/>
        </w:rPr>
      </w:pPr>
      <w:r w:rsidRPr="00AB7924">
        <w:rPr>
          <w:rFonts w:hAnsi="ＭＳ 明朝" w:cs="Tahoma"/>
          <w:b/>
        </w:rPr>
        <w:t>（ｆ）固定為替レート（海外募集の場合）</w:t>
      </w:r>
    </w:p>
    <w:p w:rsidR="00C72CAB" w:rsidRPr="00AB7924" w:rsidRDefault="00C72CAB" w:rsidP="00C72CAB">
      <w:pPr>
        <w:ind w:firstLineChars="595" w:firstLine="1134"/>
        <w:jc w:val="left"/>
        <w:rPr>
          <w:rFonts w:hAnsi="ＭＳ 明朝" w:cs="Tahoma"/>
          <w:b/>
        </w:rPr>
      </w:pPr>
      <w:r w:rsidRPr="00AB7924">
        <w:rPr>
          <w:rFonts w:hAnsi="ＭＳ 明朝" w:cs="Tahoma"/>
          <w:b/>
        </w:rPr>
        <w:t>（ｇ）担保の有無及び内容</w:t>
      </w:r>
    </w:p>
    <w:p w:rsidR="00C72CAB" w:rsidRPr="00AB7924" w:rsidRDefault="00C72CAB" w:rsidP="00C72CAB">
      <w:pPr>
        <w:ind w:firstLineChars="595" w:firstLine="1134"/>
        <w:jc w:val="left"/>
        <w:rPr>
          <w:rFonts w:hAnsi="ＭＳ 明朝" w:cs="Tahoma"/>
          <w:b/>
        </w:rPr>
      </w:pPr>
      <w:r w:rsidRPr="00AB7924">
        <w:rPr>
          <w:rFonts w:hAnsi="ＭＳ 明朝" w:cs="Tahoma"/>
          <w:b/>
        </w:rPr>
        <w:t>（ｈ）財務上の特約</w:t>
      </w:r>
    </w:p>
    <w:p w:rsidR="00C72CAB" w:rsidRPr="00AB7924" w:rsidRDefault="00C72CAB" w:rsidP="00C72CAB">
      <w:pPr>
        <w:ind w:firstLineChars="595" w:firstLine="1134"/>
        <w:jc w:val="left"/>
        <w:rPr>
          <w:rFonts w:hAnsi="ＭＳ 明朝" w:cs="Tahoma"/>
          <w:b/>
        </w:rPr>
      </w:pPr>
      <w:r w:rsidRPr="00AB7924">
        <w:rPr>
          <w:rFonts w:hAnsi="ＭＳ 明朝" w:cs="Tahoma"/>
          <w:b/>
        </w:rPr>
        <w:t>（ｉ）取得格付</w:t>
      </w:r>
    </w:p>
    <w:p w:rsidR="00C72CAB" w:rsidRPr="00AB7924" w:rsidRDefault="00C72CAB" w:rsidP="00C72CAB">
      <w:pPr>
        <w:ind w:firstLineChars="595" w:firstLine="1134"/>
        <w:jc w:val="left"/>
        <w:rPr>
          <w:rFonts w:hAnsi="ＭＳ 明朝" w:cs="Tahoma"/>
          <w:b/>
        </w:rPr>
      </w:pPr>
      <w:r w:rsidRPr="00AB7924">
        <w:rPr>
          <w:rFonts w:hAnsi="ＭＳ 明朝" w:cs="Tahoma"/>
          <w:b/>
        </w:rPr>
        <w:t>（ｊ）社債管理者</w:t>
      </w:r>
    </w:p>
    <w:p w:rsidR="00C72CAB" w:rsidRPr="00AB7924" w:rsidRDefault="00C72CAB" w:rsidP="00C72CAB">
      <w:pPr>
        <w:ind w:firstLineChars="595" w:firstLine="1134"/>
        <w:jc w:val="left"/>
        <w:rPr>
          <w:rFonts w:hAnsi="ＭＳ 明朝" w:cs="Tahoma"/>
          <w:b/>
        </w:rPr>
      </w:pPr>
      <w:r w:rsidRPr="00AB7924">
        <w:rPr>
          <w:rFonts w:hAnsi="ＭＳ 明朝" w:cs="Tahoma"/>
          <w:b/>
        </w:rPr>
        <w:t>（ｋ）募集等の日程（募集方法、募集開始日、申込期間、引受会社）</w:t>
      </w:r>
    </w:p>
    <w:p w:rsidR="00C72CAB" w:rsidRPr="00AB7924" w:rsidRDefault="00C72CAB" w:rsidP="00C72CAB">
      <w:pPr>
        <w:ind w:firstLineChars="595" w:firstLine="1134"/>
        <w:jc w:val="left"/>
        <w:rPr>
          <w:rFonts w:hAnsi="ＭＳ 明朝" w:cs="Tahoma"/>
          <w:b/>
        </w:rPr>
      </w:pPr>
      <w:r w:rsidRPr="00AB7924">
        <w:rPr>
          <w:rFonts w:hAnsi="ＭＳ 明朝" w:cs="Tahoma"/>
          <w:b/>
        </w:rPr>
        <w:t>（ｌ）資金使途等</w:t>
      </w:r>
    </w:p>
    <w:p w:rsidR="00C72CAB" w:rsidRPr="00AB7924" w:rsidRDefault="00C72CAB" w:rsidP="00C72CAB">
      <w:pPr>
        <w:ind w:firstLineChars="496" w:firstLine="945"/>
        <w:rPr>
          <w:rFonts w:hAnsi="ＭＳ 明朝" w:cs="Tahoma"/>
        </w:rPr>
      </w:pPr>
      <w:r w:rsidRPr="00AB7924">
        <w:rPr>
          <w:rFonts w:hAnsi="ＭＳ 明朝" w:cs="Tahoma"/>
          <w:b/>
        </w:rPr>
        <w:t>ｉ．その他投資者が会社情報を適切に理解・判断するために必要な事項</w:t>
      </w:r>
    </w:p>
    <w:p w:rsidR="00C72CAB" w:rsidRPr="00AB7924" w:rsidRDefault="000C4091" w:rsidP="000C4091">
      <w:pPr>
        <w:widowControl/>
        <w:jc w:val="left"/>
        <w:rPr>
          <w:rFonts w:hAnsi="ＭＳ 明朝" w:cs="Tahoma" w:hint="eastAsia"/>
        </w:rPr>
      </w:pPr>
      <w:r>
        <w:rPr>
          <w:rFonts w:hAnsi="ＭＳ 明朝" w:cs="Tahoma"/>
        </w:rPr>
        <w:br w:type="page"/>
      </w:r>
    </w:p>
    <w:p w:rsidR="00C72CAB" w:rsidRPr="00AB7924" w:rsidRDefault="00C72CAB" w:rsidP="00C72CAB">
      <w:pPr>
        <w:pStyle w:val="3"/>
        <w:ind w:leftChars="0" w:left="0" w:firstLineChars="200" w:firstLine="381"/>
        <w:rPr>
          <w:rFonts w:ascii="Tahoma" w:hAnsi="Tahoma" w:cs="Tahoma"/>
          <w:b/>
          <w:bCs/>
        </w:rPr>
      </w:pPr>
      <w:bookmarkStart w:id="10" w:name="_Toc216182078"/>
      <w:bookmarkStart w:id="11" w:name="_Toc211756844"/>
      <w:r w:rsidRPr="00AB7924">
        <w:rPr>
          <w:rFonts w:ascii="Tahoma" w:hAnsi="Tahoma" w:cs="Tahoma"/>
          <w:b/>
          <w:bCs/>
        </w:rPr>
        <w:lastRenderedPageBreak/>
        <w:t>⑤</w:t>
      </w:r>
      <w:r w:rsidRPr="00AB7924">
        <w:rPr>
          <w:rFonts w:ascii="Tahoma" w:hAnsi="Tahoma" w:cs="Tahoma"/>
          <w:b/>
          <w:bCs/>
        </w:rPr>
        <w:t xml:space="preserve">　株式又は新株予約権の売出しの場合</w:t>
      </w:r>
      <w:bookmarkEnd w:id="10"/>
    </w:p>
    <w:p w:rsidR="00C72CAB" w:rsidRPr="00AB7924" w:rsidRDefault="00C72CAB" w:rsidP="00C72CAB">
      <w:pPr>
        <w:ind w:firstLineChars="496" w:firstLine="945"/>
        <w:jc w:val="left"/>
        <w:rPr>
          <w:rFonts w:hAnsi="ＭＳ 明朝" w:cs="Tahoma"/>
          <w:b/>
        </w:rPr>
      </w:pPr>
      <w:r w:rsidRPr="00AB7924">
        <w:rPr>
          <w:rFonts w:hAnsi="ＭＳ 明朝" w:cs="Tahoma"/>
          <w:b/>
        </w:rPr>
        <w:t>ａ．名称</w:t>
      </w:r>
    </w:p>
    <w:p w:rsidR="00C72CAB" w:rsidRPr="00AB7924" w:rsidRDefault="00C72CAB" w:rsidP="00C72CAB">
      <w:pPr>
        <w:ind w:firstLineChars="496" w:firstLine="945"/>
        <w:jc w:val="left"/>
        <w:rPr>
          <w:rFonts w:hAnsi="ＭＳ 明朝" w:cs="Tahoma"/>
          <w:b/>
        </w:rPr>
      </w:pPr>
      <w:r w:rsidRPr="00AB7924">
        <w:rPr>
          <w:rFonts w:hAnsi="ＭＳ 明朝" w:cs="Tahoma"/>
          <w:b/>
        </w:rPr>
        <w:t>ｂ．売出数</w:t>
      </w:r>
    </w:p>
    <w:p w:rsidR="00C72CAB" w:rsidRPr="00AB7924" w:rsidRDefault="00C72CAB" w:rsidP="00C72CAB">
      <w:pPr>
        <w:ind w:firstLineChars="496" w:firstLine="945"/>
        <w:jc w:val="left"/>
        <w:rPr>
          <w:rFonts w:hAnsi="ＭＳ 明朝" w:cs="Tahoma"/>
          <w:b/>
        </w:rPr>
      </w:pPr>
      <w:r w:rsidRPr="00AB7924">
        <w:rPr>
          <w:rFonts w:hAnsi="ＭＳ 明朝" w:cs="Tahoma"/>
          <w:b/>
        </w:rPr>
        <w:t>ｃ．売出価格</w:t>
      </w:r>
    </w:p>
    <w:p w:rsidR="00C72CAB" w:rsidRPr="00AB7924" w:rsidRDefault="00C72CAB" w:rsidP="00C72CAB">
      <w:pPr>
        <w:ind w:firstLineChars="496" w:firstLine="945"/>
        <w:jc w:val="left"/>
        <w:rPr>
          <w:rFonts w:hAnsi="ＭＳ 明朝" w:cs="Tahoma"/>
          <w:b/>
        </w:rPr>
      </w:pPr>
      <w:r w:rsidRPr="00AB7924">
        <w:rPr>
          <w:rFonts w:hAnsi="ＭＳ 明朝" w:cs="Tahoma"/>
          <w:b/>
        </w:rPr>
        <w:t>ｄ．売出価額の総額</w:t>
      </w:r>
    </w:p>
    <w:p w:rsidR="00C72CAB" w:rsidRPr="00AB7924" w:rsidRDefault="00C72CAB" w:rsidP="00C72CAB">
      <w:pPr>
        <w:ind w:firstLineChars="496" w:firstLine="945"/>
        <w:jc w:val="left"/>
        <w:rPr>
          <w:rFonts w:hAnsi="ＭＳ 明朝" w:cs="Tahoma"/>
          <w:b/>
        </w:rPr>
      </w:pPr>
      <w:r w:rsidRPr="00AB7924">
        <w:rPr>
          <w:rFonts w:hAnsi="ＭＳ 明朝" w:cs="Tahoma"/>
          <w:b/>
        </w:rPr>
        <w:t>ｅ．売出人</w:t>
      </w:r>
    </w:p>
    <w:p w:rsidR="00C72CAB" w:rsidRPr="00AB7924" w:rsidRDefault="00C72CAB" w:rsidP="00C72CAB">
      <w:pPr>
        <w:ind w:firstLineChars="496" w:firstLine="945"/>
        <w:jc w:val="left"/>
        <w:rPr>
          <w:rFonts w:hAnsi="ＭＳ 明朝" w:cs="Tahoma"/>
          <w:b/>
        </w:rPr>
      </w:pPr>
      <w:r w:rsidRPr="00AB7924">
        <w:rPr>
          <w:rFonts w:hAnsi="ＭＳ 明朝" w:cs="Tahoma"/>
          <w:b/>
        </w:rPr>
        <w:t>ｆ．売出方法（地域）</w:t>
      </w:r>
    </w:p>
    <w:p w:rsidR="00C72CAB" w:rsidRPr="00AB7924" w:rsidRDefault="00C72CAB" w:rsidP="00C72CAB">
      <w:pPr>
        <w:ind w:firstLineChars="496" w:firstLine="945"/>
        <w:jc w:val="left"/>
        <w:rPr>
          <w:rFonts w:hAnsi="ＭＳ 明朝" w:cs="Tahoma"/>
          <w:b/>
        </w:rPr>
      </w:pPr>
      <w:r w:rsidRPr="00AB7924">
        <w:rPr>
          <w:rFonts w:hAnsi="ＭＳ 明朝" w:cs="Tahoma"/>
          <w:b/>
        </w:rPr>
        <w:t>ｇ．申込期間</w:t>
      </w:r>
    </w:p>
    <w:p w:rsidR="00C72CAB" w:rsidRPr="00AB7924" w:rsidRDefault="00C72CAB" w:rsidP="00C72CAB">
      <w:pPr>
        <w:ind w:firstLineChars="496" w:firstLine="945"/>
        <w:jc w:val="left"/>
        <w:rPr>
          <w:rFonts w:hAnsi="ＭＳ 明朝" w:cs="Tahoma"/>
          <w:b/>
        </w:rPr>
      </w:pPr>
      <w:r w:rsidRPr="00AB7924">
        <w:rPr>
          <w:rFonts w:hAnsi="ＭＳ 明朝" w:cs="Tahoma"/>
          <w:b/>
        </w:rPr>
        <w:t>ｈ．受渡期日</w:t>
      </w:r>
    </w:p>
    <w:p w:rsidR="00C72CAB" w:rsidRPr="00AB7924" w:rsidRDefault="00C72CAB" w:rsidP="00C72CAB">
      <w:pPr>
        <w:ind w:firstLineChars="496" w:firstLine="945"/>
        <w:jc w:val="left"/>
        <w:rPr>
          <w:rFonts w:hAnsi="ＭＳ 明朝" w:cs="Tahoma"/>
          <w:b/>
        </w:rPr>
      </w:pPr>
      <w:r w:rsidRPr="00AB7924">
        <w:rPr>
          <w:rFonts w:hAnsi="ＭＳ 明朝" w:cs="Tahoma"/>
          <w:b/>
        </w:rPr>
        <w:t>ｉ．申込証拠金</w:t>
      </w:r>
    </w:p>
    <w:p w:rsidR="00C72CAB" w:rsidRPr="00AB7924" w:rsidRDefault="00C72CAB" w:rsidP="00C72CAB">
      <w:pPr>
        <w:ind w:firstLineChars="496" w:firstLine="945"/>
        <w:jc w:val="left"/>
        <w:rPr>
          <w:rFonts w:hAnsi="ＭＳ 明朝" w:cs="Tahoma"/>
          <w:b/>
        </w:rPr>
      </w:pPr>
      <w:r w:rsidRPr="00AB7924">
        <w:rPr>
          <w:rFonts w:hAnsi="ＭＳ 明朝" w:cs="Tahoma"/>
          <w:b/>
        </w:rPr>
        <w:t>ｊ．売出価格の決定方法</w:t>
      </w:r>
    </w:p>
    <w:p w:rsidR="00C72CAB" w:rsidRPr="00AB7924" w:rsidRDefault="00C72CAB" w:rsidP="00C72CAB">
      <w:pPr>
        <w:ind w:firstLineChars="496" w:firstLine="945"/>
        <w:jc w:val="left"/>
        <w:rPr>
          <w:rFonts w:hAnsi="ＭＳ 明朝" w:cs="Tahoma"/>
          <w:b/>
        </w:rPr>
      </w:pPr>
      <w:r w:rsidRPr="00AB7924">
        <w:rPr>
          <w:rFonts w:hAnsi="ＭＳ 明朝" w:cs="Tahoma"/>
          <w:b/>
        </w:rPr>
        <w:t>ｋ．売出しの目的</w:t>
      </w:r>
    </w:p>
    <w:p w:rsidR="00C72CAB" w:rsidRPr="00AB7924" w:rsidRDefault="00C72CAB" w:rsidP="00C72CAB">
      <w:pPr>
        <w:ind w:firstLineChars="496" w:firstLine="945"/>
        <w:jc w:val="left"/>
        <w:rPr>
          <w:rFonts w:hAnsi="ＭＳ 明朝" w:cs="Tahoma"/>
          <w:b/>
        </w:rPr>
      </w:pPr>
      <w:r w:rsidRPr="00AB7924">
        <w:rPr>
          <w:rFonts w:hAnsi="ＭＳ 明朝" w:cs="Tahoma"/>
          <w:b/>
        </w:rPr>
        <w:t>ｌ．申込単位</w:t>
      </w:r>
    </w:p>
    <w:p w:rsidR="00C72CAB" w:rsidRPr="00AB7924" w:rsidRDefault="00C72CAB" w:rsidP="00C72CAB">
      <w:pPr>
        <w:ind w:firstLineChars="496" w:firstLine="945"/>
        <w:jc w:val="left"/>
        <w:rPr>
          <w:rFonts w:hAnsi="ＭＳ 明朝" w:cs="Tahoma"/>
        </w:rPr>
      </w:pPr>
      <w:r w:rsidRPr="00AB7924">
        <w:rPr>
          <w:rFonts w:hAnsi="ＭＳ 明朝" w:cs="Tahoma"/>
          <w:b/>
        </w:rPr>
        <w:t>ｍ．その他投資者が会社情報を適切に理解・判断するために必要な事項</w:t>
      </w:r>
    </w:p>
    <w:p w:rsidR="00C72CAB" w:rsidRPr="00AB7924" w:rsidRDefault="00C72CAB" w:rsidP="00C72CAB">
      <w:pPr>
        <w:jc w:val="left"/>
        <w:rPr>
          <w:rFonts w:hAnsi="ＭＳ 明朝" w:cs="Tahoma"/>
        </w:rPr>
      </w:pPr>
    </w:p>
    <w:p w:rsidR="00C72CAB" w:rsidRPr="00AB7924" w:rsidRDefault="00C72CAB" w:rsidP="00C72CAB">
      <w:pPr>
        <w:ind w:leftChars="298" w:left="755" w:hangingChars="100" w:hanging="190"/>
        <w:jc w:val="left"/>
        <w:rPr>
          <w:rFonts w:hAnsi="ＭＳ 明朝" w:cs="Tahoma"/>
        </w:rPr>
      </w:pPr>
      <w:r w:rsidRPr="00AB7924">
        <w:rPr>
          <w:rFonts w:hAnsi="ＭＳ 明朝" w:cs="Tahoma"/>
        </w:rPr>
        <w:t xml:space="preserve">※　</w:t>
      </w:r>
      <w:r>
        <w:rPr>
          <w:rFonts w:hAnsi="ＭＳ 明朝" w:cs="Tahoma" w:hint="eastAsia"/>
        </w:rPr>
        <w:t>上場会社の業務執行を決定する機関による決定を伴わない有価証券の売出しについては、上場会社が有価証券通知書又は臨時報告書を提出するものであって、当該売出しに関して金融商品取引業者が元引受契約を締結するものについて、売出人から通知を受けた時点で速やかに開示してください。</w:t>
      </w:r>
    </w:p>
    <w:bookmarkEnd w:id="11"/>
    <w:p w:rsidR="00C72CAB" w:rsidRDefault="00C72CAB" w:rsidP="00C72CAB">
      <w:pPr>
        <w:ind w:left="757" w:hangingChars="399" w:hanging="757"/>
      </w:pPr>
      <w:r>
        <w:rPr>
          <w:rFonts w:hint="eastAsia"/>
        </w:rPr>
        <w:t xml:space="preserve">　　　※　「金融商品取引法第２条第４項第１号に掲げる場合に該当するもの」について、「有価証券の売出し」として適時開示を行わない場合であっても、当該内容（価格、株数及び受渡期日等）について記載した以下の書類の提出が必要となりますのでご注意ください。</w:t>
      </w:r>
    </w:p>
    <w:p w:rsidR="00C72CAB" w:rsidRDefault="00C72CAB" w:rsidP="00C72CAB">
      <w:pPr>
        <w:spacing w:line="160" w:lineRule="exact"/>
        <w:ind w:left="757" w:hangingChars="399" w:hanging="757"/>
      </w:pPr>
    </w:p>
    <w:p w:rsidR="00C72CAB" w:rsidRDefault="00C72CAB" w:rsidP="00C72CAB">
      <w:pPr>
        <w:ind w:firstLineChars="498" w:firstLine="945"/>
      </w:pPr>
      <w:r>
        <w:rPr>
          <w:rFonts w:hint="eastAsia"/>
        </w:rPr>
        <w:t>○業務執行を決定する機関による決定を伴う場合</w:t>
      </w:r>
    </w:p>
    <w:p w:rsidR="00C72CAB" w:rsidRDefault="00C72CAB" w:rsidP="00C72CAB">
      <w:pPr>
        <w:ind w:firstLineChars="696" w:firstLine="1321"/>
      </w:pPr>
      <w:r>
        <w:rPr>
          <w:rFonts w:hint="eastAsia"/>
        </w:rPr>
        <w:t>「取締役会決議通知書」を提出してください。</w:t>
      </w:r>
    </w:p>
    <w:p w:rsidR="00C72CAB" w:rsidRDefault="00C72CAB" w:rsidP="00C72CAB">
      <w:pPr>
        <w:spacing w:line="160" w:lineRule="exact"/>
        <w:ind w:firstLineChars="696" w:firstLine="1321"/>
      </w:pPr>
    </w:p>
    <w:p w:rsidR="00C72CAB" w:rsidRDefault="00C72CAB" w:rsidP="00C72CAB">
      <w:pPr>
        <w:ind w:firstLineChars="498" w:firstLine="945"/>
      </w:pPr>
      <w:r>
        <w:rPr>
          <w:rFonts w:hint="eastAsia"/>
        </w:rPr>
        <w:t>○業務執行を決定する機関による決定を伴わない場合</w:t>
      </w:r>
    </w:p>
    <w:p w:rsidR="00C72CAB" w:rsidRPr="00AB7924" w:rsidRDefault="00C72CAB" w:rsidP="00C72CAB">
      <w:pPr>
        <w:ind w:firstLineChars="696" w:firstLine="1321"/>
      </w:pPr>
      <w:r>
        <w:rPr>
          <w:rFonts w:hint="eastAsia"/>
        </w:rPr>
        <w:t>売出しの内容が記載された書類を提出してください。</w:t>
      </w:r>
    </w:p>
    <w:p w:rsidR="008110A5" w:rsidRPr="00F347C4" w:rsidRDefault="00C87801" w:rsidP="00C72CAB"/>
    <w:sectPr w:rsidR="008110A5" w:rsidRPr="00F347C4" w:rsidSect="00072B2B">
      <w:headerReference w:type="default" r:id="rId6"/>
      <w:footerReference w:type="default" r:id="rId7"/>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801" w:rsidRDefault="00C87801" w:rsidP="00D454C2">
      <w:r>
        <w:separator/>
      </w:r>
    </w:p>
  </w:endnote>
  <w:endnote w:type="continuationSeparator" w:id="0">
    <w:p w:rsidR="00C87801" w:rsidRDefault="00C87801"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415427"/>
      <w:docPartObj>
        <w:docPartGallery w:val="Page Numbers (Bottom of Page)"/>
        <w:docPartUnique/>
      </w:docPartObj>
    </w:sdtPr>
    <w:sdtEndPr/>
    <w:sdtContent>
      <w:p w:rsidR="00FC61EA" w:rsidRDefault="00FC61EA">
        <w:pPr>
          <w:pStyle w:val="a7"/>
          <w:jc w:val="center"/>
        </w:pPr>
        <w:r>
          <w:fldChar w:fldCharType="begin"/>
        </w:r>
        <w:r>
          <w:instrText>PAGE   \* MERGEFORMAT</w:instrText>
        </w:r>
        <w:r>
          <w:fldChar w:fldCharType="separate"/>
        </w:r>
        <w:r>
          <w:rPr>
            <w:lang w:val="ja-JP"/>
          </w:rPr>
          <w:t>2</w:t>
        </w:r>
        <w:r>
          <w:fldChar w:fldCharType="end"/>
        </w:r>
      </w:p>
    </w:sdtContent>
  </w:sdt>
  <w:p w:rsidR="00FC61EA" w:rsidRDefault="00FC61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801" w:rsidRDefault="00C87801" w:rsidP="00D454C2">
      <w:r>
        <w:separator/>
      </w:r>
    </w:p>
  </w:footnote>
  <w:footnote w:type="continuationSeparator" w:id="0">
    <w:p w:rsidR="00C87801" w:rsidRDefault="00C87801"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B2B" w:rsidRDefault="00072B2B" w:rsidP="00072B2B">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072B2B" w:rsidRPr="007E2644" w:rsidRDefault="00072B2B" w:rsidP="00072B2B">
    <w:pPr>
      <w:pStyle w:val="a5"/>
      <w:ind w:leftChars="74" w:left="148" w:right="84"/>
      <w:jc w:val="left"/>
      <w:rPr>
        <w:rFonts w:ascii="HGｺﾞｼｯｸM" w:eastAsia="HGｺﾞｼｯｸM" w:hint="eastAsia"/>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072B2B" w:rsidRPr="00072B2B" w:rsidRDefault="00072B2B">
    <w:pPr>
      <w:pStyle w:val="a5"/>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72B2B"/>
    <w:rsid w:val="000C4091"/>
    <w:rsid w:val="00534E82"/>
    <w:rsid w:val="007B068D"/>
    <w:rsid w:val="007D5D32"/>
    <w:rsid w:val="009111D8"/>
    <w:rsid w:val="00A63642"/>
    <w:rsid w:val="00AF5CCF"/>
    <w:rsid w:val="00B71FCD"/>
    <w:rsid w:val="00C249FE"/>
    <w:rsid w:val="00C4485E"/>
    <w:rsid w:val="00C72CAB"/>
    <w:rsid w:val="00C87801"/>
    <w:rsid w:val="00CF0A44"/>
    <w:rsid w:val="00D321F7"/>
    <w:rsid w:val="00D454C2"/>
    <w:rsid w:val="00D4558C"/>
    <w:rsid w:val="00F347C4"/>
    <w:rsid w:val="00FC6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9EF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F347C4"/>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F347C4"/>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2020-03-23T00:14:00Z</dcterms:created>
  <dcterms:modified xsi:type="dcterms:W3CDTF">2020-10-20T09:20:00Z</dcterms:modified>
</cp:coreProperties>
</file>