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83" w:rsidRPr="008C7ED4" w:rsidRDefault="006D3383" w:rsidP="006D3383">
      <w:pPr>
        <w:ind w:firstLineChars="496" w:firstLine="945"/>
        <w:rPr>
          <w:rFonts w:hAnsi="ＭＳ 明朝" w:cs="Tahoma"/>
          <w:b/>
        </w:rPr>
      </w:pPr>
      <w:r w:rsidRPr="008C7ED4">
        <w:rPr>
          <w:rFonts w:hAnsi="ＭＳ 明朝" w:cs="Tahoma"/>
          <w:b/>
        </w:rPr>
        <w:t>ａ．自己株式の取得の法令上の根拠条項</w:t>
      </w:r>
      <w:bookmarkStart w:id="0" w:name="_GoBack"/>
      <w:bookmarkEnd w:id="0"/>
    </w:p>
    <w:p w:rsidR="006D3383" w:rsidRPr="008C7ED4" w:rsidRDefault="006D3383" w:rsidP="006D3383">
      <w:pPr>
        <w:ind w:firstLineChars="496" w:firstLine="945"/>
        <w:rPr>
          <w:rFonts w:hAnsi="ＭＳ 明朝" w:cs="Tahoma"/>
          <w:b/>
        </w:rPr>
      </w:pPr>
      <w:r w:rsidRPr="008C7ED4">
        <w:rPr>
          <w:rFonts w:hAnsi="ＭＳ 明朝" w:cs="Tahoma"/>
          <w:b/>
        </w:rPr>
        <w:t>ｂ．自己株式の取得の理由</w:t>
      </w:r>
    </w:p>
    <w:p w:rsidR="006D3383" w:rsidRPr="008C7ED4" w:rsidRDefault="006D3383" w:rsidP="006D3383">
      <w:pPr>
        <w:ind w:firstLineChars="496" w:firstLine="945"/>
        <w:rPr>
          <w:rFonts w:hAnsi="ＭＳ 明朝" w:cs="Tahoma"/>
          <w:b/>
        </w:rPr>
      </w:pPr>
      <w:r w:rsidRPr="008C7ED4">
        <w:rPr>
          <w:rFonts w:hAnsi="ＭＳ 明朝" w:cs="Tahoma"/>
          <w:b/>
        </w:rPr>
        <w:t>ｃ．自己株式の取得の内容</w:t>
      </w:r>
    </w:p>
    <w:p w:rsidR="006D3383" w:rsidRPr="008C7ED4" w:rsidRDefault="006D3383" w:rsidP="006D3383">
      <w:pPr>
        <w:ind w:firstLineChars="594" w:firstLine="1132"/>
        <w:rPr>
          <w:rFonts w:hAnsi="ＭＳ 明朝" w:cs="Tahoma"/>
          <w:b/>
        </w:rPr>
      </w:pPr>
      <w:r w:rsidRPr="008C7ED4">
        <w:rPr>
          <w:rFonts w:hAnsi="ＭＳ 明朝" w:cs="Tahoma"/>
          <w:b/>
        </w:rPr>
        <w:t>（ａ）取得対象株式の種類</w:t>
      </w:r>
    </w:p>
    <w:p w:rsidR="006D3383" w:rsidRPr="008C7ED4" w:rsidRDefault="006D3383" w:rsidP="006D3383">
      <w:pPr>
        <w:ind w:firstLineChars="594" w:firstLine="1132"/>
        <w:rPr>
          <w:rFonts w:hAnsi="ＭＳ 明朝" w:cs="Tahoma"/>
          <w:b/>
        </w:rPr>
      </w:pPr>
      <w:r w:rsidRPr="008C7ED4">
        <w:rPr>
          <w:rFonts w:hAnsi="ＭＳ 明朝" w:cs="Tahoma"/>
          <w:b/>
        </w:rPr>
        <w:t>（ｂ）取得し</w:t>
      </w:r>
      <w:r w:rsidRPr="008C7ED4">
        <w:rPr>
          <w:rFonts w:hAnsi="ＭＳ 明朝" w:cs="Tahoma" w:hint="eastAsia"/>
          <w:b/>
        </w:rPr>
        <w:t>得</w:t>
      </w:r>
      <w:r w:rsidRPr="008C7ED4">
        <w:rPr>
          <w:rFonts w:hAnsi="ＭＳ 明朝" w:cs="Tahoma"/>
          <w:b/>
        </w:rPr>
        <w:t>る株式の総数</w:t>
      </w:r>
    </w:p>
    <w:p w:rsidR="006D3383" w:rsidRPr="008C7ED4" w:rsidRDefault="006D3383" w:rsidP="006D3383">
      <w:pPr>
        <w:ind w:firstLineChars="594" w:firstLine="1132"/>
        <w:rPr>
          <w:rFonts w:hAnsi="ＭＳ 明朝" w:cs="Tahoma"/>
          <w:b/>
        </w:rPr>
      </w:pPr>
      <w:r w:rsidRPr="008C7ED4">
        <w:rPr>
          <w:rFonts w:hAnsi="ＭＳ 明朝" w:cs="Tahoma"/>
          <w:b/>
        </w:rPr>
        <w:t>（ｃ）株式の取得価額の総額</w:t>
      </w:r>
    </w:p>
    <w:p w:rsidR="006D3383" w:rsidRPr="008C7ED4" w:rsidRDefault="006D3383" w:rsidP="006D3383">
      <w:pPr>
        <w:ind w:firstLineChars="496" w:firstLine="945"/>
        <w:rPr>
          <w:rFonts w:hAnsi="ＭＳ 明朝" w:cs="Tahoma"/>
          <w:b/>
        </w:rPr>
      </w:pPr>
      <w:r w:rsidRPr="008C7ED4">
        <w:rPr>
          <w:rFonts w:hAnsi="ＭＳ 明朝" w:cs="Tahoma"/>
          <w:b/>
        </w:rPr>
        <w:t>ｄ．取得期間</w:t>
      </w:r>
    </w:p>
    <w:p w:rsidR="006D3383" w:rsidRPr="008C7ED4" w:rsidRDefault="006D3383" w:rsidP="006D3383">
      <w:pPr>
        <w:ind w:firstLineChars="496" w:firstLine="945"/>
        <w:rPr>
          <w:rFonts w:hAnsi="ＭＳ 明朝" w:cs="Tahoma"/>
          <w:b/>
        </w:rPr>
      </w:pPr>
      <w:r w:rsidRPr="008C7ED4">
        <w:rPr>
          <w:rFonts w:hAnsi="ＭＳ 明朝" w:cs="Tahoma"/>
          <w:b/>
        </w:rPr>
        <w:t>ｅ．その他投資者が会社情報を適切に理解・判断するために必要な事項</w:t>
      </w:r>
    </w:p>
    <w:p w:rsidR="006D3383" w:rsidRPr="008C7ED4" w:rsidRDefault="006D3383" w:rsidP="006D3383">
      <w:pPr>
        <w:ind w:leftChars="795" w:left="1699" w:hangingChars="100" w:hanging="190"/>
        <w:rPr>
          <w:rFonts w:hAnsi="ＭＳ 明朝" w:cs="Tahoma"/>
        </w:rPr>
      </w:pPr>
      <w:r w:rsidRPr="008C7ED4">
        <w:rPr>
          <w:rFonts w:hAnsi="ＭＳ 明朝" w:cs="Tahoma"/>
        </w:rPr>
        <w:t xml:space="preserve">・　</w:t>
      </w:r>
      <w:proofErr w:type="gramStart"/>
      <w:r>
        <w:rPr>
          <w:rFonts w:hAnsi="ＭＳ 明朝" w:cs="Tahoma" w:hint="eastAsia"/>
        </w:rPr>
        <w:t>あらかじめ買付予定株数に相応の売付けが予定</w:t>
      </w:r>
      <w:proofErr w:type="gramEnd"/>
      <w:r>
        <w:rPr>
          <w:rFonts w:hAnsi="ＭＳ 明朝" w:cs="Tahoma" w:hint="eastAsia"/>
        </w:rPr>
        <w:t>されている場合は、その内容を記載する。</w:t>
      </w:r>
    </w:p>
    <w:p w:rsidR="006D3383" w:rsidRPr="00545BF4" w:rsidRDefault="006D3383" w:rsidP="006D3383">
      <w:pPr>
        <w:rPr>
          <w:rFonts w:hAnsi="ＭＳ 明朝" w:cs="Tahoma"/>
        </w:rPr>
      </w:pPr>
    </w:p>
    <w:p w:rsidR="006D3383" w:rsidRPr="008C7ED4" w:rsidRDefault="006D3383" w:rsidP="006D3383">
      <w:pPr>
        <w:ind w:firstLineChars="200" w:firstLine="380"/>
        <w:rPr>
          <w:rFonts w:hAnsi="ＭＳ 明朝" w:cs="Tahoma"/>
        </w:rPr>
      </w:pPr>
      <w:r w:rsidRPr="008C7ED4">
        <w:rPr>
          <w:rFonts w:hAnsi="ＭＳ 明朝" w:cs="Tahoma" w:hint="eastAsia"/>
        </w:rPr>
        <w:t>（特定の者を相手方とする場合）</w:t>
      </w:r>
    </w:p>
    <w:p w:rsidR="006D3383" w:rsidRPr="008C7ED4" w:rsidRDefault="006D3383" w:rsidP="006D3383">
      <w:pPr>
        <w:ind w:leftChars="201" w:left="381" w:firstLineChars="299" w:firstLine="570"/>
        <w:rPr>
          <w:rFonts w:hAnsi="ＭＳ 明朝" w:cs="Tahoma"/>
        </w:rPr>
      </w:pPr>
      <w:r w:rsidRPr="008C7ED4">
        <w:rPr>
          <w:rFonts w:hAnsi="ＭＳ 明朝" w:cs="Tahoma"/>
          <w:b/>
        </w:rPr>
        <w:t>ｆ．取得先の概要（子会社を取得先とする場合には子会社の概要）</w:t>
      </w:r>
    </w:p>
    <w:p w:rsidR="006D3383" w:rsidRPr="008C7ED4" w:rsidRDefault="006D3383" w:rsidP="006D3383">
      <w:pPr>
        <w:ind w:firstLineChars="496" w:firstLine="945"/>
        <w:rPr>
          <w:rFonts w:hAnsi="ＭＳ 明朝" w:cs="Tahoma"/>
          <w:b/>
        </w:rPr>
      </w:pPr>
      <w:r w:rsidRPr="008C7ED4">
        <w:rPr>
          <w:rFonts w:hAnsi="ＭＳ 明朝" w:cs="Tahoma"/>
          <w:b/>
        </w:rPr>
        <w:t>ｇ．当該取得先から取得する株式の数</w:t>
      </w:r>
    </w:p>
    <w:p w:rsidR="006D3383" w:rsidRPr="008C7ED4" w:rsidRDefault="006D3383" w:rsidP="006D3383">
      <w:pPr>
        <w:ind w:firstLineChars="496" w:firstLine="945"/>
        <w:rPr>
          <w:rFonts w:hAnsi="ＭＳ 明朝" w:cs="Tahoma"/>
          <w:b/>
        </w:rPr>
      </w:pPr>
      <w:r w:rsidRPr="008C7ED4">
        <w:rPr>
          <w:rFonts w:hAnsi="ＭＳ 明朝" w:cs="Tahoma"/>
          <w:b/>
        </w:rPr>
        <w:t>ｈ．取得価額の総額</w:t>
      </w:r>
    </w:p>
    <w:p w:rsidR="006D3383" w:rsidRDefault="006D3383" w:rsidP="006D3383">
      <w:pPr>
        <w:ind w:firstLineChars="100" w:firstLine="191"/>
        <w:rPr>
          <w:rFonts w:hAnsi="ＭＳ 明朝" w:cs="Tahoma"/>
          <w:b/>
        </w:rPr>
      </w:pPr>
    </w:p>
    <w:p w:rsidR="006D3383" w:rsidRPr="008C7ED4" w:rsidRDefault="006D3383" w:rsidP="006D3383">
      <w:pPr>
        <w:ind w:leftChars="113" w:left="214" w:firstLineChars="100" w:firstLine="190"/>
        <w:rPr>
          <w:rFonts w:hAnsi="ＭＳ 明朝" w:cs="Tahoma"/>
        </w:rPr>
      </w:pPr>
      <w:r w:rsidRPr="008C7ED4">
        <w:rPr>
          <w:rFonts w:hAnsi="ＭＳ 明朝" w:cs="Tahoma"/>
        </w:rPr>
        <w:t>（本行為が支配株主との取引</w:t>
      </w:r>
      <w:r w:rsidRPr="008C7ED4">
        <w:rPr>
          <w:rFonts w:hAnsi="ＭＳ 明朝" w:cs="Tahoma" w:hint="eastAsia"/>
        </w:rPr>
        <w:t>等</w:t>
      </w:r>
      <w:r w:rsidRPr="008C7ED4">
        <w:rPr>
          <w:rFonts w:hAnsi="ＭＳ 明朝" w:cs="Tahoma"/>
        </w:rPr>
        <w:t>に関するものである場合）</w:t>
      </w:r>
    </w:p>
    <w:p w:rsidR="006D3383" w:rsidRPr="008C7ED4" w:rsidRDefault="006D3383" w:rsidP="006D3383">
      <w:pPr>
        <w:ind w:leftChars="201" w:left="381" w:firstLineChars="299" w:firstLine="570"/>
        <w:rPr>
          <w:rFonts w:hAnsi="ＭＳ 明朝" w:cs="Tahoma"/>
          <w:b/>
        </w:rPr>
      </w:pPr>
      <w:r w:rsidRPr="008C7ED4">
        <w:rPr>
          <w:rFonts w:hAnsi="ＭＳ 明朝" w:cs="Tahoma"/>
          <w:b/>
        </w:rPr>
        <w:t>ｉ．支配株主との取引等に関する事項</w:t>
      </w:r>
    </w:p>
    <w:p w:rsidR="006D3383" w:rsidRDefault="006D3383" w:rsidP="006D3383">
      <w:pPr>
        <w:ind w:firstLineChars="794" w:firstLine="1507"/>
        <w:rPr>
          <w:rFonts w:hAnsi="ＭＳ 明朝" w:cs="Tahoma"/>
        </w:rPr>
      </w:pPr>
      <w:r w:rsidRPr="008C7ED4">
        <w:rPr>
          <w:rFonts w:hAnsi="ＭＳ 明朝" w:cs="Tahoma"/>
        </w:rPr>
        <w:t>・　当該取引が支配株主との取引等である旨を記載する。</w:t>
      </w:r>
    </w:p>
    <w:p w:rsidR="006D3383" w:rsidRDefault="006D3383" w:rsidP="006D3383">
      <w:pPr>
        <w:ind w:leftChars="795" w:left="1699" w:hangingChars="100" w:hanging="190"/>
        <w:rPr>
          <w:rFonts w:hAnsi="ＭＳ 明朝" w:cs="Tahoma"/>
        </w:rPr>
      </w:pPr>
      <w:r w:rsidRPr="008C7ED4">
        <w:rPr>
          <w:rFonts w:hAnsi="ＭＳ 明朝" w:cs="Tahoma"/>
        </w:rPr>
        <w:t>・　当該取引の「支配株主との取引等を行う際における</w:t>
      </w:r>
      <w:r>
        <w:rPr>
          <w:rFonts w:hAnsi="ＭＳ 明朝" w:cs="Tahoma"/>
        </w:rPr>
        <w:t>少数株主の保護の方策に関する指針</w:t>
      </w:r>
      <w:r w:rsidRPr="008C7ED4">
        <w:rPr>
          <w:rFonts w:hAnsi="ＭＳ 明朝" w:cs="Tahoma"/>
        </w:rPr>
        <w:t>」との適合状況を記載する</w:t>
      </w:r>
      <w:r w:rsidRPr="008C7ED4">
        <w:rPr>
          <w:rFonts w:hAnsi="ＭＳ 明朝" w:cs="Tahoma" w:hint="eastAsia"/>
        </w:rPr>
        <w:t>。</w:t>
      </w:r>
    </w:p>
    <w:p w:rsidR="006D3383" w:rsidRPr="008C7ED4" w:rsidRDefault="006D3383" w:rsidP="006D3383">
      <w:pPr>
        <w:ind w:leftChars="795" w:left="1699" w:hangingChars="100" w:hanging="190"/>
        <w:rPr>
          <w:rFonts w:hAnsi="ＭＳ 明朝" w:cs="Tahoma"/>
        </w:rPr>
      </w:pPr>
    </w:p>
    <w:p w:rsidR="006D3383" w:rsidRPr="008C7ED4" w:rsidRDefault="006D3383" w:rsidP="006D3383">
      <w:pPr>
        <w:snapToGrid w:val="0"/>
        <w:spacing w:line="260" w:lineRule="exact"/>
        <w:ind w:leftChars="780" w:left="1670" w:hangingChars="100" w:hanging="190"/>
        <w:rPr>
          <w:rFonts w:hAnsi="ＭＳ 明朝" w:cs="Tahoma"/>
        </w:rPr>
      </w:pPr>
      <w:r w:rsidRPr="008C7ED4">
        <w:rPr>
          <w:rFonts w:hAnsi="ＭＳ 明朝" w:cs="Tahoma"/>
        </w:rPr>
        <w:t xml:space="preserve">・　</w:t>
      </w:r>
      <w:r w:rsidRPr="008C7ED4">
        <w:rPr>
          <w:rFonts w:hAnsi="ＭＳ 明朝" w:cs="Tahoma" w:hint="eastAsia"/>
        </w:rPr>
        <w:t>公正性を担保するための措置及び利益相反を回避するための措置に関する事項について記載する</w:t>
      </w:r>
      <w:r w:rsidRPr="008C7ED4">
        <w:rPr>
          <w:rFonts w:hAnsi="ＭＳ 明朝" w:cs="Tahoma"/>
        </w:rPr>
        <w:t>。</w:t>
      </w:r>
    </w:p>
    <w:p w:rsidR="006D3383" w:rsidRPr="008C7ED4" w:rsidRDefault="006D3383" w:rsidP="006D3383">
      <w:pPr>
        <w:snapToGrid w:val="0"/>
        <w:spacing w:line="260" w:lineRule="exact"/>
        <w:ind w:leftChars="795" w:left="1699" w:hangingChars="100" w:hanging="190"/>
        <w:rPr>
          <w:rFonts w:hAnsi="ＭＳ 明朝" w:cs="Tahoma"/>
        </w:rPr>
      </w:pPr>
      <w:r w:rsidRPr="008C7ED4">
        <w:rPr>
          <w:rFonts w:hAnsi="ＭＳ 明朝" w:cs="Tahoma"/>
        </w:rPr>
        <w:t xml:space="preserve">・　</w:t>
      </w:r>
      <w:r w:rsidRPr="008C7ED4">
        <w:rPr>
          <w:rFonts w:hAnsi="ＭＳ 明朝" w:cs="Tahoma" w:hint="eastAsia"/>
        </w:rPr>
        <w:t>当該取引等が少数株主にとって不利益なものではないことに関する、支配株主と利害関係のない者から入手した意見の概要について記載する</w:t>
      </w:r>
      <w:r w:rsidRPr="008C7ED4">
        <w:rPr>
          <w:rFonts w:hAnsi="ＭＳ 明朝" w:cs="Tahoma"/>
        </w:rPr>
        <w:t>。</w:t>
      </w:r>
    </w:p>
    <w:p w:rsidR="006D3383" w:rsidRPr="008C7ED4" w:rsidRDefault="006D3383" w:rsidP="006D3383">
      <w:pPr>
        <w:ind w:leftChars="885" w:left="1869" w:hangingChars="100" w:hanging="190"/>
        <w:rPr>
          <w:rFonts w:hAnsi="ＭＳ 明朝" w:cs="Tahoma"/>
        </w:rPr>
      </w:pPr>
      <w:r>
        <w:rPr>
          <w:rFonts w:hAnsi="ＭＳ 明朝" w:cs="Tahoma" w:hint="eastAsia"/>
        </w:rPr>
        <w:t xml:space="preserve">※　</w:t>
      </w:r>
      <w:r w:rsidRPr="008C7ED4">
        <w:rPr>
          <w:rFonts w:hAnsi="ＭＳ 明朝" w:cs="Tahoma" w:hint="eastAsia"/>
        </w:rPr>
        <w:t>意見の入手日、入手先、内容（その理由を含む）の概要がわかるように記載する。</w:t>
      </w:r>
    </w:p>
    <w:p w:rsidR="006D3383" w:rsidRPr="00D5693E" w:rsidRDefault="006D3383" w:rsidP="006D3383">
      <w:pPr>
        <w:ind w:leftChars="885" w:left="1869" w:hangingChars="100" w:hanging="190"/>
        <w:rPr>
          <w:rFonts w:hAnsi="ＭＳ 明朝" w:cs="Tahoma"/>
        </w:rPr>
      </w:pPr>
      <w:r w:rsidRPr="00D5693E">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w:t>
      </w:r>
      <w:r w:rsidRPr="00D5693E">
        <w:rPr>
          <w:rFonts w:hAnsi="ＭＳ 明朝" w:hint="eastAsia"/>
        </w:rPr>
        <w:t>して</w:t>
      </w:r>
      <w:r w:rsidRPr="00D5693E">
        <w:rPr>
          <w:rFonts w:hAnsi="ＭＳ 明朝" w:cs="Tahoma" w:hint="eastAsia"/>
        </w:rPr>
        <w:t>ください。</w:t>
      </w:r>
    </w:p>
    <w:p w:rsidR="006D3383" w:rsidRPr="008C7ED4" w:rsidRDefault="006D3383" w:rsidP="006D3383">
      <w:pPr>
        <w:ind w:leftChars="885" w:left="1869" w:hangingChars="100" w:hanging="190"/>
        <w:rPr>
          <w:rFonts w:hAnsi="ＭＳ 明朝" w:cs="Tahoma"/>
          <w:b/>
        </w:rPr>
      </w:pPr>
      <w:r w:rsidRPr="008C7ED4">
        <w:rPr>
          <w:rFonts w:hAnsi="ＭＳ 明朝" w:hint="eastAsia"/>
        </w:rPr>
        <w:t>※　「自己株式の取得」又は「自己株式の公開買付け」については、支配株主その他施行規則で定める者からの取得を前提としている場合に限ります。</w:t>
      </w:r>
    </w:p>
    <w:p w:rsidR="008110A5" w:rsidRPr="006D3383" w:rsidRDefault="000C3B19" w:rsidP="006D3383"/>
    <w:sectPr w:rsidR="008110A5" w:rsidRPr="006D3383" w:rsidSect="00A75E4A">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19" w:rsidRDefault="000C3B19" w:rsidP="00D454C2">
      <w:r>
        <w:separator/>
      </w:r>
    </w:p>
  </w:endnote>
  <w:endnote w:type="continuationSeparator" w:id="0">
    <w:p w:rsidR="000C3B19" w:rsidRDefault="000C3B19"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19" w:rsidRDefault="000C3B19" w:rsidP="00D454C2">
      <w:r>
        <w:separator/>
      </w:r>
    </w:p>
  </w:footnote>
  <w:footnote w:type="continuationSeparator" w:id="0">
    <w:p w:rsidR="000C3B19" w:rsidRDefault="000C3B19"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4A" w:rsidRDefault="00A75E4A" w:rsidP="00A75E4A">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A75E4A" w:rsidRPr="007E2644" w:rsidRDefault="00A75E4A" w:rsidP="00A75E4A">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A75E4A" w:rsidRPr="00A75E4A" w:rsidRDefault="00A75E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C3B19"/>
    <w:rsid w:val="000E6E0D"/>
    <w:rsid w:val="0034359F"/>
    <w:rsid w:val="00534E82"/>
    <w:rsid w:val="00640FCB"/>
    <w:rsid w:val="006826A6"/>
    <w:rsid w:val="00697DAD"/>
    <w:rsid w:val="006D3383"/>
    <w:rsid w:val="00776CDA"/>
    <w:rsid w:val="00781614"/>
    <w:rsid w:val="00786CAC"/>
    <w:rsid w:val="007B068D"/>
    <w:rsid w:val="009111D8"/>
    <w:rsid w:val="009C20BF"/>
    <w:rsid w:val="00A63642"/>
    <w:rsid w:val="00A75E4A"/>
    <w:rsid w:val="00AF5CCF"/>
    <w:rsid w:val="00B71FCD"/>
    <w:rsid w:val="00BA7A5C"/>
    <w:rsid w:val="00C25A57"/>
    <w:rsid w:val="00D321F7"/>
    <w:rsid w:val="00D454C2"/>
    <w:rsid w:val="00D4558C"/>
    <w:rsid w:val="00E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42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2020-10-22T01:56:00Z</dcterms:modified>
</cp:coreProperties>
</file>